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GoBack"/>
      <w:bookmarkEnd w:id="0"/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" o:spid="_x0000_s1026" style="position:absolute;left:0;margin-left:-14.55pt;margin-top:-18.45pt;height:34.3pt;width:465.2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bCs/>
                      <w:sz w:val="28"/>
                      <w:szCs w:val="28"/>
                      <w:lang w:eastAsia="zh-CN"/>
                    </w:rPr>
                    <w:t>气瓶充装单位许可（首次申请、延续、增项、减项）</w:t>
                  </w:r>
                  <w:r>
                    <w:rPr>
                      <w:rFonts w:hint="eastAsia" w:eastAsia="等线"/>
                      <w:b/>
                      <w:bCs/>
                      <w:sz w:val="28"/>
                      <w:szCs w:val="28"/>
                    </w:rPr>
                    <w:t>一体化办理流程</w:t>
                  </w:r>
                  <w:r>
                    <w:rPr>
                      <w:rFonts w:hint="eastAsia"/>
                      <w:b/>
                      <w:bCs/>
                      <w:sz w:val="28"/>
                      <w:szCs w:val="28"/>
                      <w:lang w:eastAsia="zh-CN"/>
                    </w:rPr>
                    <w:t>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69" o:spid="_x0000_s1027" style="position:absolute;left:0;margin-left:102.65pt;margin-top:76.75pt;height:18.6pt;width:0.05pt;rotation:0f;z-index:251723776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7" o:spid="_x0000_s1028" type="#_x0000_t34" style="position:absolute;left:0;margin-left:53.85pt;margin-top:127.15pt;height:183.6pt;width:201.85pt;rotation:0f;z-index:251702272;" o:ole="f" fillcolor="#FFFFFF" filled="t" o:preferrelative="t" stroked="t" coordorigin="0,0" coordsize="21600,21600" adj="141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104" o:spid="_x0000_s1029" style="position:absolute;left:0;margin-left:276.05pt;margin-top:115.3pt;height:184.8pt;width:0.05pt;rotation:0f;z-index:25172275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98" o:spid="_x0000_s1030" style="position:absolute;left:0;margin-left:175.25pt;margin-top:115.3pt;height:0.05pt;width:100.2pt;rotation:0f;z-index:251721728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11" o:spid="_x0000_s1031" style="position:absolute;left:0;margin-left:51.25pt;margin-top:57.75pt;height:19.7pt;width:107pt;rotation:0f;z-index:25166643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9" o:spid="_x0000_s1032" style="position:absolute;left:0;margin-left:371.8pt;margin-top:20.5pt;height:26.95pt;width:76.85pt;rotation:0f;z-index:2516643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9" o:spid="_x0000_s1033" style="position:absolute;left:0;margin-left:328.6pt;margin-top:494.85pt;height:13.5pt;width:8.85pt;rotation:0f;z-index:25172070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8" o:spid="_x0000_s1034" style="position:absolute;left:0;margin-left:301.3pt;margin-top:371.8pt;height:12.1pt;width:13.9pt;rotation:0f;z-index:25171968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7" o:spid="_x0000_s1035" style="position:absolute;left:0;margin-left:264.1pt;margin-top:396.95pt;height:8.55pt;width:23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4" o:spid="_x0000_s1036" type="#_x0000_t32" style="position:absolute;left:0;margin-left:274.95pt;margin-top:390.85pt;height:26.7pt;width:0.0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6" o:spid="_x0000_s1037" style="position:absolute;left:0;margin-left:93.85pt;margin-top:563.15pt;height:0.05pt;width:47.95pt;rotation:0f;z-index:251717632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5" o:spid="_x0000_s1038" style="position:absolute;left:0;margin-left:97.55pt;margin-top:497.55pt;height:0.05pt;width:25.1pt;rotation:0f;z-index:251716608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4" o:spid="_x0000_s1039" type="#_x0000_t32" style="position:absolute;left:0;margin-left:141.8pt;margin-top:545.3pt;height:35.9pt;width:0.05pt;rotation:0f;z-index:25171558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3" o:spid="_x0000_s1040" type="#_x0000_t32" style="position:absolute;left:0;margin-left:141.8pt;margin-top:507pt;height:22.45pt;width:0.05pt;rotation:0f;z-index:25171456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2" o:spid="_x0000_s1041" type="#_x0000_t114" style="position:absolute;left:0;margin-left:51.55pt;margin-top:489.45pt;height:26.95pt;width:46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网站下载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5" o:spid="_x0000_s1042" style="position:absolute;left:0;margin-left:123pt;margin-top:491.5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2" o:spid="_x0000_s1043" type="#_x0000_t32" style="position:absolute;left:0;flip:x;margin-left:160.95pt;margin-top:499.9pt;height:0.05pt;width:100.2pt;rotation:0f;z-index:25171353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8" o:spid="_x0000_s1044" style="position:absolute;left:0;margin-left:261.1pt;margin-top:492.8pt;height:15.65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0" o:spid="_x0000_s1045" type="#_x0000_t32" style="position:absolute;left:0;flip:x;margin-left:299.1pt;margin-top:500pt;height:0.05pt;width:80.5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8" o:spid="_x0000_s1046" type="#_x0000_t32" style="position:absolute;left:0;margin-left:408.25pt;margin-top:432.35pt;height:53.2pt;width:0.05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7" o:spid="_x0000_s1047" type="#_x0000_t32" style="position:absolute;left:0;margin-left:409.4pt;margin-top:385.35pt;height:31.9pt;width:0.0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6" o:spid="_x0000_s1048" type="#_x0000_t32" style="position:absolute;left:0;margin-left:362.9pt;margin-top:376.4pt;height:0.05pt;width:22.6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5" o:spid="_x0000_s1049" type="#_x0000_t32" style="position:absolute;left:0;margin-left:297pt;margin-top:376.5pt;height:0.05pt;width:28.15pt;rotation:0f;z-index:25170841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3" o:spid="_x0000_s1050" type="#_x0000_t32" style="position:absolute;left:0;margin-left:274.5pt;margin-top:314.1pt;height:48pt;width:0.05pt;rotation:0f;z-index:25170636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2" o:spid="_x0000_s1051" type="#_x0000_t32" style="position:absolute;left:0;flip:x;margin-left:159.1pt;margin-top:425.85pt;height:0.05pt;width:96.5pt;rotation:0f;z-index:25170534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31" o:spid="_x0000_s1052" style="position:absolute;left:0;flip:x;margin-left:93.8pt;margin-top:422.2pt;height:0.05pt;width:27.3pt;rotation:0f;z-index:25170432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0" o:spid="_x0000_s1053" type="#_x0000_t32" style="position:absolute;left:0;flip:y;margin-left:141.95pt;margin-top:390.1pt;height:26.6pt;width:0.05pt;rotation:0f;z-index:25170329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4" o:spid="_x0000_s1054" type="#_x0000_t34" style="position:absolute;left:0;flip:x y;margin-left:89.5pt;margin-top:84.3pt;height:300.2pt;width:31.45pt;rotation:0f;z-index:251700224;" o:ole="f" fillcolor="#FFFFFF" filled="t" o:preferrelative="t" stroked="t" coordorigin="0,0" coordsize="21600,21600" adj="6020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5" o:spid="_x0000_s1055" type="#_x0000_t32" style="position:absolute;left:0;margin-left:78.2pt;margin-top:84.25pt;height:0.05pt;width:26.35pt;rotation:0f;z-index:25170124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3" o:spid="_x0000_s1056" style="position:absolute;left:0;margin-left:104.65pt;margin-top:84.25pt;height:0.05pt;width:64.6pt;rotation:0f;z-index:25169920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1" o:spid="_x0000_s1057" type="#_x0000_t32" style="position:absolute;left:0;margin-left:57.4pt;margin-top:93.5pt;height:13.1pt;width:0.0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2" o:spid="_x0000_s1058" type="#_x0000_t32" style="position:absolute;left:0;margin-left:155.6pt;margin-top:93.9pt;height:13.1pt;width:0.05pt;rotation:0f;z-index:2516981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0" o:spid="_x0000_s1059" style="position:absolute;left:0;margin-left:57.3pt;margin-top:93.7pt;height:0.05pt;width:98.65pt;rotation:0f;z-index:25169612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7" o:spid="_x0000_s1060" style="position:absolute;left:0;margin-left:25.05pt;margin-top:455pt;height:0.05pt;width:426.65pt;rotation:0f;z-index:2516951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5" o:spid="_x0000_s1061" style="position:absolute;left:0;margin-left:25.05pt;margin-top:325.7pt;height:0.05pt;width:426.7pt;rotation:0f;z-index:251694080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8" o:spid="_x0000_s1062" style="position:absolute;left:0;margin-left:254.6pt;margin-top:22.15pt;height:21.75pt;width:111.3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4" o:spid="_x0000_s1063" style="position:absolute;left:0;margin-left:248.05pt;margin-top:18.3pt;height:595.95pt;width:0.05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1" o:spid="_x0000_s1064" style="position:absolute;left:0;margin-left:371.15pt;margin-top:18.3pt;height:595.95pt;width:0.05pt;rotation:0f;z-index:25169203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5" o:spid="_x0000_s1065" style="position:absolute;left:0;margin-left:255.55pt;margin-top:70.3pt;height:15.7pt;width:38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窗口设置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7" o:spid="_x0000_s1066" style="position:absolute;left:0;margin-left:325.15pt;margin-top:369.6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36" o:spid="_x0000_s1067" type="#_x0000_t110" style="position:absolute;left:0;margin-left:253pt;margin-top:362.0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5" o:spid="_x0000_s1068" style="position:absolute;left:0;margin-left:255.7pt;margin-top:417.9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7" o:spid="_x0000_s1069" style="position:absolute;left:0;margin-left:255.15pt;margin-top:298.45pt;height:15.7pt;width:38pt;rotation:0f;z-index:25167155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51" o:spid="_x0000_s1070" style="position:absolute;left:0;margin-left:390.85pt;margin-top:582.5pt;height:15.6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内部监察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52" o:spid="_x0000_s1071" type="#_x0000_t110" style="position:absolute;left:0;margin-left:379.7pt;margin-top:485.65pt;height:29.9pt;width:57.9pt;rotation:0f;z-index:25168998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是否需要特别程序处理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0" o:spid="_x0000_s1072" style="position:absolute;left:0;margin-left:389.75pt;margin-top:417.3pt;height:15.7pt;width:38pt;rotation:0f;z-index:25168076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业务审批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9" o:spid="_x0000_s1073" style="position:absolute;left:0;margin-left:385.6pt;margin-top:368.3pt;height:17.1pt;width:45.65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专家评审</w:t>
                  </w:r>
                  <w:r>
                    <w:rPr>
                      <w:sz w:val="13"/>
                      <w:szCs w:val="13"/>
                    </w:rPr>
                    <w:t>……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2" o:spid="_x0000_s1074" style="position:absolute;left:0;margin-left:-18.25pt;margin-top:18.45pt;height:0.25pt;width:470.0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6" o:spid="_x0000_s1075" style="position:absolute;left:0;margin-left:25.1pt;margin-top:49.5pt;height:1.6pt;width:426.75pt;rotation:0f;z-index:25166131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" o:spid="_x0000_s1076" style="position:absolute;left:0;margin-left:-18.4pt;margin-top:-22.55pt;height:636.85pt;width:470.15pt;rotation:0f;z-index:251659264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1" o:spid="_x0000_s1077" style="position:absolute;left:0;margin-left:-18pt;margin-top:454.95pt;height:159.3pt;width:43pt;rotation:0f;z-index:251681792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0" o:spid="_x0000_s1078" style="position:absolute;left:0;margin-left:36.15pt;margin-top:106.8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rFonts w:hint="eastAsia" w:eastAsia="等线"/>
                      <w:sz w:val="13"/>
                      <w:szCs w:val="13"/>
                      <w:lang w:eastAsia="zh-CN"/>
                    </w:rPr>
                  </w:pPr>
                  <w:r>
                    <w:rPr>
                      <w:rFonts w:hint="eastAsia"/>
                      <w:sz w:val="13"/>
                      <w:szCs w:val="13"/>
                      <w:lang w:eastAsia="zh-CN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17" o:spid="_x0000_s1079" type="#_x0000_t114" style="position:absolute;left:0;margin-left:169.35pt;margin-top:69.65pt;height:27.15pt;width:46pt;rotation:0f;z-index:25166848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网上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信函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2" o:spid="_x0000_s1080" style="position:absolute;left:0;margin-left:136.1pt;margin-top:107.5pt;height:15.7pt;width:38pt;rotation:0f;z-index:25166745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0" o:spid="_x0000_s1081" style="position:absolute;left:0;margin-left:-18.4pt;margin-top:18.3pt;height:307.3pt;width:43.45pt;rotation:0f;z-index:25166540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t>X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31" o:spid="_x0000_s1082" style="position:absolute;left:0;margin-left:-18pt;margin-top:325.7pt;height:129.45pt;width:43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15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34" o:spid="_x0000_s1083" type="#_x0000_t114" style="position:absolute;left:0;margin-left:60.5pt;margin-top:413.2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3" o:spid="_x0000_s1084" style="position:absolute;left:0;margin-left:121.35pt;margin-top:416.5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2" o:spid="_x0000_s1085" style="position:absolute;left:0;margin-left:121.15pt;margin-top:374.4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6" o:spid="_x0000_s1086" style="position:absolute;left:0;margin-left:122.95pt;margin-top:529.6pt;height:15.55pt;width:38pt;rotation:0f;z-index:25168588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47" o:spid="_x0000_s1087" style="position:absolute;left:0;margin-left:115.95pt;margin-top:581.15pt;height:17.9pt;width:53.55pt;rotation:0f;z-index:25168691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4" o:spid="_x0000_s1088" type="#_x0000_t114" style="position:absolute;left:0;margin-left:46.55pt;margin-top:554.95pt;height:20.6pt;width:47.15pt;rotation:0f;z-index:25168384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触摸查询机/网上查询办件信息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59" o:spid="_x0000_s1089" style="position:absolute;left:0;margin-left:-18pt;margin-top:621.4pt;height:61.3pt;width:432.1pt;rotation:0f;z-index:25169100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等线" w:hAnsi="等线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8"/>
                      <w:szCs w:val="32"/>
                    </w:rPr>
                    <w:t>注：图中“</w:t>
                  </w:r>
                  <w:r>
                    <w:rPr>
                      <w:rFonts w:ascii="等线" w:hAnsi="等线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pict>
                      <v:shape id="图片 93" o:spid="_x0000_s1090" type="#_x0000_t75" style="height:18.3pt;width:35.7pt;rotation:0f;" o:ole="f" fillcolor="#FFFFFF" filled="f" o:preferrelative="t" stroked="f" coordorigin="0,0" coordsize="21600,21600">
                        <v:fill on="f" color2="#FFFFFF" focus="0%"/>
                        <v:imagedata gain="65536f" blacklevel="0f" gamma="0" o:title="" r:id="rId5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sz w:val="28"/>
                      <w:szCs w:val="32"/>
                    </w:rPr>
                    <w:t>”表示无此环节。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7" o:spid="_x0000_s1091" style="position:absolute;left:0;margin-left:57.4pt;margin-top:22.35pt;height:21.75pt;width:112.15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  <w:lang w:eastAsia="zh-CN"/>
                    </w:rPr>
                    <w:t>法定资质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）</w:t>
                  </w:r>
                </w:p>
              </w:txbxContent>
            </v:textbox>
          </v:rect>
        </w:pict>
      </w:r>
    </w:p>
    <w:sectPr>
      <w:pgSz w:w="11906" w:h="16838"/>
      <w:pgMar w:top="1440" w:right="144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D254B"/>
    <w:rsid w:val="001643E8"/>
    <w:rsid w:val="0020130C"/>
    <w:rsid w:val="00213F89"/>
    <w:rsid w:val="002364D5"/>
    <w:rsid w:val="002B4C37"/>
    <w:rsid w:val="002B5A4F"/>
    <w:rsid w:val="002D0E2C"/>
    <w:rsid w:val="00311E1A"/>
    <w:rsid w:val="00330261"/>
    <w:rsid w:val="003963FE"/>
    <w:rsid w:val="003A3913"/>
    <w:rsid w:val="003B5065"/>
    <w:rsid w:val="003F2C40"/>
    <w:rsid w:val="004926A5"/>
    <w:rsid w:val="004C12CA"/>
    <w:rsid w:val="005B0AA1"/>
    <w:rsid w:val="005B581B"/>
    <w:rsid w:val="005F42AC"/>
    <w:rsid w:val="0067314E"/>
    <w:rsid w:val="0074707B"/>
    <w:rsid w:val="0077522B"/>
    <w:rsid w:val="00850F97"/>
    <w:rsid w:val="009D485D"/>
    <w:rsid w:val="00A0405D"/>
    <w:rsid w:val="00A142E7"/>
    <w:rsid w:val="00B21676"/>
    <w:rsid w:val="00C41451"/>
    <w:rsid w:val="00C47921"/>
    <w:rsid w:val="00CC7E65"/>
    <w:rsid w:val="00DB5C55"/>
    <w:rsid w:val="00E01E58"/>
    <w:rsid w:val="00E77B23"/>
    <w:rsid w:val="09372CCD"/>
    <w:rsid w:val="09F8176F"/>
    <w:rsid w:val="0CF20406"/>
    <w:rsid w:val="10A627DD"/>
    <w:rsid w:val="23C720E6"/>
    <w:rsid w:val="4FDE0B7E"/>
    <w:rsid w:val="59416B56"/>
    <w:rsid w:val="6D1041CC"/>
    <w:rsid w:val="7D0A0C3F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8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89" textRotate="1"/>
    <customShpInfo spid="_x0000_s109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80</Characters>
  <Lines>1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郭  昱</cp:lastModifiedBy>
  <dcterms:modified xsi:type="dcterms:W3CDTF">2020-08-26T10:17:39Z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