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重大行政执法决定事项目录</w:t>
      </w:r>
    </w:p>
    <w:p>
      <w:pPr>
        <w:rPr>
          <w:rFonts w:hint="eastAsia" w:ascii="仿宋_GB2312" w:hAnsi="仿宋_GB2312" w:eastAsia="仿宋_GB2312" w:cs="仿宋_GB2312"/>
          <w:sz w:val="32"/>
          <w:szCs w:val="32"/>
          <w:lang w:val="en-US" w:eastAsia="zh-CN"/>
        </w:rPr>
      </w:pPr>
    </w:p>
    <w:tbl>
      <w:tblPr>
        <w:tblStyle w:val="8"/>
        <w:tblW w:w="981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50"/>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序号</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事项类别</w:t>
            </w:r>
          </w:p>
        </w:tc>
        <w:tc>
          <w:tcPr>
            <w:tcW w:w="7290" w:type="dxa"/>
            <w:vAlign w:val="top"/>
          </w:tcPr>
          <w:p>
            <w:pPr>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w:t>
            </w:r>
          </w:p>
        </w:tc>
        <w:tc>
          <w:tcPr>
            <w:tcW w:w="729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经过听证作出的行政许可决定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w:t>
            </w:r>
          </w:p>
        </w:tc>
        <w:tc>
          <w:tcPr>
            <w:tcW w:w="729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撤回或者</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w:t>
            </w:r>
          </w:p>
        </w:tc>
        <w:tc>
          <w:tcPr>
            <w:tcW w:w="729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暂扣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w:t>
            </w:r>
            <w:r>
              <w:rPr>
                <w:rFonts w:hint="eastAsia" w:ascii="仿宋_GB2312" w:hAnsi="仿宋_GB2312" w:eastAsia="仿宋_GB2312" w:cs="仿宋_GB2312"/>
                <w:sz w:val="32"/>
                <w:szCs w:val="32"/>
                <w:lang w:eastAsia="zh-CN"/>
              </w:rPr>
              <w:t>营业执照或者许</w:t>
            </w:r>
            <w:r>
              <w:rPr>
                <w:rFonts w:hint="eastAsia" w:ascii="仿宋_GB2312" w:hAnsi="仿宋_GB2312" w:eastAsia="仿宋_GB2312" w:cs="仿宋_GB2312"/>
                <w:sz w:val="32"/>
                <w:szCs w:val="32"/>
              </w:rPr>
              <w:t>可证件</w:t>
            </w:r>
            <w:r>
              <w:rPr>
                <w:rFonts w:hint="eastAsia" w:ascii="仿宋_GB2312" w:hAnsi="仿宋_GB2312" w:eastAsia="仿宋_GB2312" w:cs="仿宋_GB2312"/>
                <w:sz w:val="32"/>
                <w:szCs w:val="32"/>
                <w:lang w:eastAsia="zh-CN"/>
              </w:rPr>
              <w:t>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w:t>
            </w:r>
          </w:p>
        </w:tc>
        <w:tc>
          <w:tcPr>
            <w:tcW w:w="729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责令停产停业的</w:t>
            </w:r>
            <w:r>
              <w:rPr>
                <w:rFonts w:hint="eastAsia" w:ascii="仿宋_GB2312" w:hAnsi="仿宋_GB2312" w:eastAsia="仿宋_GB2312" w:cs="仿宋_GB2312"/>
                <w:sz w:val="32"/>
                <w:szCs w:val="32"/>
                <w:lang w:eastAsia="zh-CN"/>
              </w:rPr>
              <w:t>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w:t>
            </w:r>
          </w:p>
        </w:tc>
        <w:tc>
          <w:tcPr>
            <w:tcW w:w="729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涉及重大安全问题或者有重大社会影响等案情复杂且经过听证程序作出的行政处罚决定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w:t>
            </w:r>
          </w:p>
        </w:tc>
        <w:tc>
          <w:tcPr>
            <w:tcW w:w="7290" w:type="dxa"/>
            <w:vAlign w:val="top"/>
          </w:tcPr>
          <w:p>
            <w:pPr>
              <w:widowControl w:val="0"/>
              <w:wordWrap/>
              <w:adjustRightInd/>
              <w:snapToGrid/>
              <w:spacing w:line="578"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color w:val="auto"/>
                <w:sz w:val="32"/>
                <w:szCs w:val="32"/>
                <w:lang w:eastAsia="zh-CN"/>
              </w:rPr>
              <w:t>自然人作出罚没金额（含罚没物品价值）</w:t>
            </w:r>
            <w:r>
              <w:rPr>
                <w:rFonts w:hint="eastAsia" w:ascii="仿宋_GB2312" w:hAnsi="仿宋_GB2312" w:eastAsia="仿宋_GB2312" w:cs="仿宋_GB2312"/>
                <w:color w:val="auto"/>
                <w:sz w:val="32"/>
                <w:szCs w:val="32"/>
                <w:lang w:val="en-US" w:eastAsia="zh-CN"/>
              </w:rPr>
              <w:t>5万元以上、对法人或者其他组织作出罚没金额10万元以上的处罚决定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案件移送</w:t>
            </w:r>
          </w:p>
        </w:tc>
        <w:tc>
          <w:tcPr>
            <w:tcW w:w="7290" w:type="dxa"/>
            <w:vAlign w:val="top"/>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向公安机关移送涉嫌犯罪案件的决定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案件移送</w:t>
            </w:r>
          </w:p>
        </w:tc>
        <w:tc>
          <w:tcPr>
            <w:tcW w:w="7290" w:type="dxa"/>
            <w:vAlign w:val="top"/>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向监察机关移送涉嫌职务违法、职务犯罪案件的决定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165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w:t>
            </w:r>
          </w:p>
        </w:tc>
        <w:tc>
          <w:tcPr>
            <w:tcW w:w="7290" w:type="dxa"/>
            <w:vAlign w:val="top"/>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认为属于重大的其他</w:t>
            </w:r>
            <w:r>
              <w:rPr>
                <w:rFonts w:hint="eastAsia" w:ascii="仿宋_GB2312" w:hAnsi="仿宋_GB2312" w:eastAsia="仿宋_GB2312" w:cs="仿宋_GB2312"/>
                <w:color w:val="auto"/>
                <w:sz w:val="32"/>
                <w:szCs w:val="32"/>
                <w:lang w:val="en-US" w:eastAsia="zh-CN"/>
              </w:rPr>
              <w:t>行政许可、行政处罚、</w:t>
            </w:r>
            <w:r>
              <w:rPr>
                <w:rFonts w:hint="eastAsia" w:ascii="仿宋_GB2312" w:hAnsi="仿宋_GB2312" w:eastAsia="仿宋_GB2312" w:cs="仿宋_GB2312"/>
                <w:color w:val="auto"/>
                <w:sz w:val="32"/>
                <w:szCs w:val="32"/>
                <w:lang w:eastAsia="zh-CN"/>
              </w:rPr>
              <w:t>行政确认、行政裁决、行政奖励决定</w:t>
            </w:r>
          </w:p>
        </w:tc>
      </w:tr>
    </w:tbl>
    <w:p>
      <w:pPr>
        <w:rPr>
          <w:rFonts w:hint="eastAsia" w:ascii="仿宋_GB2312" w:hAnsi="仿宋_GB2312" w:eastAsia="仿宋_GB2312" w:cs="仿宋_GB2312"/>
          <w:sz w:val="32"/>
          <w:szCs w:val="32"/>
        </w:rPr>
      </w:pPr>
    </w:p>
    <w:sectPr>
      <w:headerReference r:id="rId4" w:type="default"/>
      <w:footerReference r:id="rId5" w:type="default"/>
      <w:pgSz w:w="11906" w:h="16838"/>
      <w:pgMar w:top="2120" w:right="1463" w:bottom="212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38D5"/>
    <w:rsid w:val="00054C1B"/>
    <w:rsid w:val="000B7BBA"/>
    <w:rsid w:val="000E0088"/>
    <w:rsid w:val="000F4CD0"/>
    <w:rsid w:val="00157B03"/>
    <w:rsid w:val="0019783C"/>
    <w:rsid w:val="001A5F48"/>
    <w:rsid w:val="001C7B87"/>
    <w:rsid w:val="001E27C6"/>
    <w:rsid w:val="001F5F17"/>
    <w:rsid w:val="00222258"/>
    <w:rsid w:val="002524AE"/>
    <w:rsid w:val="00282FC8"/>
    <w:rsid w:val="002A1E11"/>
    <w:rsid w:val="002A6132"/>
    <w:rsid w:val="00313086"/>
    <w:rsid w:val="00356217"/>
    <w:rsid w:val="00363B38"/>
    <w:rsid w:val="00367BA5"/>
    <w:rsid w:val="00374242"/>
    <w:rsid w:val="0037634B"/>
    <w:rsid w:val="00387566"/>
    <w:rsid w:val="003E045F"/>
    <w:rsid w:val="003E4F18"/>
    <w:rsid w:val="003E5CDB"/>
    <w:rsid w:val="00446F54"/>
    <w:rsid w:val="004B7AAB"/>
    <w:rsid w:val="004C57FE"/>
    <w:rsid w:val="004D77ED"/>
    <w:rsid w:val="0053584A"/>
    <w:rsid w:val="00565798"/>
    <w:rsid w:val="00570720"/>
    <w:rsid w:val="005C401A"/>
    <w:rsid w:val="005D51D4"/>
    <w:rsid w:val="006060BE"/>
    <w:rsid w:val="00621E80"/>
    <w:rsid w:val="00626F42"/>
    <w:rsid w:val="006737A8"/>
    <w:rsid w:val="00675C91"/>
    <w:rsid w:val="0069188E"/>
    <w:rsid w:val="006A7FFE"/>
    <w:rsid w:val="006C3F63"/>
    <w:rsid w:val="006C5DF4"/>
    <w:rsid w:val="006D693E"/>
    <w:rsid w:val="006F087D"/>
    <w:rsid w:val="0070695C"/>
    <w:rsid w:val="007072AF"/>
    <w:rsid w:val="00747559"/>
    <w:rsid w:val="00750DD1"/>
    <w:rsid w:val="00751150"/>
    <w:rsid w:val="007810C7"/>
    <w:rsid w:val="00792AEE"/>
    <w:rsid w:val="007A20C4"/>
    <w:rsid w:val="007A4075"/>
    <w:rsid w:val="007F1E22"/>
    <w:rsid w:val="00802A2D"/>
    <w:rsid w:val="008138D0"/>
    <w:rsid w:val="008141DA"/>
    <w:rsid w:val="00840ECA"/>
    <w:rsid w:val="0088422F"/>
    <w:rsid w:val="009409F5"/>
    <w:rsid w:val="00944BEC"/>
    <w:rsid w:val="00953590"/>
    <w:rsid w:val="00A00F79"/>
    <w:rsid w:val="00A02BB6"/>
    <w:rsid w:val="00A862D0"/>
    <w:rsid w:val="00AA31C4"/>
    <w:rsid w:val="00AE7EAF"/>
    <w:rsid w:val="00B31588"/>
    <w:rsid w:val="00BC1103"/>
    <w:rsid w:val="00BC2533"/>
    <w:rsid w:val="00BF09DD"/>
    <w:rsid w:val="00C55141"/>
    <w:rsid w:val="00C661B8"/>
    <w:rsid w:val="00C8533A"/>
    <w:rsid w:val="00C950BF"/>
    <w:rsid w:val="00CA1E2C"/>
    <w:rsid w:val="00CA303F"/>
    <w:rsid w:val="00CA3530"/>
    <w:rsid w:val="00CB51E6"/>
    <w:rsid w:val="00CD4E49"/>
    <w:rsid w:val="00CD5743"/>
    <w:rsid w:val="00CE157C"/>
    <w:rsid w:val="00D238D5"/>
    <w:rsid w:val="00D36B65"/>
    <w:rsid w:val="00D7636C"/>
    <w:rsid w:val="00D8218E"/>
    <w:rsid w:val="00D92438"/>
    <w:rsid w:val="00DA3894"/>
    <w:rsid w:val="00DA3C41"/>
    <w:rsid w:val="00DB4AE3"/>
    <w:rsid w:val="00DF2A98"/>
    <w:rsid w:val="00E160B9"/>
    <w:rsid w:val="00E242F3"/>
    <w:rsid w:val="00E435B3"/>
    <w:rsid w:val="00E43F3B"/>
    <w:rsid w:val="00F241B9"/>
    <w:rsid w:val="00F47645"/>
    <w:rsid w:val="00F6297F"/>
    <w:rsid w:val="00F82C22"/>
    <w:rsid w:val="00F8455F"/>
    <w:rsid w:val="00F877AD"/>
    <w:rsid w:val="00FB1ABB"/>
    <w:rsid w:val="00FC1920"/>
    <w:rsid w:val="00FD04FA"/>
    <w:rsid w:val="010E7B0D"/>
    <w:rsid w:val="02BB154A"/>
    <w:rsid w:val="02F11DE0"/>
    <w:rsid w:val="04611588"/>
    <w:rsid w:val="05A76E72"/>
    <w:rsid w:val="05AB3E87"/>
    <w:rsid w:val="062D3721"/>
    <w:rsid w:val="07AD7D6C"/>
    <w:rsid w:val="081B1BE7"/>
    <w:rsid w:val="08940F8B"/>
    <w:rsid w:val="08CC59BB"/>
    <w:rsid w:val="091D1E04"/>
    <w:rsid w:val="09624168"/>
    <w:rsid w:val="09E470E2"/>
    <w:rsid w:val="0A0B020B"/>
    <w:rsid w:val="0AD018CB"/>
    <w:rsid w:val="0AE91C1D"/>
    <w:rsid w:val="0B2F0448"/>
    <w:rsid w:val="0B4F0ACD"/>
    <w:rsid w:val="0C1D0556"/>
    <w:rsid w:val="0CBD0FB5"/>
    <w:rsid w:val="0D964AE9"/>
    <w:rsid w:val="0E1A3076"/>
    <w:rsid w:val="0ED36EA6"/>
    <w:rsid w:val="0FDD24C9"/>
    <w:rsid w:val="10BC0C91"/>
    <w:rsid w:val="111D5F48"/>
    <w:rsid w:val="113C22BE"/>
    <w:rsid w:val="115E365E"/>
    <w:rsid w:val="11D756BF"/>
    <w:rsid w:val="12096D2C"/>
    <w:rsid w:val="131B4381"/>
    <w:rsid w:val="13DE5747"/>
    <w:rsid w:val="14AB0D2A"/>
    <w:rsid w:val="14C90F7D"/>
    <w:rsid w:val="14DA2B8E"/>
    <w:rsid w:val="14DA6806"/>
    <w:rsid w:val="1533144B"/>
    <w:rsid w:val="183A2BF0"/>
    <w:rsid w:val="189554B3"/>
    <w:rsid w:val="18F46668"/>
    <w:rsid w:val="190326B8"/>
    <w:rsid w:val="1AD22E7D"/>
    <w:rsid w:val="1B2823C4"/>
    <w:rsid w:val="1C466EE7"/>
    <w:rsid w:val="1CAA1970"/>
    <w:rsid w:val="1CFD1641"/>
    <w:rsid w:val="1DC85B9C"/>
    <w:rsid w:val="1FFF42A9"/>
    <w:rsid w:val="20362AC6"/>
    <w:rsid w:val="20AC42BD"/>
    <w:rsid w:val="228C3590"/>
    <w:rsid w:val="22BF6E7D"/>
    <w:rsid w:val="23BE4BE5"/>
    <w:rsid w:val="23E2409F"/>
    <w:rsid w:val="24537E12"/>
    <w:rsid w:val="25651206"/>
    <w:rsid w:val="27224100"/>
    <w:rsid w:val="28021BDF"/>
    <w:rsid w:val="282C6703"/>
    <w:rsid w:val="29474503"/>
    <w:rsid w:val="29931077"/>
    <w:rsid w:val="2A714ED3"/>
    <w:rsid w:val="2A957A71"/>
    <w:rsid w:val="2B1778F2"/>
    <w:rsid w:val="2B287B01"/>
    <w:rsid w:val="2DC547EB"/>
    <w:rsid w:val="2ED0707A"/>
    <w:rsid w:val="2EE86415"/>
    <w:rsid w:val="2F9353D9"/>
    <w:rsid w:val="2FFD1A34"/>
    <w:rsid w:val="308C2C94"/>
    <w:rsid w:val="30E15F5C"/>
    <w:rsid w:val="315572F4"/>
    <w:rsid w:val="31EE01F5"/>
    <w:rsid w:val="321328FE"/>
    <w:rsid w:val="33A943D4"/>
    <w:rsid w:val="3400718E"/>
    <w:rsid w:val="346C5D88"/>
    <w:rsid w:val="34936D93"/>
    <w:rsid w:val="34981E4C"/>
    <w:rsid w:val="35375DF8"/>
    <w:rsid w:val="363040FE"/>
    <w:rsid w:val="38AB7B45"/>
    <w:rsid w:val="39C95FBF"/>
    <w:rsid w:val="3A1F0471"/>
    <w:rsid w:val="3B0C1992"/>
    <w:rsid w:val="3B346487"/>
    <w:rsid w:val="3B9707BC"/>
    <w:rsid w:val="3C0E62D0"/>
    <w:rsid w:val="3CE521F4"/>
    <w:rsid w:val="3E206F2B"/>
    <w:rsid w:val="3EC15E4F"/>
    <w:rsid w:val="3F630223"/>
    <w:rsid w:val="40510C12"/>
    <w:rsid w:val="40803AEC"/>
    <w:rsid w:val="40E978CF"/>
    <w:rsid w:val="41E863FA"/>
    <w:rsid w:val="42AA48F0"/>
    <w:rsid w:val="43E30A47"/>
    <w:rsid w:val="446A6B9B"/>
    <w:rsid w:val="44A91DEB"/>
    <w:rsid w:val="44EF55FB"/>
    <w:rsid w:val="464E09B6"/>
    <w:rsid w:val="469410CA"/>
    <w:rsid w:val="46B42A0D"/>
    <w:rsid w:val="49207A04"/>
    <w:rsid w:val="49F42237"/>
    <w:rsid w:val="4BE84DC3"/>
    <w:rsid w:val="4DB77A33"/>
    <w:rsid w:val="4E6C51A4"/>
    <w:rsid w:val="4ED24598"/>
    <w:rsid w:val="4F1D6BC7"/>
    <w:rsid w:val="4F7D2534"/>
    <w:rsid w:val="5001292D"/>
    <w:rsid w:val="51713D0D"/>
    <w:rsid w:val="51886B58"/>
    <w:rsid w:val="51A61FF0"/>
    <w:rsid w:val="522A39DC"/>
    <w:rsid w:val="530F561D"/>
    <w:rsid w:val="53457C19"/>
    <w:rsid w:val="53F834FF"/>
    <w:rsid w:val="541C1D81"/>
    <w:rsid w:val="5423253D"/>
    <w:rsid w:val="54BE23F1"/>
    <w:rsid w:val="560C1F73"/>
    <w:rsid w:val="56287BBA"/>
    <w:rsid w:val="57B00836"/>
    <w:rsid w:val="58EC26B8"/>
    <w:rsid w:val="593600A9"/>
    <w:rsid w:val="59711C42"/>
    <w:rsid w:val="59CC1F6A"/>
    <w:rsid w:val="5A46788A"/>
    <w:rsid w:val="5AAE0C47"/>
    <w:rsid w:val="5B92316F"/>
    <w:rsid w:val="5B9E3BE5"/>
    <w:rsid w:val="5CD34E86"/>
    <w:rsid w:val="5D0B064A"/>
    <w:rsid w:val="5E7D7146"/>
    <w:rsid w:val="5EC12396"/>
    <w:rsid w:val="5ED03E87"/>
    <w:rsid w:val="5F425B5F"/>
    <w:rsid w:val="5F742FE9"/>
    <w:rsid w:val="5F7D4440"/>
    <w:rsid w:val="5F934B96"/>
    <w:rsid w:val="60645017"/>
    <w:rsid w:val="607F555D"/>
    <w:rsid w:val="61544670"/>
    <w:rsid w:val="617A02C6"/>
    <w:rsid w:val="61DC7648"/>
    <w:rsid w:val="6320449E"/>
    <w:rsid w:val="634213A4"/>
    <w:rsid w:val="637C407C"/>
    <w:rsid w:val="641511B4"/>
    <w:rsid w:val="643A6D20"/>
    <w:rsid w:val="657931AA"/>
    <w:rsid w:val="65BC5ED6"/>
    <w:rsid w:val="66B9170B"/>
    <w:rsid w:val="67352C91"/>
    <w:rsid w:val="68BC3CC7"/>
    <w:rsid w:val="6A5672BB"/>
    <w:rsid w:val="6A8254F7"/>
    <w:rsid w:val="6A8D26E7"/>
    <w:rsid w:val="6ACF1102"/>
    <w:rsid w:val="6BCC223B"/>
    <w:rsid w:val="6CBF0262"/>
    <w:rsid w:val="6D8154EC"/>
    <w:rsid w:val="6DDA4DAF"/>
    <w:rsid w:val="6E9D47F8"/>
    <w:rsid w:val="6F9047B3"/>
    <w:rsid w:val="70875EF7"/>
    <w:rsid w:val="709D3C91"/>
    <w:rsid w:val="73242728"/>
    <w:rsid w:val="73A02D97"/>
    <w:rsid w:val="76023363"/>
    <w:rsid w:val="76A34303"/>
    <w:rsid w:val="772459A6"/>
    <w:rsid w:val="776E67E0"/>
    <w:rsid w:val="786347D5"/>
    <w:rsid w:val="78783BD3"/>
    <w:rsid w:val="7A1F7616"/>
    <w:rsid w:val="7A7F265B"/>
    <w:rsid w:val="7B634E8D"/>
    <w:rsid w:val="7B7E3AE7"/>
    <w:rsid w:val="7C453BA1"/>
    <w:rsid w:val="7C8F30F8"/>
    <w:rsid w:val="7D60307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unhideWhenUsed/>
    <w:qFormat/>
    <w:uiPriority w:val="99"/>
    <w:pPr>
      <w:ind w:firstLine="420" w:firstLineChars="200"/>
    </w:pPr>
  </w:style>
  <w:style w:type="character" w:customStyle="1" w:styleId="10">
    <w:name w:val="页眉 Char"/>
    <w:basedOn w:val="5"/>
    <w:link w:val="4"/>
    <w:qFormat/>
    <w:uiPriority w:val="0"/>
    <w:rPr>
      <w:rFonts w:ascii="Calibri" w:hAnsi="Calibri" w:eastAsia="宋体" w:cs="黑体"/>
      <w:kern w:val="2"/>
      <w:sz w:val="18"/>
      <w:szCs w:val="18"/>
    </w:rPr>
  </w:style>
  <w:style w:type="character" w:customStyle="1" w:styleId="11">
    <w:name w:val="页脚 Char"/>
    <w:basedOn w:val="5"/>
    <w:link w:val="3"/>
    <w:qFormat/>
    <w:uiPriority w:val="0"/>
    <w:rPr>
      <w:rFonts w:ascii="Calibri" w:hAnsi="Calibri" w:eastAsia="宋体" w:cs="黑体"/>
      <w:kern w:val="2"/>
      <w:sz w:val="18"/>
      <w:szCs w:val="18"/>
    </w:rPr>
  </w:style>
  <w:style w:type="character" w:customStyle="1" w:styleId="12">
    <w:name w:val="批注框文本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402</Words>
  <Characters>2294</Characters>
  <Lines>19</Lines>
  <Paragraphs>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cp:lastPrinted>2019-11-12T06:49:00Z</cp:lastPrinted>
  <dcterms:modified xsi:type="dcterms:W3CDTF">2021-09-14T01:12:28Z</dcterms:modified>
  <dc:title>重大行政执法决定事项目录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