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755" w:rsidRDefault="008C4755" w:rsidP="008C4755">
      <w:pPr>
        <w:ind w:firstLine="883"/>
        <w:jc w:val="center"/>
        <w:rPr>
          <w:rFonts w:ascii="宋体" w:hAnsi="宋体"/>
          <w:b/>
          <w:sz w:val="44"/>
          <w:szCs w:val="44"/>
        </w:rPr>
      </w:pPr>
    </w:p>
    <w:p w:rsidR="008C4755" w:rsidRDefault="008C4755" w:rsidP="008C4755">
      <w:pPr>
        <w:ind w:firstLine="883"/>
        <w:jc w:val="center"/>
        <w:rPr>
          <w:rFonts w:ascii="宋体" w:hAnsi="宋体"/>
          <w:b/>
          <w:sz w:val="44"/>
          <w:szCs w:val="44"/>
        </w:rPr>
      </w:pPr>
    </w:p>
    <w:p w:rsidR="00994E18" w:rsidRDefault="00994E18" w:rsidP="008C4755">
      <w:pPr>
        <w:ind w:firstLine="883"/>
        <w:jc w:val="center"/>
        <w:rPr>
          <w:rFonts w:ascii="宋体" w:hAnsi="宋体"/>
          <w:b/>
          <w:sz w:val="44"/>
          <w:szCs w:val="44"/>
        </w:rPr>
      </w:pPr>
    </w:p>
    <w:p w:rsidR="008C4755" w:rsidRDefault="008C4755" w:rsidP="008C4755">
      <w:pPr>
        <w:ind w:firstLine="883"/>
        <w:jc w:val="center"/>
        <w:rPr>
          <w:rFonts w:ascii="宋体" w:hAnsi="宋体"/>
          <w:b/>
          <w:sz w:val="44"/>
          <w:szCs w:val="44"/>
        </w:rPr>
      </w:pPr>
    </w:p>
    <w:p w:rsidR="008C4755" w:rsidRPr="008116F0" w:rsidRDefault="000D6501" w:rsidP="007C429A">
      <w:pPr>
        <w:ind w:firstLineChars="0" w:firstLine="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密云区</w:t>
      </w:r>
      <w:r w:rsidR="008C4755" w:rsidRPr="008116F0">
        <w:rPr>
          <w:rFonts w:ascii="宋体" w:hAnsi="宋体" w:hint="eastAsia"/>
          <w:b/>
          <w:sz w:val="44"/>
          <w:szCs w:val="44"/>
        </w:rPr>
        <w:t>公共资源交易平台</w:t>
      </w:r>
    </w:p>
    <w:p w:rsidR="00BD10A8" w:rsidRDefault="00BD10A8" w:rsidP="007C429A">
      <w:pPr>
        <w:ind w:firstLineChars="0" w:firstLine="0"/>
        <w:jc w:val="center"/>
        <w:rPr>
          <w:rFonts w:ascii="宋体" w:hAnsi="宋体"/>
          <w:b/>
          <w:sz w:val="44"/>
          <w:szCs w:val="44"/>
        </w:rPr>
      </w:pPr>
    </w:p>
    <w:p w:rsidR="00D656A6" w:rsidRDefault="008C4755" w:rsidP="007C429A">
      <w:pPr>
        <w:ind w:firstLineChars="0" w:firstLine="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政府采购</w:t>
      </w:r>
      <w:r>
        <w:rPr>
          <w:rFonts w:ascii="宋体" w:hAnsi="宋体"/>
          <w:b/>
          <w:sz w:val="44"/>
          <w:szCs w:val="44"/>
        </w:rPr>
        <w:t>交易</w:t>
      </w:r>
      <w:r w:rsidRPr="008116F0">
        <w:rPr>
          <w:rFonts w:ascii="宋体" w:hAnsi="宋体" w:hint="eastAsia"/>
          <w:b/>
          <w:sz w:val="44"/>
          <w:szCs w:val="44"/>
        </w:rPr>
        <w:t>系统</w:t>
      </w:r>
    </w:p>
    <w:p w:rsidR="005B0E77" w:rsidRDefault="005B0E77" w:rsidP="007C429A">
      <w:pPr>
        <w:ind w:firstLineChars="0" w:firstLine="0"/>
        <w:jc w:val="center"/>
        <w:rPr>
          <w:rFonts w:ascii="宋体" w:hAnsi="宋体"/>
          <w:b/>
          <w:sz w:val="44"/>
          <w:szCs w:val="44"/>
        </w:rPr>
      </w:pPr>
    </w:p>
    <w:p w:rsidR="008C4755" w:rsidRDefault="00D656A6" w:rsidP="007C429A">
      <w:pPr>
        <w:ind w:firstLineChars="0" w:firstLine="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用户</w:t>
      </w:r>
      <w:r w:rsidR="005B0E77">
        <w:rPr>
          <w:rFonts w:ascii="宋体" w:hAnsi="宋体"/>
          <w:b/>
          <w:sz w:val="44"/>
          <w:szCs w:val="44"/>
        </w:rPr>
        <w:t>注册操作</w:t>
      </w:r>
      <w:r w:rsidR="008C4755" w:rsidRPr="008116F0">
        <w:rPr>
          <w:rFonts w:ascii="宋体" w:hAnsi="宋体" w:hint="eastAsia"/>
          <w:b/>
          <w:sz w:val="44"/>
          <w:szCs w:val="44"/>
        </w:rPr>
        <w:t>手册</w:t>
      </w:r>
    </w:p>
    <w:p w:rsidR="00D477E4" w:rsidRPr="008C4755" w:rsidRDefault="00D477E4" w:rsidP="00D521CF">
      <w:pPr>
        <w:ind w:firstLine="480"/>
      </w:pPr>
    </w:p>
    <w:p w:rsidR="00D477E4" w:rsidRDefault="00D477E4" w:rsidP="00D521CF">
      <w:pPr>
        <w:ind w:firstLine="480"/>
      </w:pPr>
    </w:p>
    <w:p w:rsidR="00A00AC7" w:rsidRDefault="00A00AC7" w:rsidP="00D521CF">
      <w:pPr>
        <w:ind w:firstLine="480"/>
      </w:pPr>
    </w:p>
    <w:p w:rsidR="00A00AC7" w:rsidRDefault="00A00AC7" w:rsidP="00D521CF">
      <w:pPr>
        <w:ind w:firstLine="480"/>
      </w:pPr>
    </w:p>
    <w:p w:rsidR="002B7C27" w:rsidRDefault="002B7C27" w:rsidP="00D521CF">
      <w:pPr>
        <w:ind w:firstLine="480"/>
      </w:pPr>
    </w:p>
    <w:p w:rsidR="002B7C27" w:rsidRDefault="002B7C27" w:rsidP="00D521CF">
      <w:pPr>
        <w:ind w:firstLine="480"/>
      </w:pPr>
    </w:p>
    <w:p w:rsidR="002B7C27" w:rsidRDefault="002B7C27" w:rsidP="00D521CF">
      <w:pPr>
        <w:ind w:firstLine="480"/>
      </w:pPr>
    </w:p>
    <w:p w:rsidR="003422C8" w:rsidRDefault="003422C8" w:rsidP="00D521CF">
      <w:pPr>
        <w:ind w:firstLine="480"/>
      </w:pPr>
    </w:p>
    <w:p w:rsidR="003422C8" w:rsidRDefault="003422C8" w:rsidP="00D521CF">
      <w:pPr>
        <w:ind w:firstLine="480"/>
      </w:pPr>
    </w:p>
    <w:p w:rsidR="002B7C27" w:rsidRDefault="002B7C27" w:rsidP="00D521CF">
      <w:pPr>
        <w:ind w:firstLine="480"/>
      </w:pPr>
    </w:p>
    <w:p w:rsidR="00904DB3" w:rsidRDefault="00904DB3" w:rsidP="003422C8">
      <w:pPr>
        <w:ind w:firstLine="600"/>
        <w:jc w:val="center"/>
        <w:rPr>
          <w:sz w:val="30"/>
          <w:szCs w:val="30"/>
        </w:rPr>
      </w:pPr>
      <w:r w:rsidRPr="00904DB3">
        <w:rPr>
          <w:sz w:val="30"/>
          <w:szCs w:val="30"/>
        </w:rPr>
        <w:t>技术支持</w:t>
      </w:r>
      <w:r w:rsidRPr="00904DB3">
        <w:rPr>
          <w:rFonts w:hint="eastAsia"/>
          <w:sz w:val="30"/>
          <w:szCs w:val="30"/>
        </w:rPr>
        <w:t>：广联达</w:t>
      </w:r>
      <w:r w:rsidR="00E278B4">
        <w:rPr>
          <w:rFonts w:hint="eastAsia"/>
          <w:sz w:val="30"/>
          <w:szCs w:val="30"/>
        </w:rPr>
        <w:t>科技</w:t>
      </w:r>
      <w:r w:rsidRPr="00904DB3">
        <w:rPr>
          <w:rFonts w:hint="eastAsia"/>
          <w:sz w:val="30"/>
          <w:szCs w:val="30"/>
        </w:rPr>
        <w:t>股份有限公司</w:t>
      </w:r>
    </w:p>
    <w:p w:rsidR="002B7C27" w:rsidRPr="003422C8" w:rsidRDefault="002B7C27" w:rsidP="00D521CF">
      <w:pPr>
        <w:ind w:firstLine="480"/>
      </w:pPr>
    </w:p>
    <w:p w:rsidR="002B7C27" w:rsidRDefault="002B7C27" w:rsidP="00D521CF">
      <w:pPr>
        <w:ind w:firstLine="480"/>
      </w:pPr>
    </w:p>
    <w:sdt>
      <w:sdtPr>
        <w:rPr>
          <w:lang w:val="zh-CN"/>
        </w:rPr>
        <w:id w:val="1176777251"/>
        <w:docPartObj>
          <w:docPartGallery w:val="Table of Contents"/>
          <w:docPartUnique/>
        </w:docPartObj>
      </w:sdtPr>
      <w:sdtEndPr>
        <w:rPr>
          <w:rFonts w:ascii="Times New Roman" w:eastAsia="宋体" w:hAnsi="Times New Roman" w:cstheme="minorBidi"/>
          <w:b/>
          <w:bCs/>
          <w:color w:val="auto"/>
          <w:kern w:val="2"/>
          <w:sz w:val="24"/>
          <w:szCs w:val="22"/>
        </w:rPr>
      </w:sdtEndPr>
      <w:sdtContent>
        <w:p w:rsidR="00B87015" w:rsidRDefault="00B87015">
          <w:pPr>
            <w:pStyle w:val="TOC"/>
            <w:ind w:firstLine="480"/>
          </w:pPr>
          <w:r>
            <w:rPr>
              <w:lang w:val="zh-CN"/>
            </w:rPr>
            <w:t>目录</w:t>
          </w:r>
        </w:p>
        <w:p w:rsidR="00B87015" w:rsidRDefault="00B87015">
          <w:pPr>
            <w:pStyle w:val="10"/>
            <w:tabs>
              <w:tab w:val="left" w:pos="1260"/>
            </w:tabs>
            <w:ind w:firstLine="480"/>
            <w:rPr>
              <w:rFonts w:asciiTheme="minorHAnsi" w:eastAsiaTheme="minorEastAsia" w:hAnsiTheme="minorHAnsi"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079926" w:history="1">
            <w:r w:rsidRPr="009410C2">
              <w:rPr>
                <w:rStyle w:val="a5"/>
                <w:rFonts w:hint="eastAsia"/>
              </w:rPr>
              <w:t>一．</w:t>
            </w:r>
            <w:r>
              <w:rPr>
                <w:rFonts w:asciiTheme="minorHAnsi" w:eastAsiaTheme="minorEastAsia" w:hAnsiTheme="minorHAnsi"/>
                <w:sz w:val="21"/>
              </w:rPr>
              <w:tab/>
            </w:r>
            <w:r w:rsidRPr="009410C2">
              <w:rPr>
                <w:rStyle w:val="a5"/>
                <w:rFonts w:hint="eastAsia"/>
              </w:rPr>
              <w:t>编写目的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_Toc16079926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B87015" w:rsidRDefault="00B87015">
          <w:pPr>
            <w:pStyle w:val="10"/>
            <w:ind w:firstLine="480"/>
            <w:rPr>
              <w:rFonts w:asciiTheme="minorHAnsi" w:eastAsiaTheme="minorEastAsia" w:hAnsiTheme="minorHAnsi"/>
              <w:sz w:val="21"/>
            </w:rPr>
          </w:pPr>
          <w:hyperlink w:anchor="_Toc16079927" w:history="1">
            <w:r w:rsidRPr="009410C2">
              <w:rPr>
                <w:rStyle w:val="a5"/>
                <w:rFonts w:hint="eastAsia"/>
              </w:rPr>
              <w:t>二．注册指南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_Toc16079927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B87015" w:rsidRDefault="00B87015">
          <w:pPr>
            <w:pStyle w:val="20"/>
            <w:ind w:left="480" w:firstLine="480"/>
            <w:rPr>
              <w:rFonts w:asciiTheme="minorHAnsi" w:eastAsiaTheme="minorEastAsia" w:hAnsiTheme="minorHAnsi"/>
              <w:sz w:val="21"/>
            </w:rPr>
          </w:pPr>
          <w:hyperlink w:anchor="_Toc16079928" w:history="1">
            <w:r w:rsidRPr="009410C2">
              <w:rPr>
                <w:rStyle w:val="a5"/>
              </w:rPr>
              <w:t>1</w:t>
            </w:r>
            <w:r w:rsidRPr="009410C2">
              <w:rPr>
                <w:rStyle w:val="a5"/>
                <w:rFonts w:hint="eastAsia"/>
              </w:rPr>
              <w:t>．打开网页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_Toc16079928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B87015" w:rsidRDefault="00B87015">
          <w:pPr>
            <w:pStyle w:val="20"/>
            <w:ind w:left="480" w:firstLine="480"/>
            <w:rPr>
              <w:rFonts w:asciiTheme="minorHAnsi" w:eastAsiaTheme="minorEastAsia" w:hAnsiTheme="minorHAnsi"/>
              <w:sz w:val="21"/>
            </w:rPr>
          </w:pPr>
          <w:hyperlink w:anchor="_Toc16079929" w:history="1">
            <w:r w:rsidRPr="009410C2">
              <w:rPr>
                <w:rStyle w:val="a5"/>
              </w:rPr>
              <w:t>2</w:t>
            </w:r>
            <w:r w:rsidRPr="009410C2">
              <w:rPr>
                <w:rStyle w:val="a5"/>
                <w:rFonts w:hint="eastAsia"/>
              </w:rPr>
              <w:t>．填写信息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_Toc16079929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B87015" w:rsidRDefault="00B87015">
          <w:pPr>
            <w:pStyle w:val="20"/>
            <w:ind w:left="480" w:firstLine="480"/>
            <w:rPr>
              <w:rFonts w:asciiTheme="minorHAnsi" w:eastAsiaTheme="minorEastAsia" w:hAnsiTheme="minorHAnsi"/>
              <w:sz w:val="21"/>
            </w:rPr>
          </w:pPr>
          <w:hyperlink w:anchor="_Toc16079930" w:history="1">
            <w:r w:rsidRPr="009410C2">
              <w:rPr>
                <w:rStyle w:val="a5"/>
              </w:rPr>
              <w:t>3</w:t>
            </w:r>
            <w:r w:rsidRPr="009410C2">
              <w:rPr>
                <w:rStyle w:val="a5"/>
                <w:rFonts w:hint="eastAsia"/>
              </w:rPr>
              <w:t>．完善信息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_Toc16079930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B87015" w:rsidRDefault="00B87015">
          <w:pPr>
            <w:ind w:firstLine="482"/>
          </w:pPr>
          <w:r>
            <w:rPr>
              <w:b/>
              <w:bCs/>
              <w:lang w:val="zh-CN"/>
            </w:rPr>
            <w:fldChar w:fldCharType="end"/>
          </w:r>
        </w:p>
      </w:sdtContent>
    </w:sdt>
    <w:p w:rsidR="00D477E4" w:rsidRDefault="00D477E4" w:rsidP="00D521CF">
      <w:pPr>
        <w:ind w:firstLine="480"/>
      </w:pPr>
      <w:bookmarkStart w:id="0" w:name="_GoBack"/>
      <w:bookmarkEnd w:id="0"/>
    </w:p>
    <w:p w:rsidR="00D477E4" w:rsidRDefault="006E06B9" w:rsidP="006E06B9">
      <w:pPr>
        <w:widowControl/>
        <w:spacing w:line="240" w:lineRule="auto"/>
        <w:ind w:firstLine="480"/>
        <w:jc w:val="left"/>
      </w:pPr>
      <w:r>
        <w:br w:type="page"/>
      </w:r>
    </w:p>
    <w:p w:rsidR="00F8656C" w:rsidRDefault="00F8656C" w:rsidP="00F8656C">
      <w:pPr>
        <w:pStyle w:val="1"/>
        <w:numPr>
          <w:ilvl w:val="0"/>
          <w:numId w:val="18"/>
        </w:numPr>
      </w:pPr>
      <w:bookmarkStart w:id="1" w:name="_Toc16079926"/>
      <w:r>
        <w:rPr>
          <w:rFonts w:hint="eastAsia"/>
        </w:rPr>
        <w:lastRenderedPageBreak/>
        <w:t>编写目的</w:t>
      </w:r>
      <w:bookmarkEnd w:id="1"/>
    </w:p>
    <w:p w:rsidR="00F8656C" w:rsidRDefault="00F8656C" w:rsidP="00F8656C">
      <w:pPr>
        <w:ind w:firstLine="480"/>
      </w:pPr>
      <w:r>
        <w:rPr>
          <w:rFonts w:hint="eastAsia"/>
        </w:rPr>
        <w:t>本手册</w:t>
      </w:r>
      <w:r w:rsidR="00520A89">
        <w:rPr>
          <w:rFonts w:hint="eastAsia"/>
        </w:rPr>
        <w:t>密云区</w:t>
      </w:r>
      <w:r>
        <w:t>政府采购交易系统</w:t>
      </w:r>
      <w:r>
        <w:rPr>
          <w:rFonts w:hint="eastAsia"/>
        </w:rPr>
        <w:t>操作</w:t>
      </w:r>
      <w:r>
        <w:t>手册，适用于</w:t>
      </w:r>
      <w:r w:rsidR="003422C8">
        <w:rPr>
          <w:rFonts w:hint="eastAsia"/>
        </w:rPr>
        <w:t>社会</w:t>
      </w:r>
      <w:r w:rsidR="003422C8">
        <w:t>主体</w:t>
      </w:r>
      <w:r>
        <w:t>对</w:t>
      </w:r>
      <w:r w:rsidR="00520A89">
        <w:rPr>
          <w:rFonts w:hint="eastAsia"/>
        </w:rPr>
        <w:t>密云区</w:t>
      </w:r>
      <w:r w:rsidR="00D76F4B">
        <w:t>企业注册的</w:t>
      </w:r>
      <w:r>
        <w:rPr>
          <w:rFonts w:hint="eastAsia"/>
        </w:rPr>
        <w:t>操作，目的是</w:t>
      </w:r>
      <w:r w:rsidR="003422C8">
        <w:rPr>
          <w:rFonts w:hint="eastAsia"/>
        </w:rPr>
        <w:t>在实际过程</w:t>
      </w:r>
      <w:r w:rsidR="003422C8" w:rsidRPr="006D112A">
        <w:rPr>
          <w:rFonts w:hint="eastAsia"/>
        </w:rPr>
        <w:t>提供指导和依据</w:t>
      </w:r>
      <w:r w:rsidR="003422C8">
        <w:rPr>
          <w:rFonts w:hint="eastAsia"/>
        </w:rPr>
        <w:t>，并作为培训教材为平台各类用户使用</w:t>
      </w:r>
      <w:r>
        <w:t>。</w:t>
      </w:r>
    </w:p>
    <w:p w:rsidR="00752002" w:rsidRPr="00520A89" w:rsidRDefault="00752002" w:rsidP="00F8656C">
      <w:pPr>
        <w:ind w:firstLine="480"/>
      </w:pPr>
    </w:p>
    <w:p w:rsidR="006424AA" w:rsidRDefault="006A5F97" w:rsidP="00752002">
      <w:pPr>
        <w:pStyle w:val="1"/>
      </w:pPr>
      <w:bookmarkStart w:id="2" w:name="_Toc16079927"/>
      <w:r>
        <w:rPr>
          <w:rFonts w:hint="eastAsia"/>
        </w:rPr>
        <w:lastRenderedPageBreak/>
        <w:t>二</w:t>
      </w:r>
      <w:r w:rsidR="00752002">
        <w:rPr>
          <w:rFonts w:hint="eastAsia"/>
        </w:rPr>
        <w:t>．</w:t>
      </w:r>
      <w:r w:rsidR="005B0E77">
        <w:rPr>
          <w:rFonts w:hint="eastAsia"/>
        </w:rPr>
        <w:t>注册指南</w:t>
      </w:r>
      <w:bookmarkEnd w:id="2"/>
    </w:p>
    <w:p w:rsidR="00EE38C1" w:rsidRDefault="00945928" w:rsidP="00945928">
      <w:pPr>
        <w:pStyle w:val="2"/>
      </w:pPr>
      <w:bookmarkStart w:id="3" w:name="_Toc527467590"/>
      <w:bookmarkStart w:id="4" w:name="_Toc16079928"/>
      <w:r>
        <w:rPr>
          <w:rFonts w:hint="eastAsia"/>
        </w:rPr>
        <w:t>1</w:t>
      </w:r>
      <w:r w:rsidR="00EE38C1">
        <w:rPr>
          <w:rFonts w:hint="eastAsia"/>
        </w:rPr>
        <w:t>．</w:t>
      </w:r>
      <w:bookmarkEnd w:id="3"/>
      <w:r w:rsidR="005B0E77">
        <w:rPr>
          <w:rFonts w:hint="eastAsia"/>
        </w:rPr>
        <w:t>打开网页</w:t>
      </w:r>
      <w:bookmarkEnd w:id="4"/>
    </w:p>
    <w:p w:rsidR="00EE38C1" w:rsidRDefault="00EE38C1" w:rsidP="00D521CF">
      <w:pPr>
        <w:ind w:firstLine="480"/>
      </w:pPr>
      <w:r>
        <w:rPr>
          <w:rFonts w:hint="eastAsia"/>
        </w:rPr>
        <w:t>输入网址</w:t>
      </w:r>
      <w:r>
        <w:rPr>
          <w:rFonts w:hint="eastAsia"/>
        </w:rPr>
        <w:t>(</w:t>
      </w:r>
      <w:hyperlink r:id="rId8" w:history="1">
        <w:r w:rsidR="005B0E77">
          <w:rPr>
            <w:rStyle w:val="a5"/>
          </w:rPr>
          <w:t>http://www.bjmy.gov.cn/ggzy-zfcg/</w:t>
        </w:r>
      </w:hyperlink>
      <w:r>
        <w:rPr>
          <w:rFonts w:hint="eastAsia"/>
        </w:rPr>
        <w:t>)</w:t>
      </w:r>
      <w:r>
        <w:rPr>
          <w:rFonts w:hint="eastAsia"/>
        </w:rPr>
        <w:t>打开北京市</w:t>
      </w:r>
      <w:r w:rsidR="00EF28AE">
        <w:rPr>
          <w:rFonts w:hint="eastAsia"/>
        </w:rPr>
        <w:t>密云</w:t>
      </w:r>
      <w:r>
        <w:rPr>
          <w:rFonts w:hint="eastAsia"/>
        </w:rPr>
        <w:t>区政府采购交易系统网页，如下图：</w:t>
      </w:r>
    </w:p>
    <w:p w:rsidR="00EE38C1" w:rsidRDefault="0012709C" w:rsidP="00E45A51">
      <w:pPr>
        <w:ind w:firstLineChars="0" w:firstLine="0"/>
        <w:jc w:val="center"/>
        <w:rPr>
          <w:sz w:val="28"/>
          <w:szCs w:val="28"/>
        </w:rPr>
      </w:pPr>
      <w:r>
        <w:drawing>
          <wp:inline distT="0" distB="0" distL="0" distR="0" wp14:anchorId="33FE7F8D" wp14:editId="4570234F">
            <wp:extent cx="5274310" cy="284162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8C1" w:rsidRDefault="005B0E77" w:rsidP="00D521CF">
      <w:pPr>
        <w:ind w:firstLine="480"/>
      </w:pPr>
      <w:r>
        <w:rPr>
          <w:rFonts w:hint="eastAsia"/>
        </w:rPr>
        <w:t>点击新用户注册按钮，进入注册页面，如下图所示</w:t>
      </w:r>
      <w:r w:rsidR="00EE38C1">
        <w:rPr>
          <w:rFonts w:hint="eastAsia"/>
        </w:rPr>
        <w:t>：</w:t>
      </w:r>
    </w:p>
    <w:p w:rsidR="00EE38C1" w:rsidRPr="00CB524D" w:rsidRDefault="005B0E77" w:rsidP="0050032F">
      <w:pPr>
        <w:ind w:firstLineChars="0" w:firstLine="0"/>
        <w:rPr>
          <w:sz w:val="28"/>
          <w:szCs w:val="28"/>
        </w:rPr>
      </w:pPr>
      <w:r>
        <w:drawing>
          <wp:inline distT="0" distB="0" distL="0" distR="0" wp14:anchorId="7A07546E" wp14:editId="063EEBC9">
            <wp:extent cx="5274310" cy="28136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8C1" w:rsidRDefault="005B0E77" w:rsidP="00D521CF">
      <w:pPr>
        <w:ind w:firstLine="480"/>
      </w:pPr>
      <w:r>
        <w:lastRenderedPageBreak/>
        <w:drawing>
          <wp:inline distT="0" distB="0" distL="0" distR="0" wp14:anchorId="36E8402F" wp14:editId="06F30D77">
            <wp:extent cx="5274310" cy="294957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8C1" w:rsidRDefault="00945928" w:rsidP="00E45A51">
      <w:pPr>
        <w:pStyle w:val="2"/>
      </w:pPr>
      <w:bookmarkStart w:id="5" w:name="_Toc527467591"/>
      <w:bookmarkStart w:id="6" w:name="_Toc16079929"/>
      <w:r>
        <w:rPr>
          <w:rFonts w:hint="eastAsia"/>
        </w:rPr>
        <w:t>2</w:t>
      </w:r>
      <w:r w:rsidR="00EE38C1">
        <w:rPr>
          <w:rFonts w:hint="eastAsia"/>
        </w:rPr>
        <w:t>．</w:t>
      </w:r>
      <w:bookmarkEnd w:id="5"/>
      <w:r w:rsidR="005B0E77">
        <w:rPr>
          <w:rFonts w:hint="eastAsia"/>
        </w:rPr>
        <w:t>填写信息</w:t>
      </w:r>
      <w:bookmarkEnd w:id="6"/>
    </w:p>
    <w:p w:rsidR="00EE38C1" w:rsidRDefault="00361B05" w:rsidP="0050032F">
      <w:pPr>
        <w:ind w:firstLine="480"/>
      </w:pPr>
      <w:r>
        <w:rPr>
          <w:rFonts w:hint="eastAsia"/>
        </w:rPr>
        <w:t>在该页面填写注册信息</w:t>
      </w:r>
    </w:p>
    <w:p w:rsidR="00EE38C1" w:rsidRDefault="00361B05" w:rsidP="00E45A51">
      <w:pPr>
        <w:ind w:firstLineChars="0" w:firstLine="0"/>
      </w:pPr>
      <w:r>
        <w:drawing>
          <wp:inline distT="0" distB="0" distL="0" distR="0" wp14:anchorId="35583F29" wp14:editId="157BD2D3">
            <wp:extent cx="5274310" cy="318198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8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8C1" w:rsidRDefault="00E45A51" w:rsidP="00E45A51">
      <w:pPr>
        <w:pStyle w:val="2"/>
      </w:pPr>
      <w:bookmarkStart w:id="7" w:name="_Toc527467592"/>
      <w:bookmarkStart w:id="8" w:name="_Toc16079930"/>
      <w:r>
        <w:rPr>
          <w:rFonts w:hint="eastAsia"/>
        </w:rPr>
        <w:t>3</w:t>
      </w:r>
      <w:r w:rsidR="000B4AC0">
        <w:rPr>
          <w:rFonts w:hint="eastAsia"/>
        </w:rPr>
        <w:t>．</w:t>
      </w:r>
      <w:bookmarkEnd w:id="7"/>
      <w:r w:rsidR="00971A9F">
        <w:rPr>
          <w:rFonts w:hint="eastAsia"/>
        </w:rPr>
        <w:t>完善信息</w:t>
      </w:r>
      <w:bookmarkEnd w:id="8"/>
    </w:p>
    <w:p w:rsidR="00EE38C1" w:rsidRDefault="00F5192A" w:rsidP="000B4AC0">
      <w:pPr>
        <w:ind w:firstLineChars="0" w:firstLine="0"/>
      </w:pPr>
      <w:r>
        <w:t>1</w:t>
      </w:r>
      <w:r>
        <w:rPr>
          <w:rFonts w:hint="eastAsia"/>
        </w:rPr>
        <w:t>、</w:t>
      </w:r>
      <w:r>
        <w:t>可选择马上登录完善信息</w:t>
      </w:r>
    </w:p>
    <w:p w:rsidR="00F5192A" w:rsidRDefault="00F5192A" w:rsidP="00F5192A">
      <w:pPr>
        <w:ind w:firstLineChars="0" w:firstLine="0"/>
      </w:pPr>
      <w:r>
        <w:rPr>
          <w:rFonts w:hint="eastAsia"/>
        </w:rPr>
        <w:t>2</w:t>
      </w:r>
      <w:r>
        <w:rPr>
          <w:rFonts w:hint="eastAsia"/>
        </w:rPr>
        <w:t>、可选择以后在完善</w:t>
      </w:r>
      <w:r w:rsidR="00107DF2">
        <w:rPr>
          <w:rFonts w:hint="eastAsia"/>
        </w:rPr>
        <w:t>（登录</w:t>
      </w:r>
      <w:r w:rsidR="00107DF2">
        <w:t>系统后可完善信息</w:t>
      </w:r>
      <w:r w:rsidR="00107DF2">
        <w:rPr>
          <w:rFonts w:hint="eastAsia"/>
        </w:rPr>
        <w:t>）</w:t>
      </w:r>
    </w:p>
    <w:p w:rsidR="00EE38C1" w:rsidRDefault="00F5192A" w:rsidP="00F5192A">
      <w:pPr>
        <w:ind w:firstLineChars="0" w:firstLine="0"/>
      </w:pPr>
      <w:r>
        <w:t>完善信息界面如下</w:t>
      </w:r>
      <w:r>
        <w:rPr>
          <w:rFonts w:hint="eastAsia"/>
        </w:rPr>
        <w:t>：</w:t>
      </w:r>
    </w:p>
    <w:p w:rsidR="00F5192A" w:rsidRDefault="00F5192A" w:rsidP="00F5192A">
      <w:pPr>
        <w:ind w:firstLineChars="0" w:firstLine="0"/>
      </w:pPr>
      <w:r>
        <w:lastRenderedPageBreak/>
        <w:drawing>
          <wp:inline distT="0" distB="0" distL="0" distR="0" wp14:anchorId="3F7CCD48" wp14:editId="3440E91A">
            <wp:extent cx="5274310" cy="2493010"/>
            <wp:effectExtent l="0" t="0" r="254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92A" w:rsidRDefault="00F5192A" w:rsidP="00F5192A">
      <w:pPr>
        <w:ind w:firstLineChars="0" w:firstLine="0"/>
      </w:pPr>
    </w:p>
    <w:p w:rsidR="00F5192A" w:rsidRDefault="00F5192A" w:rsidP="00F5192A">
      <w:pPr>
        <w:ind w:firstLineChars="0" w:firstLine="0"/>
      </w:pPr>
      <w:r>
        <w:drawing>
          <wp:inline distT="0" distB="0" distL="0" distR="0" wp14:anchorId="6C595964" wp14:editId="65FAF847">
            <wp:extent cx="5274310" cy="2817495"/>
            <wp:effectExtent l="0" t="0" r="254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8C1" w:rsidRDefault="00F5192A" w:rsidP="000B4AC0">
      <w:pPr>
        <w:ind w:firstLineChars="0" w:firstLine="0"/>
      </w:pPr>
      <w:r>
        <w:drawing>
          <wp:inline distT="0" distB="0" distL="0" distR="0" wp14:anchorId="2C0F5F90" wp14:editId="273BED67">
            <wp:extent cx="5274310" cy="2486660"/>
            <wp:effectExtent l="0" t="0" r="2540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8C1" w:rsidRDefault="00EE38C1" w:rsidP="000B4AC0">
      <w:pPr>
        <w:ind w:firstLineChars="0" w:firstLine="0"/>
      </w:pPr>
    </w:p>
    <w:p w:rsidR="00713DA7" w:rsidRPr="00F5192A" w:rsidRDefault="00F5192A" w:rsidP="00F5192A">
      <w:pPr>
        <w:ind w:firstLineChars="0" w:firstLine="0"/>
        <w:rPr>
          <w:b/>
        </w:rPr>
      </w:pPr>
      <w:r w:rsidRPr="00F5192A">
        <w:rPr>
          <w:b/>
        </w:rPr>
        <w:lastRenderedPageBreak/>
        <w:t>按照提示完善本企业的信息</w:t>
      </w:r>
      <w:r w:rsidRPr="00F5192A">
        <w:rPr>
          <w:rFonts w:hint="eastAsia"/>
          <w:b/>
        </w:rPr>
        <w:t>，</w:t>
      </w:r>
      <w:r w:rsidRPr="00F5192A">
        <w:rPr>
          <w:b/>
        </w:rPr>
        <w:t>之后点击提交按钮</w:t>
      </w:r>
      <w:r w:rsidRPr="00F5192A">
        <w:rPr>
          <w:rFonts w:hint="eastAsia"/>
          <w:b/>
        </w:rPr>
        <w:t>，</w:t>
      </w:r>
      <w:r w:rsidRPr="00F5192A">
        <w:rPr>
          <w:b/>
        </w:rPr>
        <w:t>完成完善信息的操作</w:t>
      </w:r>
      <w:r w:rsidRPr="00F5192A">
        <w:rPr>
          <w:rFonts w:hint="eastAsia"/>
          <w:b/>
        </w:rPr>
        <w:t>，</w:t>
      </w:r>
      <w:r w:rsidRPr="00F5192A">
        <w:rPr>
          <w:b/>
        </w:rPr>
        <w:t>信息完善后请耐心等待审核员审核</w:t>
      </w:r>
      <w:r w:rsidRPr="00F5192A">
        <w:rPr>
          <w:rFonts w:hint="eastAsia"/>
          <w:b/>
        </w:rPr>
        <w:t>！</w:t>
      </w:r>
    </w:p>
    <w:p w:rsidR="006424AA" w:rsidRPr="00F5192A" w:rsidRDefault="006424AA" w:rsidP="00D521CF">
      <w:pPr>
        <w:ind w:firstLine="480"/>
      </w:pPr>
    </w:p>
    <w:sectPr w:rsidR="006424AA" w:rsidRPr="00F5192A" w:rsidSect="00E45A5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800" w:bottom="1440" w:left="1800" w:header="992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F2D" w:rsidRDefault="00A76F2D" w:rsidP="00D521CF">
      <w:pPr>
        <w:ind w:firstLine="480"/>
      </w:pPr>
      <w:r>
        <w:separator/>
      </w:r>
    </w:p>
  </w:endnote>
  <w:endnote w:type="continuationSeparator" w:id="0">
    <w:p w:rsidR="00A76F2D" w:rsidRDefault="00A76F2D" w:rsidP="00D521CF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B4" w:rsidRDefault="00E278B4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135510"/>
      <w:docPartObj>
        <w:docPartGallery w:val="Page Numbers (Bottom of Page)"/>
        <w:docPartUnique/>
      </w:docPartObj>
    </w:sdtPr>
    <w:sdtEndPr/>
    <w:sdtContent>
      <w:p w:rsidR="00656767" w:rsidRDefault="00656767">
        <w:pPr>
          <w:pStyle w:val="a4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015" w:rsidRPr="00B87015">
          <w:rPr>
            <w:lang w:val="zh-CN"/>
          </w:rPr>
          <w:t>6</w:t>
        </w:r>
        <w:r>
          <w:fldChar w:fldCharType="end"/>
        </w:r>
      </w:p>
    </w:sdtContent>
  </w:sdt>
  <w:p w:rsidR="00656767" w:rsidRDefault="00656767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B4" w:rsidRDefault="00E278B4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F2D" w:rsidRDefault="00A76F2D" w:rsidP="00D521CF">
      <w:pPr>
        <w:ind w:firstLine="480"/>
      </w:pPr>
      <w:r>
        <w:separator/>
      </w:r>
    </w:p>
  </w:footnote>
  <w:footnote w:type="continuationSeparator" w:id="0">
    <w:p w:rsidR="00A76F2D" w:rsidRDefault="00A76F2D" w:rsidP="00D521CF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B4" w:rsidRDefault="00E278B4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767" w:rsidRDefault="00656767" w:rsidP="003F542F">
    <w:pPr>
      <w:pStyle w:val="a3"/>
      <w:ind w:firstLineChars="0" w:firstLine="0"/>
      <w:jc w:val="both"/>
    </w:pPr>
    <w:r>
      <w:t>密云区公共资源交易平台项目</w:t>
    </w:r>
    <w:r>
      <w:rPr>
        <w:rFonts w:hint="eastAsia"/>
      </w:rPr>
      <w:t xml:space="preserve"> </w:t>
    </w:r>
    <w:r>
      <w:t xml:space="preserve">                                         </w:t>
    </w:r>
    <w:r>
      <w:rPr>
        <w:rFonts w:hint="eastAsia"/>
      </w:rPr>
      <w:t xml:space="preserve"> </w:t>
    </w:r>
    <w:r>
      <w:rPr>
        <w:rFonts w:hint="eastAsia"/>
      </w:rPr>
      <w:t>政府采购系统使用手册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B4" w:rsidRDefault="00E278B4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C6C6A"/>
    <w:multiLevelType w:val="hybridMultilevel"/>
    <w:tmpl w:val="8D383088"/>
    <w:lvl w:ilvl="0" w:tplc="89BA06AE">
      <w:start w:val="2"/>
      <w:numFmt w:val="japaneseCounting"/>
      <w:lvlText w:val="%1．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8758F4"/>
    <w:multiLevelType w:val="hybridMultilevel"/>
    <w:tmpl w:val="B6520792"/>
    <w:lvl w:ilvl="0" w:tplc="EFE0E5E8">
      <w:start w:val="1"/>
      <w:numFmt w:val="japaneseCounting"/>
      <w:lvlText w:val="%1．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9C15889"/>
    <w:multiLevelType w:val="hybridMultilevel"/>
    <w:tmpl w:val="0802909A"/>
    <w:lvl w:ilvl="0" w:tplc="C226D1F4">
      <w:start w:val="6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F81C0A"/>
    <w:multiLevelType w:val="hybridMultilevel"/>
    <w:tmpl w:val="F786897C"/>
    <w:lvl w:ilvl="0" w:tplc="B620598E">
      <w:start w:val="3"/>
      <w:numFmt w:val="japaneseCounting"/>
      <w:lvlText w:val="%1．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6955DD4"/>
    <w:multiLevelType w:val="hybridMultilevel"/>
    <w:tmpl w:val="8438F9E6"/>
    <w:lvl w:ilvl="0" w:tplc="989C1A18">
      <w:start w:val="1"/>
      <w:numFmt w:val="japaneseCounting"/>
      <w:lvlText w:val="%1．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6F0716E"/>
    <w:multiLevelType w:val="hybridMultilevel"/>
    <w:tmpl w:val="0108F454"/>
    <w:lvl w:ilvl="0" w:tplc="55A4E4FA">
      <w:start w:val="4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AED104D"/>
    <w:multiLevelType w:val="hybridMultilevel"/>
    <w:tmpl w:val="B85AC554"/>
    <w:lvl w:ilvl="0" w:tplc="CE448592">
      <w:start w:val="7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7F14AD6"/>
    <w:multiLevelType w:val="hybridMultilevel"/>
    <w:tmpl w:val="F050BE86"/>
    <w:lvl w:ilvl="0" w:tplc="E69A5D68">
      <w:start w:val="3"/>
      <w:numFmt w:val="japaneseCounting"/>
      <w:lvlText w:val="%1．"/>
      <w:lvlJc w:val="left"/>
      <w:pPr>
        <w:ind w:left="22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83" w:hanging="420"/>
      </w:pPr>
    </w:lvl>
    <w:lvl w:ilvl="2" w:tplc="0409001B" w:tentative="1">
      <w:start w:val="1"/>
      <w:numFmt w:val="lowerRoman"/>
      <w:lvlText w:val="%3."/>
      <w:lvlJc w:val="right"/>
      <w:pPr>
        <w:ind w:left="2803" w:hanging="420"/>
      </w:pPr>
    </w:lvl>
    <w:lvl w:ilvl="3" w:tplc="0409000F" w:tentative="1">
      <w:start w:val="1"/>
      <w:numFmt w:val="decimal"/>
      <w:lvlText w:val="%4."/>
      <w:lvlJc w:val="left"/>
      <w:pPr>
        <w:ind w:left="3223" w:hanging="420"/>
      </w:pPr>
    </w:lvl>
    <w:lvl w:ilvl="4" w:tplc="04090019" w:tentative="1">
      <w:start w:val="1"/>
      <w:numFmt w:val="lowerLetter"/>
      <w:lvlText w:val="%5)"/>
      <w:lvlJc w:val="left"/>
      <w:pPr>
        <w:ind w:left="3643" w:hanging="420"/>
      </w:pPr>
    </w:lvl>
    <w:lvl w:ilvl="5" w:tplc="0409001B" w:tentative="1">
      <w:start w:val="1"/>
      <w:numFmt w:val="lowerRoman"/>
      <w:lvlText w:val="%6."/>
      <w:lvlJc w:val="right"/>
      <w:pPr>
        <w:ind w:left="4063" w:hanging="420"/>
      </w:pPr>
    </w:lvl>
    <w:lvl w:ilvl="6" w:tplc="0409000F" w:tentative="1">
      <w:start w:val="1"/>
      <w:numFmt w:val="decimal"/>
      <w:lvlText w:val="%7."/>
      <w:lvlJc w:val="left"/>
      <w:pPr>
        <w:ind w:left="4483" w:hanging="420"/>
      </w:pPr>
    </w:lvl>
    <w:lvl w:ilvl="7" w:tplc="04090019" w:tentative="1">
      <w:start w:val="1"/>
      <w:numFmt w:val="lowerLetter"/>
      <w:lvlText w:val="%8)"/>
      <w:lvlJc w:val="left"/>
      <w:pPr>
        <w:ind w:left="4903" w:hanging="420"/>
      </w:pPr>
    </w:lvl>
    <w:lvl w:ilvl="8" w:tplc="0409001B" w:tentative="1">
      <w:start w:val="1"/>
      <w:numFmt w:val="lowerRoman"/>
      <w:lvlText w:val="%9."/>
      <w:lvlJc w:val="right"/>
      <w:pPr>
        <w:ind w:left="5323" w:hanging="420"/>
      </w:pPr>
    </w:lvl>
  </w:abstractNum>
  <w:abstractNum w:abstractNumId="8">
    <w:nsid w:val="398C7F2C"/>
    <w:multiLevelType w:val="hybridMultilevel"/>
    <w:tmpl w:val="E7DCA0E8"/>
    <w:lvl w:ilvl="0" w:tplc="BCD488DC">
      <w:start w:val="1"/>
      <w:numFmt w:val="japaneseCounting"/>
      <w:lvlText w:val="%1．"/>
      <w:lvlJc w:val="left"/>
      <w:pPr>
        <w:ind w:left="420" w:hanging="420"/>
      </w:pPr>
      <w:rPr>
        <w:rFonts w:hint="default"/>
        <w:color w:val="0563C1" w:themeColor="hyperlink"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0FD588C"/>
    <w:multiLevelType w:val="hybridMultilevel"/>
    <w:tmpl w:val="7B4A69CE"/>
    <w:lvl w:ilvl="0" w:tplc="2DA0B4E0">
      <w:start w:val="9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21D07BC"/>
    <w:multiLevelType w:val="hybridMultilevel"/>
    <w:tmpl w:val="D810572E"/>
    <w:lvl w:ilvl="0" w:tplc="48262946">
      <w:start w:val="2"/>
      <w:numFmt w:val="japaneseCounting"/>
      <w:lvlText w:val="%1．"/>
      <w:lvlJc w:val="left"/>
      <w:pPr>
        <w:ind w:left="202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43" w:hanging="420"/>
      </w:pPr>
    </w:lvl>
    <w:lvl w:ilvl="2" w:tplc="0409001B" w:tentative="1">
      <w:start w:val="1"/>
      <w:numFmt w:val="lowerRoman"/>
      <w:lvlText w:val="%3."/>
      <w:lvlJc w:val="right"/>
      <w:pPr>
        <w:ind w:left="2563" w:hanging="420"/>
      </w:pPr>
    </w:lvl>
    <w:lvl w:ilvl="3" w:tplc="0409000F" w:tentative="1">
      <w:start w:val="1"/>
      <w:numFmt w:val="decimal"/>
      <w:lvlText w:val="%4."/>
      <w:lvlJc w:val="left"/>
      <w:pPr>
        <w:ind w:left="2983" w:hanging="420"/>
      </w:pPr>
    </w:lvl>
    <w:lvl w:ilvl="4" w:tplc="04090019" w:tentative="1">
      <w:start w:val="1"/>
      <w:numFmt w:val="lowerLetter"/>
      <w:lvlText w:val="%5)"/>
      <w:lvlJc w:val="left"/>
      <w:pPr>
        <w:ind w:left="3403" w:hanging="420"/>
      </w:pPr>
    </w:lvl>
    <w:lvl w:ilvl="5" w:tplc="0409001B" w:tentative="1">
      <w:start w:val="1"/>
      <w:numFmt w:val="lowerRoman"/>
      <w:lvlText w:val="%6."/>
      <w:lvlJc w:val="right"/>
      <w:pPr>
        <w:ind w:left="3823" w:hanging="420"/>
      </w:pPr>
    </w:lvl>
    <w:lvl w:ilvl="6" w:tplc="0409000F" w:tentative="1">
      <w:start w:val="1"/>
      <w:numFmt w:val="decimal"/>
      <w:lvlText w:val="%7."/>
      <w:lvlJc w:val="left"/>
      <w:pPr>
        <w:ind w:left="4243" w:hanging="420"/>
      </w:pPr>
    </w:lvl>
    <w:lvl w:ilvl="7" w:tplc="04090019" w:tentative="1">
      <w:start w:val="1"/>
      <w:numFmt w:val="lowerLetter"/>
      <w:lvlText w:val="%8)"/>
      <w:lvlJc w:val="left"/>
      <w:pPr>
        <w:ind w:left="4663" w:hanging="420"/>
      </w:pPr>
    </w:lvl>
    <w:lvl w:ilvl="8" w:tplc="0409001B" w:tentative="1">
      <w:start w:val="1"/>
      <w:numFmt w:val="lowerRoman"/>
      <w:lvlText w:val="%9."/>
      <w:lvlJc w:val="right"/>
      <w:pPr>
        <w:ind w:left="5083" w:hanging="420"/>
      </w:pPr>
    </w:lvl>
  </w:abstractNum>
  <w:abstractNum w:abstractNumId="11">
    <w:nsid w:val="4FA077B1"/>
    <w:multiLevelType w:val="hybridMultilevel"/>
    <w:tmpl w:val="077C64EC"/>
    <w:lvl w:ilvl="0" w:tplc="F74A76B2">
      <w:start w:val="1"/>
      <w:numFmt w:val="japaneseCounting"/>
      <w:lvlText w:val="%1."/>
      <w:lvlJc w:val="left"/>
      <w:pPr>
        <w:ind w:left="555" w:hanging="5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4906061"/>
    <w:multiLevelType w:val="hybridMultilevel"/>
    <w:tmpl w:val="ED4281CA"/>
    <w:lvl w:ilvl="0" w:tplc="98D473AC">
      <w:start w:val="6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6AE7EA4"/>
    <w:multiLevelType w:val="hybridMultilevel"/>
    <w:tmpl w:val="0CA67F1E"/>
    <w:lvl w:ilvl="0" w:tplc="311A1B7E">
      <w:start w:val="1"/>
      <w:numFmt w:val="japaneseCounting"/>
      <w:lvlText w:val="%1．"/>
      <w:lvlJc w:val="left"/>
      <w:pPr>
        <w:ind w:left="660" w:hanging="6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86D71BF"/>
    <w:multiLevelType w:val="hybridMultilevel"/>
    <w:tmpl w:val="6D9ED15C"/>
    <w:lvl w:ilvl="0" w:tplc="C3F2A7DE">
      <w:start w:val="8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CC934AF"/>
    <w:multiLevelType w:val="hybridMultilevel"/>
    <w:tmpl w:val="AF2A7DEA"/>
    <w:lvl w:ilvl="0" w:tplc="6FA6A342">
      <w:start w:val="2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7007F41"/>
    <w:multiLevelType w:val="hybridMultilevel"/>
    <w:tmpl w:val="39D85E76"/>
    <w:lvl w:ilvl="0" w:tplc="B882E8C4">
      <w:start w:val="5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FB631FB"/>
    <w:multiLevelType w:val="hybridMultilevel"/>
    <w:tmpl w:val="F7DC69E2"/>
    <w:lvl w:ilvl="0" w:tplc="9D567E12">
      <w:start w:val="5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15"/>
  </w:num>
  <w:num w:numId="7">
    <w:abstractNumId w:val="8"/>
  </w:num>
  <w:num w:numId="8">
    <w:abstractNumId w:val="10"/>
  </w:num>
  <w:num w:numId="9">
    <w:abstractNumId w:val="16"/>
  </w:num>
  <w:num w:numId="10">
    <w:abstractNumId w:val="2"/>
  </w:num>
  <w:num w:numId="11">
    <w:abstractNumId w:val="6"/>
  </w:num>
  <w:num w:numId="12">
    <w:abstractNumId w:val="14"/>
  </w:num>
  <w:num w:numId="13">
    <w:abstractNumId w:val="9"/>
  </w:num>
  <w:num w:numId="14">
    <w:abstractNumId w:val="7"/>
  </w:num>
  <w:num w:numId="15">
    <w:abstractNumId w:val="17"/>
  </w:num>
  <w:num w:numId="16">
    <w:abstractNumId w:val="12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hideSpellingErrors/>
  <w:hideGrammaticalErrors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276"/>
    <w:rsid w:val="000234A2"/>
    <w:rsid w:val="000442B5"/>
    <w:rsid w:val="000A03B4"/>
    <w:rsid w:val="000B0D67"/>
    <w:rsid w:val="000B4AC0"/>
    <w:rsid w:val="000D350D"/>
    <w:rsid w:val="000D61E6"/>
    <w:rsid w:val="000D6501"/>
    <w:rsid w:val="0010519C"/>
    <w:rsid w:val="00107DF2"/>
    <w:rsid w:val="00115D89"/>
    <w:rsid w:val="00121747"/>
    <w:rsid w:val="0012709C"/>
    <w:rsid w:val="001362CD"/>
    <w:rsid w:val="001C5378"/>
    <w:rsid w:val="001E30AD"/>
    <w:rsid w:val="001F13C4"/>
    <w:rsid w:val="00237A68"/>
    <w:rsid w:val="00241C7A"/>
    <w:rsid w:val="00275ABE"/>
    <w:rsid w:val="002A3222"/>
    <w:rsid w:val="002B7AC1"/>
    <w:rsid w:val="002B7C27"/>
    <w:rsid w:val="002D0533"/>
    <w:rsid w:val="002F1B3B"/>
    <w:rsid w:val="003422C8"/>
    <w:rsid w:val="00361B05"/>
    <w:rsid w:val="0037360C"/>
    <w:rsid w:val="003844BF"/>
    <w:rsid w:val="00387A66"/>
    <w:rsid w:val="003A4430"/>
    <w:rsid w:val="003D39AD"/>
    <w:rsid w:val="003F542F"/>
    <w:rsid w:val="004328A4"/>
    <w:rsid w:val="00435194"/>
    <w:rsid w:val="004720FE"/>
    <w:rsid w:val="004B35DC"/>
    <w:rsid w:val="004E31F2"/>
    <w:rsid w:val="004E61C8"/>
    <w:rsid w:val="0050032F"/>
    <w:rsid w:val="00520A89"/>
    <w:rsid w:val="0055381E"/>
    <w:rsid w:val="005544E9"/>
    <w:rsid w:val="00580EAB"/>
    <w:rsid w:val="00591E01"/>
    <w:rsid w:val="005B0E77"/>
    <w:rsid w:val="005C166F"/>
    <w:rsid w:val="005D3562"/>
    <w:rsid w:val="005D7213"/>
    <w:rsid w:val="005F6983"/>
    <w:rsid w:val="006405C0"/>
    <w:rsid w:val="006424AA"/>
    <w:rsid w:val="00656767"/>
    <w:rsid w:val="006859D5"/>
    <w:rsid w:val="006957D9"/>
    <w:rsid w:val="006A5F97"/>
    <w:rsid w:val="006B0B2E"/>
    <w:rsid w:val="006B701E"/>
    <w:rsid w:val="006E06B9"/>
    <w:rsid w:val="006E0B99"/>
    <w:rsid w:val="006E0BBD"/>
    <w:rsid w:val="006E681A"/>
    <w:rsid w:val="00713DA7"/>
    <w:rsid w:val="007174B2"/>
    <w:rsid w:val="00726EAE"/>
    <w:rsid w:val="00750366"/>
    <w:rsid w:val="00752002"/>
    <w:rsid w:val="007C429A"/>
    <w:rsid w:val="00826EAA"/>
    <w:rsid w:val="00877A62"/>
    <w:rsid w:val="008803A5"/>
    <w:rsid w:val="00896566"/>
    <w:rsid w:val="008A1F37"/>
    <w:rsid w:val="008C4755"/>
    <w:rsid w:val="008C7CB9"/>
    <w:rsid w:val="008D2286"/>
    <w:rsid w:val="008E2024"/>
    <w:rsid w:val="00904DB3"/>
    <w:rsid w:val="00945928"/>
    <w:rsid w:val="00971A9F"/>
    <w:rsid w:val="00981D54"/>
    <w:rsid w:val="00994E18"/>
    <w:rsid w:val="00A00AC7"/>
    <w:rsid w:val="00A76F2D"/>
    <w:rsid w:val="00AB149F"/>
    <w:rsid w:val="00AC05C6"/>
    <w:rsid w:val="00AC4D39"/>
    <w:rsid w:val="00AF63A9"/>
    <w:rsid w:val="00B10A0D"/>
    <w:rsid w:val="00B15DC0"/>
    <w:rsid w:val="00B246E7"/>
    <w:rsid w:val="00B474CC"/>
    <w:rsid w:val="00B70A36"/>
    <w:rsid w:val="00B87015"/>
    <w:rsid w:val="00B92FB7"/>
    <w:rsid w:val="00BD0BD2"/>
    <w:rsid w:val="00BD10A8"/>
    <w:rsid w:val="00BD1CC6"/>
    <w:rsid w:val="00C8128C"/>
    <w:rsid w:val="00CE31C1"/>
    <w:rsid w:val="00CE5CAC"/>
    <w:rsid w:val="00D15314"/>
    <w:rsid w:val="00D36679"/>
    <w:rsid w:val="00D37EA7"/>
    <w:rsid w:val="00D477E4"/>
    <w:rsid w:val="00D521CF"/>
    <w:rsid w:val="00D656A6"/>
    <w:rsid w:val="00D76F4B"/>
    <w:rsid w:val="00DC044F"/>
    <w:rsid w:val="00DC5EC9"/>
    <w:rsid w:val="00E278B4"/>
    <w:rsid w:val="00E32140"/>
    <w:rsid w:val="00E45A51"/>
    <w:rsid w:val="00E6556C"/>
    <w:rsid w:val="00E75276"/>
    <w:rsid w:val="00EA5227"/>
    <w:rsid w:val="00EE38C1"/>
    <w:rsid w:val="00EF28AE"/>
    <w:rsid w:val="00EF2F45"/>
    <w:rsid w:val="00F32AE5"/>
    <w:rsid w:val="00F5192A"/>
    <w:rsid w:val="00F8656C"/>
    <w:rsid w:val="00F969C2"/>
    <w:rsid w:val="00FC7B0E"/>
    <w:rsid w:val="00FE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8B48A3-9B11-496F-B5DB-85F78BE2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9C2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noProof/>
      <w:sz w:val="24"/>
    </w:rPr>
  </w:style>
  <w:style w:type="paragraph" w:styleId="1">
    <w:name w:val="heading 1"/>
    <w:basedOn w:val="a"/>
    <w:next w:val="a"/>
    <w:link w:val="1Char"/>
    <w:uiPriority w:val="9"/>
    <w:qFormat/>
    <w:rsid w:val="00F969C2"/>
    <w:pPr>
      <w:keepNext/>
      <w:keepLines/>
      <w:pageBreakBefore/>
      <w:ind w:firstLineChars="0" w:firstLine="0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45928"/>
    <w:pPr>
      <w:keepNext/>
      <w:keepLines/>
      <w:ind w:firstLineChars="0" w:firstLine="0"/>
      <w:outlineLvl w:val="1"/>
    </w:pPr>
    <w:rPr>
      <w:rFonts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45928"/>
    <w:pPr>
      <w:keepNext/>
      <w:keepLines/>
      <w:ind w:firstLineChars="0" w:firstLine="0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945928"/>
    <w:pPr>
      <w:keepNext/>
      <w:keepLines/>
      <w:ind w:firstLineChars="0" w:firstLine="0"/>
      <w:outlineLvl w:val="3"/>
    </w:pPr>
    <w:rPr>
      <w:rFonts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945928"/>
    <w:rPr>
      <w:rFonts w:ascii="Times New Roman" w:eastAsia="宋体" w:hAnsi="Times New Roman"/>
      <w:b/>
      <w:bCs/>
      <w:noProof/>
      <w:sz w:val="28"/>
      <w:szCs w:val="32"/>
    </w:rPr>
  </w:style>
  <w:style w:type="paragraph" w:styleId="a3">
    <w:name w:val="header"/>
    <w:basedOn w:val="a"/>
    <w:link w:val="Char"/>
    <w:uiPriority w:val="99"/>
    <w:unhideWhenUsed/>
    <w:rsid w:val="00387A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7A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7A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7A6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45928"/>
    <w:rPr>
      <w:rFonts w:ascii="Times New Roman" w:eastAsia="宋体" w:hAnsi="Times New Roman" w:cstheme="majorBidi"/>
      <w:b/>
      <w:bCs/>
      <w:noProof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F969C2"/>
    <w:rPr>
      <w:rFonts w:ascii="Times New Roman" w:eastAsia="宋体" w:hAnsi="Times New Roman"/>
      <w:b/>
      <w:bCs/>
      <w:noProof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387A66"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30">
    <w:name w:val="toc 3"/>
    <w:basedOn w:val="a"/>
    <w:next w:val="a"/>
    <w:autoRedefine/>
    <w:uiPriority w:val="39"/>
    <w:unhideWhenUsed/>
    <w:rsid w:val="00387A66"/>
    <w:pPr>
      <w:ind w:leftChars="400" w:left="840"/>
    </w:pPr>
  </w:style>
  <w:style w:type="character" w:styleId="a5">
    <w:name w:val="Hyperlink"/>
    <w:basedOn w:val="a0"/>
    <w:uiPriority w:val="99"/>
    <w:unhideWhenUsed/>
    <w:rsid w:val="00387A66"/>
    <w:rPr>
      <w:color w:val="0563C1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AB149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B149F"/>
  </w:style>
  <w:style w:type="paragraph" w:styleId="a7">
    <w:name w:val="List Paragraph"/>
    <w:basedOn w:val="a"/>
    <w:uiPriority w:val="34"/>
    <w:qFormat/>
    <w:rsid w:val="00E6556C"/>
    <w:pPr>
      <w:ind w:firstLine="420"/>
    </w:pPr>
  </w:style>
  <w:style w:type="paragraph" w:styleId="10">
    <w:name w:val="toc 1"/>
    <w:basedOn w:val="a"/>
    <w:next w:val="a"/>
    <w:autoRedefine/>
    <w:uiPriority w:val="39"/>
    <w:unhideWhenUsed/>
    <w:rsid w:val="00E45A51"/>
    <w:pPr>
      <w:tabs>
        <w:tab w:val="right" w:leader="dot" w:pos="8296"/>
      </w:tabs>
      <w:ind w:firstLine="420"/>
    </w:pPr>
  </w:style>
  <w:style w:type="character" w:customStyle="1" w:styleId="4Char">
    <w:name w:val="标题 4 Char"/>
    <w:basedOn w:val="a0"/>
    <w:link w:val="4"/>
    <w:uiPriority w:val="9"/>
    <w:rsid w:val="00945928"/>
    <w:rPr>
      <w:rFonts w:ascii="Times New Roman" w:eastAsia="宋体" w:hAnsi="Times New Roman" w:cstheme="majorBidi"/>
      <w:b/>
      <w:bCs/>
      <w:noProof/>
      <w:sz w:val="24"/>
      <w:szCs w:val="28"/>
    </w:rPr>
  </w:style>
  <w:style w:type="paragraph" w:styleId="20">
    <w:name w:val="toc 2"/>
    <w:basedOn w:val="a"/>
    <w:next w:val="a"/>
    <w:autoRedefine/>
    <w:uiPriority w:val="39"/>
    <w:unhideWhenUsed/>
    <w:rsid w:val="00E45A51"/>
    <w:pPr>
      <w:tabs>
        <w:tab w:val="right" w:leader="dot" w:pos="8296"/>
      </w:tabs>
      <w:ind w:leftChars="200" w:left="42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3A4430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A4430"/>
    <w:rPr>
      <w:rFonts w:ascii="Times New Roman" w:eastAsia="宋体" w:hAnsi="Times New Roman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4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5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my.gov.cn/ggzy-zfcg/" TargetMode="Externa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E3836-1985-4215-9A5D-B18D39F47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701</Characters>
  <Application>Microsoft Office Word</Application>
  <DocSecurity>0</DocSecurity>
  <Lines>5</Lines>
  <Paragraphs>1</Paragraphs>
  <ScaleCrop>false</ScaleCrop>
  <Company>Microsoft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陈汝斌(10024008)</dc:creator>
  <cp:keywords/>
  <dc:description/>
  <cp:lastModifiedBy>王天阳(10028731)</cp:lastModifiedBy>
  <cp:revision>5</cp:revision>
  <dcterms:created xsi:type="dcterms:W3CDTF">2019-08-05T07:44:00Z</dcterms:created>
  <dcterms:modified xsi:type="dcterms:W3CDTF">2019-08-07T06:18:00Z</dcterms:modified>
</cp:coreProperties>
</file>