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5D" w:rsidRPr="00A5103A" w:rsidRDefault="00C25C37" w:rsidP="00C25C37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leftChars="-67" w:rightChars="-27" w:right="-57" w:hangingChars="44" w:hanging="141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bookmarkStart w:id="0" w:name="_Toc28359022"/>
      <w:bookmarkStart w:id="1" w:name="_Toc35393809"/>
      <w:r w:rsidRPr="00C25C37"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北京市密云区教师研修学院心理咨询及计算机教室建设项目</w:t>
      </w:r>
    </w:p>
    <w:p w:rsidR="00895F5D" w:rsidRPr="00A5103A" w:rsidRDefault="003E34E2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r w:rsidRPr="00A5103A"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中标公告</w:t>
      </w:r>
      <w:bookmarkEnd w:id="0"/>
      <w:bookmarkEnd w:id="1"/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一</w:t>
      </w:r>
      <w:r w:rsidRPr="00A5103A">
        <w:rPr>
          <w:rFonts w:asciiTheme="minorEastAsia" w:hAnsiTheme="minorEastAsia" w:cs="Times New Roman"/>
          <w:b/>
          <w:sz w:val="24"/>
          <w:szCs w:val="28"/>
        </w:rPr>
        <w:t>、</w:t>
      </w: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采购编号：</w:t>
      </w:r>
      <w:r w:rsidR="00C25C37" w:rsidRPr="00C25C37">
        <w:rPr>
          <w:rFonts w:asciiTheme="minorEastAsia" w:hAnsiTheme="minorEastAsia" w:cs="Times New Roman"/>
          <w:sz w:val="24"/>
          <w:szCs w:val="28"/>
          <w:u w:val="single"/>
        </w:rPr>
        <w:t>ZYLS-ZB-202308022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二</w:t>
      </w:r>
      <w:r w:rsidRPr="00A5103A">
        <w:rPr>
          <w:rFonts w:asciiTheme="minorEastAsia" w:hAnsiTheme="minorEastAsia" w:cs="Times New Roman"/>
          <w:b/>
          <w:sz w:val="24"/>
          <w:szCs w:val="28"/>
        </w:rPr>
        <w:t>、</w:t>
      </w: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项目名称：</w:t>
      </w:r>
      <w:r w:rsidR="00C25C37" w:rsidRPr="00C25C37">
        <w:rPr>
          <w:rFonts w:asciiTheme="minorEastAsia" w:hAnsiTheme="minorEastAsia" w:cs="Times New Roman" w:hint="eastAsia"/>
          <w:sz w:val="24"/>
          <w:szCs w:val="28"/>
          <w:u w:val="single"/>
        </w:rPr>
        <w:t>北京市密云区教师研修学院心理咨询及计算机教室建设项目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三、中标信息</w:t>
      </w:r>
    </w:p>
    <w:p w:rsidR="00895F5D" w:rsidRPr="00A5103A" w:rsidRDefault="003E34E2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sz w:val="24"/>
          <w:szCs w:val="28"/>
        </w:rPr>
        <w:t>供应商名称：</w:t>
      </w:r>
      <w:r w:rsidR="00C25C37" w:rsidRPr="00C25C37">
        <w:rPr>
          <w:rFonts w:asciiTheme="minorEastAsia" w:hAnsiTheme="minorEastAsia" w:cs="Times New Roman" w:hint="eastAsia"/>
          <w:sz w:val="24"/>
          <w:szCs w:val="28"/>
          <w:u w:val="single"/>
        </w:rPr>
        <w:t>北京宏扬迅腾科技发展有限公司</w:t>
      </w:r>
    </w:p>
    <w:p w:rsidR="00895F5D" w:rsidRPr="00A5103A" w:rsidRDefault="003E34E2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sz w:val="24"/>
          <w:szCs w:val="28"/>
        </w:rPr>
        <w:t>供应商地址：</w:t>
      </w:r>
      <w:r w:rsidR="00C25C37" w:rsidRPr="00C25C37">
        <w:rPr>
          <w:rFonts w:asciiTheme="minorEastAsia" w:hAnsiTheme="minorEastAsia" w:cs="Times New Roman" w:hint="eastAsia"/>
          <w:sz w:val="24"/>
          <w:szCs w:val="28"/>
          <w:u w:val="single"/>
        </w:rPr>
        <w:t>北京市密云区密云镇靶场路</w:t>
      </w:r>
    </w:p>
    <w:p w:rsidR="00895F5D" w:rsidRPr="00C25C37" w:rsidRDefault="003E34E2" w:rsidP="00C25C37">
      <w:pPr>
        <w:spacing w:line="360" w:lineRule="auto"/>
        <w:ind w:firstLine="420"/>
        <w:rPr>
          <w:rFonts w:asciiTheme="minorEastAsia" w:hAnsiTheme="minorEastAsia" w:cs="Calibri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sz w:val="24"/>
          <w:szCs w:val="28"/>
        </w:rPr>
        <w:t>中标金额：</w:t>
      </w:r>
      <w:r w:rsidR="00C25C37" w:rsidRPr="00C25C37">
        <w:rPr>
          <w:rFonts w:asciiTheme="minorEastAsia" w:hAnsiTheme="minorEastAsia" w:cs="Calibri" w:hint="eastAsia"/>
          <w:sz w:val="24"/>
          <w:szCs w:val="28"/>
          <w:u w:val="single"/>
        </w:rPr>
        <w:t>¥</w:t>
      </w:r>
      <w:r w:rsidR="00C25C37" w:rsidRPr="00C25C37">
        <w:rPr>
          <w:rFonts w:asciiTheme="minorEastAsia" w:hAnsiTheme="minorEastAsia" w:cs="Calibri"/>
          <w:sz w:val="24"/>
          <w:szCs w:val="28"/>
          <w:u w:val="single"/>
        </w:rPr>
        <w:t>1,497,997.40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Calibri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四、主要标的信息：</w:t>
      </w:r>
      <w:r w:rsidRPr="00A5103A">
        <w:rPr>
          <w:rFonts w:asciiTheme="minorEastAsia" w:hAnsiTheme="minorEastAsia" w:cs="Times New Roman" w:hint="eastAsia"/>
          <w:sz w:val="24"/>
          <w:szCs w:val="28"/>
        </w:rPr>
        <w:t>详见本公告附件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五、评审专家名单：</w:t>
      </w:r>
    </w:p>
    <w:p w:rsidR="00895F5D" w:rsidRPr="00A5103A" w:rsidRDefault="00C25C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 w:rsidRPr="00C25C37">
        <w:rPr>
          <w:rFonts w:asciiTheme="minorEastAsia" w:hAnsiTheme="minorEastAsia" w:cs="Times New Roman" w:hint="eastAsia"/>
          <w:sz w:val="24"/>
          <w:szCs w:val="28"/>
        </w:rPr>
        <w:t>巩淑英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 w:rsidRPr="00C25C37">
        <w:rPr>
          <w:rFonts w:asciiTheme="minorEastAsia" w:hAnsiTheme="minorEastAsia" w:cs="Times New Roman" w:hint="eastAsia"/>
          <w:sz w:val="24"/>
          <w:szCs w:val="28"/>
        </w:rPr>
        <w:t>孙振奇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 w:rsidRPr="00C25C37">
        <w:rPr>
          <w:rFonts w:asciiTheme="minorEastAsia" w:hAnsiTheme="minorEastAsia" w:cs="Times New Roman" w:hint="eastAsia"/>
          <w:sz w:val="24"/>
          <w:szCs w:val="28"/>
        </w:rPr>
        <w:t>刘文静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 w:rsidRPr="00C25C37">
        <w:rPr>
          <w:rFonts w:asciiTheme="minorEastAsia" w:hAnsiTheme="minorEastAsia" w:cs="Times New Roman" w:hint="eastAsia"/>
          <w:sz w:val="24"/>
          <w:szCs w:val="28"/>
        </w:rPr>
        <w:t>郑艳璐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 w:rsidRPr="00C25C37">
        <w:rPr>
          <w:rFonts w:asciiTheme="minorEastAsia" w:hAnsiTheme="minorEastAsia" w:cs="Times New Roman" w:hint="eastAsia"/>
          <w:sz w:val="24"/>
          <w:szCs w:val="28"/>
        </w:rPr>
        <w:t>宋龙</w:t>
      </w:r>
    </w:p>
    <w:p w:rsidR="00895F5D" w:rsidRPr="00A5103A" w:rsidRDefault="003E34E2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六、代理服务收费标准及金额：</w:t>
      </w:r>
    </w:p>
    <w:p w:rsidR="00895F5D" w:rsidRPr="00A5103A" w:rsidRDefault="003E34E2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收费标准：</w:t>
      </w:r>
      <w:r w:rsidR="00BF56B5" w:rsidRPr="00A5103A">
        <w:rPr>
          <w:rFonts w:asciiTheme="minorEastAsia" w:hAnsiTheme="minorEastAsia" w:cs="宋体" w:hint="eastAsia"/>
          <w:kern w:val="0"/>
          <w:sz w:val="24"/>
          <w:szCs w:val="28"/>
        </w:rPr>
        <w:t>依据招标文件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的规定向中标人收取招标服务费；收费金额共计：</w:t>
      </w:r>
      <w:r w:rsidR="00C25C37" w:rsidRPr="00C25C37">
        <w:rPr>
          <w:rFonts w:asciiTheme="minorEastAsia" w:hAnsiTheme="minorEastAsia" w:cs="宋体"/>
          <w:kern w:val="0"/>
          <w:sz w:val="24"/>
          <w:szCs w:val="28"/>
        </w:rPr>
        <w:t>2.457</w:t>
      </w:r>
      <w:r w:rsidR="00C25C37">
        <w:rPr>
          <w:rFonts w:asciiTheme="minorEastAsia" w:hAnsiTheme="minorEastAsia" w:cs="宋体"/>
          <w:kern w:val="0"/>
          <w:sz w:val="24"/>
          <w:szCs w:val="28"/>
        </w:rPr>
        <w:t>4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万元。</w:t>
      </w:r>
    </w:p>
    <w:p w:rsidR="00895F5D" w:rsidRPr="00A5103A" w:rsidRDefault="003E34E2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七、公告期限</w:t>
      </w:r>
    </w:p>
    <w:p w:rsidR="00895F5D" w:rsidRPr="00A5103A" w:rsidRDefault="003E34E2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自本公告发布之日起</w:t>
      </w:r>
      <w:r w:rsidRPr="00A5103A">
        <w:rPr>
          <w:rFonts w:asciiTheme="minorEastAsia" w:hAnsiTheme="minorEastAsia" w:cs="宋体"/>
          <w:kern w:val="0"/>
          <w:sz w:val="24"/>
          <w:szCs w:val="28"/>
        </w:rPr>
        <w:t>1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个工作日。</w:t>
      </w:r>
    </w:p>
    <w:p w:rsidR="00895F5D" w:rsidRPr="00A5103A" w:rsidRDefault="003E34E2">
      <w:pPr>
        <w:spacing w:line="360" w:lineRule="auto"/>
        <w:rPr>
          <w:rFonts w:asciiTheme="minorEastAsia" w:hAnsiTheme="minorEastAsia" w:cs="仿宋"/>
          <w:b/>
          <w:sz w:val="24"/>
          <w:szCs w:val="28"/>
        </w:rPr>
      </w:pPr>
      <w:r w:rsidRPr="00A5103A">
        <w:rPr>
          <w:rFonts w:asciiTheme="minorEastAsia" w:hAnsiTheme="minorEastAsia" w:cs="仿宋" w:hint="eastAsia"/>
          <w:b/>
          <w:sz w:val="24"/>
          <w:szCs w:val="28"/>
        </w:rPr>
        <w:t>八、其他补充事宜</w:t>
      </w:r>
    </w:p>
    <w:p w:rsidR="00895F5D" w:rsidRPr="00A5103A" w:rsidRDefault="003E34E2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无。</w:t>
      </w:r>
    </w:p>
    <w:p w:rsidR="00895F5D" w:rsidRPr="00A5103A" w:rsidRDefault="003E34E2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b/>
          <w:kern w:val="0"/>
          <w:sz w:val="24"/>
          <w:szCs w:val="28"/>
        </w:rPr>
        <w:t>九、凡对本次公告内容提出询问，请按以下方式联系。</w:t>
      </w:r>
    </w:p>
    <w:p w:rsidR="00252270" w:rsidRPr="00A5103A" w:rsidRDefault="00252270" w:rsidP="00252270">
      <w:pPr>
        <w:widowControl/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宋体" w:hint="eastAsia"/>
          <w:sz w:val="24"/>
          <w:szCs w:val="24"/>
        </w:rPr>
        <w:t>1.采购人信息</w:t>
      </w:r>
    </w:p>
    <w:p w:rsidR="00C52C5B" w:rsidRPr="00C52C5B" w:rsidRDefault="00C52C5B" w:rsidP="00C52C5B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52C5B">
        <w:rPr>
          <w:rFonts w:ascii="宋体" w:eastAsia="宋体" w:hAnsi="宋体" w:cs="Times New Roman" w:hint="eastAsia"/>
          <w:bCs/>
          <w:sz w:val="24"/>
          <w:szCs w:val="24"/>
        </w:rPr>
        <w:t>名称:</w:t>
      </w:r>
      <w:r w:rsidRPr="00C52C5B">
        <w:rPr>
          <w:rFonts w:ascii="Times New Roman" w:eastAsia="宋体" w:hAnsi="Times New Roman" w:cs="Times New Roman"/>
          <w:szCs w:val="20"/>
        </w:rPr>
        <w:t xml:space="preserve"> </w:t>
      </w:r>
      <w:r w:rsidRPr="00C52C5B"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北京市密云区教师研修学院</w:t>
      </w:r>
    </w:p>
    <w:p w:rsidR="00C52C5B" w:rsidRPr="00C52C5B" w:rsidRDefault="00C52C5B" w:rsidP="00C52C5B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52C5B">
        <w:rPr>
          <w:rFonts w:ascii="宋体" w:eastAsia="宋体" w:hAnsi="宋体" w:cs="Times New Roman" w:hint="eastAsia"/>
          <w:bCs/>
          <w:sz w:val="24"/>
          <w:szCs w:val="24"/>
        </w:rPr>
        <w:t>地址:</w:t>
      </w:r>
      <w:r w:rsidRPr="00C52C5B">
        <w:rPr>
          <w:rFonts w:ascii="Times New Roman" w:eastAsia="宋体" w:hAnsi="Times New Roman" w:cs="Times New Roman"/>
          <w:szCs w:val="20"/>
        </w:rPr>
        <w:t xml:space="preserve"> </w:t>
      </w:r>
      <w:r w:rsidRPr="00C52C5B"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北京市密云区密云镇季庄村南</w:t>
      </w:r>
    </w:p>
    <w:p w:rsidR="00880C10" w:rsidRPr="00A5103A" w:rsidRDefault="00C52C5B" w:rsidP="00C52C5B">
      <w:pPr>
        <w:spacing w:line="360" w:lineRule="auto"/>
        <w:ind w:rightChars="-244" w:right="-512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52C5B">
        <w:rPr>
          <w:rFonts w:ascii="宋体" w:eastAsia="宋体" w:hAnsi="宋体" w:cs="Times New Roman" w:hint="eastAsia"/>
          <w:bCs/>
          <w:kern w:val="0"/>
          <w:sz w:val="24"/>
          <w:szCs w:val="24"/>
        </w:rPr>
        <w:t>联系方式:</w:t>
      </w:r>
      <w:r w:rsidRPr="00C52C5B">
        <w:rPr>
          <w:rFonts w:ascii="宋体" w:eastAsia="宋体" w:hAnsi="宋体" w:cs="Times New Roman" w:hint="eastAsia"/>
          <w:bCs/>
          <w:kern w:val="0"/>
          <w:sz w:val="24"/>
          <w:szCs w:val="24"/>
          <w:u w:val="single"/>
        </w:rPr>
        <w:t>宋老师010-</w:t>
      </w:r>
      <w:r w:rsidRPr="00C52C5B">
        <w:rPr>
          <w:rFonts w:ascii="宋体" w:eastAsia="宋体" w:hAnsi="宋体" w:cs="Times New Roman"/>
          <w:bCs/>
          <w:kern w:val="0"/>
          <w:sz w:val="24"/>
          <w:szCs w:val="24"/>
          <w:u w:val="single"/>
        </w:rPr>
        <w:t>69054693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宋体" w:hint="eastAsia"/>
          <w:sz w:val="24"/>
          <w:szCs w:val="24"/>
        </w:rPr>
        <w:t>2.采购代理机构信息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Times New Roman" w:hint="eastAsia"/>
          <w:sz w:val="24"/>
          <w:szCs w:val="24"/>
        </w:rPr>
        <w:t>名称: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中源联盛咨询（北京）有限公司</w:t>
      </w:r>
      <w:r w:rsidRPr="00A5103A">
        <w:rPr>
          <w:rFonts w:ascii="宋体" w:eastAsia="宋体" w:hAnsi="宋体" w:cs="Times New Roman" w:hint="eastAsia"/>
          <w:sz w:val="24"/>
          <w:szCs w:val="24"/>
        </w:rPr>
        <w:t xml:space="preserve">        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Times New Roman" w:hint="eastAsia"/>
          <w:sz w:val="24"/>
          <w:szCs w:val="24"/>
        </w:rPr>
        <w:t>地址: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北京市北京经济技术开发区万源街22号院1号楼4层402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Times New Roman" w:hint="eastAsia"/>
          <w:sz w:val="24"/>
          <w:szCs w:val="24"/>
        </w:rPr>
        <w:t>联系方式: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马恩泽 010-67803241转8</w:t>
      </w:r>
      <w:r w:rsidRPr="00A5103A">
        <w:rPr>
          <w:rFonts w:ascii="宋体" w:eastAsia="宋体" w:hAnsi="宋体" w:cs="Times New Roman"/>
          <w:sz w:val="24"/>
          <w:szCs w:val="24"/>
          <w:u w:val="single"/>
        </w:rPr>
        <w:t>013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宋体" w:hint="eastAsia"/>
          <w:sz w:val="24"/>
          <w:szCs w:val="24"/>
        </w:rPr>
        <w:t>3.项目联系方式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  <w:lang w:val="zh-CN"/>
        </w:rPr>
      </w:pPr>
      <w:r w:rsidRPr="00A5103A">
        <w:rPr>
          <w:rFonts w:ascii="宋体" w:eastAsia="宋体" w:hAnsi="宋体" w:cs="Times New Roman" w:hint="eastAsia"/>
          <w:sz w:val="24"/>
          <w:szCs w:val="24"/>
          <w:lang w:val="zh-CN"/>
        </w:rPr>
        <w:t>项目联系人:</w:t>
      </w:r>
      <w:r w:rsidRPr="00A5103A">
        <w:rPr>
          <w:rFonts w:ascii="宋体" w:eastAsia="宋体" w:hAnsi="宋体" w:cs="Times New Roman" w:hint="eastAsia"/>
          <w:szCs w:val="20"/>
        </w:rPr>
        <w:t xml:space="preserve"> 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马恩泽</w:t>
      </w:r>
    </w:p>
    <w:p w:rsidR="00895F5D" w:rsidRPr="00A5103A" w:rsidRDefault="00880C10" w:rsidP="00880C10">
      <w:r w:rsidRPr="00A5103A">
        <w:rPr>
          <w:rFonts w:ascii="宋体" w:eastAsia="宋体" w:hAnsi="宋体" w:cs="Times New Roman" w:hint="eastAsia"/>
          <w:sz w:val="24"/>
          <w:szCs w:val="24"/>
        </w:rPr>
        <w:lastRenderedPageBreak/>
        <w:t>电话: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010-67803241转801</w:t>
      </w:r>
      <w:r w:rsidRPr="00A5103A">
        <w:rPr>
          <w:rFonts w:ascii="宋体" w:eastAsia="宋体" w:hAnsi="宋体" w:cs="Times New Roman"/>
          <w:sz w:val="24"/>
          <w:szCs w:val="24"/>
          <w:u w:val="single"/>
        </w:rPr>
        <w:t>3</w:t>
      </w:r>
    </w:p>
    <w:p w:rsidR="00895F5D" w:rsidRPr="00A5103A" w:rsidRDefault="003E34E2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b/>
          <w:kern w:val="0"/>
          <w:sz w:val="24"/>
          <w:szCs w:val="28"/>
        </w:rPr>
        <w:t>十、附件</w:t>
      </w:r>
    </w:p>
    <w:p w:rsidR="00895F5D" w:rsidRPr="00A5103A" w:rsidRDefault="003E34E2" w:rsidP="00831449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1.采购文件</w:t>
      </w:r>
    </w:p>
    <w:p w:rsidR="00895F5D" w:rsidRPr="00A5103A" w:rsidRDefault="003E34E2" w:rsidP="00831449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2</w:t>
      </w:r>
      <w:r w:rsidRPr="00A5103A">
        <w:rPr>
          <w:rFonts w:asciiTheme="minorEastAsia" w:hAnsiTheme="minorEastAsia" w:cs="宋体"/>
          <w:kern w:val="0"/>
          <w:sz w:val="24"/>
          <w:szCs w:val="28"/>
        </w:rPr>
        <w:t>.</w:t>
      </w:r>
      <w:r w:rsidR="00615C89" w:rsidRPr="00A5103A">
        <w:rPr>
          <w:rFonts w:asciiTheme="minorEastAsia" w:hAnsiTheme="minorEastAsia" w:cs="宋体" w:hint="eastAsia"/>
          <w:kern w:val="0"/>
          <w:sz w:val="24"/>
          <w:szCs w:val="28"/>
        </w:rPr>
        <w:t>主要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标的</w:t>
      </w:r>
      <w:r w:rsidR="005729C7">
        <w:rPr>
          <w:rFonts w:asciiTheme="minorEastAsia" w:hAnsiTheme="minorEastAsia" w:cs="宋体" w:hint="eastAsia"/>
          <w:kern w:val="0"/>
          <w:sz w:val="24"/>
          <w:szCs w:val="28"/>
        </w:rPr>
        <w:t>信息</w:t>
      </w:r>
      <w:bookmarkStart w:id="2" w:name="_GoBack"/>
      <w:bookmarkEnd w:id="2"/>
    </w:p>
    <w:p w:rsidR="00895F5D" w:rsidRPr="00A5103A" w:rsidRDefault="00895F5D">
      <w:pPr>
        <w:spacing w:line="360" w:lineRule="auto"/>
        <w:rPr>
          <w:rFonts w:asciiTheme="minorEastAsia" w:hAnsiTheme="minorEastAsia"/>
          <w:sz w:val="20"/>
        </w:rPr>
      </w:pPr>
    </w:p>
    <w:sectPr w:rsidR="00895F5D" w:rsidRPr="00A5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119F8"/>
    <w:rsid w:val="00011E2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B1475"/>
    <w:rsid w:val="000B2189"/>
    <w:rsid w:val="000E7E78"/>
    <w:rsid w:val="0010638A"/>
    <w:rsid w:val="001204B7"/>
    <w:rsid w:val="00123752"/>
    <w:rsid w:val="00143352"/>
    <w:rsid w:val="00153B2B"/>
    <w:rsid w:val="001725AC"/>
    <w:rsid w:val="00172741"/>
    <w:rsid w:val="0018222C"/>
    <w:rsid w:val="001C5E0E"/>
    <w:rsid w:val="00223D83"/>
    <w:rsid w:val="002367FC"/>
    <w:rsid w:val="002433EE"/>
    <w:rsid w:val="00252270"/>
    <w:rsid w:val="00266835"/>
    <w:rsid w:val="00271859"/>
    <w:rsid w:val="0028084C"/>
    <w:rsid w:val="002A50A7"/>
    <w:rsid w:val="002A72A1"/>
    <w:rsid w:val="002E1C9F"/>
    <w:rsid w:val="002E279C"/>
    <w:rsid w:val="00300A89"/>
    <w:rsid w:val="00305BB4"/>
    <w:rsid w:val="0031173E"/>
    <w:rsid w:val="003404D7"/>
    <w:rsid w:val="00345EA7"/>
    <w:rsid w:val="00354A55"/>
    <w:rsid w:val="00356690"/>
    <w:rsid w:val="003668D3"/>
    <w:rsid w:val="00375AD5"/>
    <w:rsid w:val="003811F5"/>
    <w:rsid w:val="00382D45"/>
    <w:rsid w:val="003955B3"/>
    <w:rsid w:val="003A5A24"/>
    <w:rsid w:val="003A6CAB"/>
    <w:rsid w:val="003B0DCC"/>
    <w:rsid w:val="003C54F6"/>
    <w:rsid w:val="003D1EB8"/>
    <w:rsid w:val="003E03CA"/>
    <w:rsid w:val="003E262C"/>
    <w:rsid w:val="003E34E2"/>
    <w:rsid w:val="003E552D"/>
    <w:rsid w:val="00401A46"/>
    <w:rsid w:val="00402ED0"/>
    <w:rsid w:val="00405C3C"/>
    <w:rsid w:val="0042743A"/>
    <w:rsid w:val="004274F8"/>
    <w:rsid w:val="00434ED5"/>
    <w:rsid w:val="00436F71"/>
    <w:rsid w:val="004402ED"/>
    <w:rsid w:val="00444FB7"/>
    <w:rsid w:val="00474A25"/>
    <w:rsid w:val="00474D86"/>
    <w:rsid w:val="004828C3"/>
    <w:rsid w:val="00491B36"/>
    <w:rsid w:val="00495BCB"/>
    <w:rsid w:val="004C2FD0"/>
    <w:rsid w:val="004E690F"/>
    <w:rsid w:val="005012F6"/>
    <w:rsid w:val="00512EC4"/>
    <w:rsid w:val="00541EB5"/>
    <w:rsid w:val="00547C60"/>
    <w:rsid w:val="005507E4"/>
    <w:rsid w:val="00570FA4"/>
    <w:rsid w:val="005729C7"/>
    <w:rsid w:val="00577D70"/>
    <w:rsid w:val="00586725"/>
    <w:rsid w:val="00593689"/>
    <w:rsid w:val="00593B55"/>
    <w:rsid w:val="005A1D20"/>
    <w:rsid w:val="005B0FD1"/>
    <w:rsid w:val="005D189A"/>
    <w:rsid w:val="005D6774"/>
    <w:rsid w:val="005F482C"/>
    <w:rsid w:val="0060314F"/>
    <w:rsid w:val="00605FBC"/>
    <w:rsid w:val="00612602"/>
    <w:rsid w:val="00615C89"/>
    <w:rsid w:val="00616818"/>
    <w:rsid w:val="00647F21"/>
    <w:rsid w:val="006750AF"/>
    <w:rsid w:val="0069027B"/>
    <w:rsid w:val="006914F9"/>
    <w:rsid w:val="006A704F"/>
    <w:rsid w:val="006A7451"/>
    <w:rsid w:val="006C1186"/>
    <w:rsid w:val="006C171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B7421"/>
    <w:rsid w:val="007C2D11"/>
    <w:rsid w:val="007D183B"/>
    <w:rsid w:val="007E3F80"/>
    <w:rsid w:val="00802580"/>
    <w:rsid w:val="00805E91"/>
    <w:rsid w:val="0080723E"/>
    <w:rsid w:val="0081669E"/>
    <w:rsid w:val="00820DD9"/>
    <w:rsid w:val="00831449"/>
    <w:rsid w:val="008315B4"/>
    <w:rsid w:val="008456BA"/>
    <w:rsid w:val="00845EAE"/>
    <w:rsid w:val="008469F4"/>
    <w:rsid w:val="00851165"/>
    <w:rsid w:val="00860139"/>
    <w:rsid w:val="0086026D"/>
    <w:rsid w:val="00877F64"/>
    <w:rsid w:val="00880C10"/>
    <w:rsid w:val="00895F5D"/>
    <w:rsid w:val="008B2276"/>
    <w:rsid w:val="008B2AEE"/>
    <w:rsid w:val="008C0B57"/>
    <w:rsid w:val="008D038F"/>
    <w:rsid w:val="008D2B5D"/>
    <w:rsid w:val="008E3608"/>
    <w:rsid w:val="008F3540"/>
    <w:rsid w:val="008F3DDE"/>
    <w:rsid w:val="009150F4"/>
    <w:rsid w:val="00917501"/>
    <w:rsid w:val="009216BD"/>
    <w:rsid w:val="00923A6B"/>
    <w:rsid w:val="00924945"/>
    <w:rsid w:val="009310C3"/>
    <w:rsid w:val="00931327"/>
    <w:rsid w:val="00941378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5103A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FD1"/>
    <w:rsid w:val="00AB7DFC"/>
    <w:rsid w:val="00AD06C2"/>
    <w:rsid w:val="00AF4C60"/>
    <w:rsid w:val="00B05CB3"/>
    <w:rsid w:val="00B11D30"/>
    <w:rsid w:val="00B518F0"/>
    <w:rsid w:val="00B60482"/>
    <w:rsid w:val="00B65331"/>
    <w:rsid w:val="00B659C1"/>
    <w:rsid w:val="00B76C9F"/>
    <w:rsid w:val="00BA2628"/>
    <w:rsid w:val="00BA2C6C"/>
    <w:rsid w:val="00BB604A"/>
    <w:rsid w:val="00BC05DF"/>
    <w:rsid w:val="00BC0AC7"/>
    <w:rsid w:val="00BC4BDB"/>
    <w:rsid w:val="00BD3687"/>
    <w:rsid w:val="00BD380F"/>
    <w:rsid w:val="00BD6A2D"/>
    <w:rsid w:val="00BE0C04"/>
    <w:rsid w:val="00BE3ED8"/>
    <w:rsid w:val="00BF4F5C"/>
    <w:rsid w:val="00BF56B5"/>
    <w:rsid w:val="00BF6617"/>
    <w:rsid w:val="00C12B98"/>
    <w:rsid w:val="00C12E9A"/>
    <w:rsid w:val="00C24714"/>
    <w:rsid w:val="00C25C37"/>
    <w:rsid w:val="00C314F5"/>
    <w:rsid w:val="00C3311C"/>
    <w:rsid w:val="00C41143"/>
    <w:rsid w:val="00C47915"/>
    <w:rsid w:val="00C52C5B"/>
    <w:rsid w:val="00C5575D"/>
    <w:rsid w:val="00C619E5"/>
    <w:rsid w:val="00C61CB2"/>
    <w:rsid w:val="00C61F2B"/>
    <w:rsid w:val="00C73A59"/>
    <w:rsid w:val="00C932C2"/>
    <w:rsid w:val="00CA5965"/>
    <w:rsid w:val="00CE7ED6"/>
    <w:rsid w:val="00D12AB2"/>
    <w:rsid w:val="00D50A62"/>
    <w:rsid w:val="00D553C2"/>
    <w:rsid w:val="00D56FE1"/>
    <w:rsid w:val="00D717BE"/>
    <w:rsid w:val="00D73051"/>
    <w:rsid w:val="00D800D7"/>
    <w:rsid w:val="00DA6C95"/>
    <w:rsid w:val="00DB17B5"/>
    <w:rsid w:val="00DB4138"/>
    <w:rsid w:val="00DC7188"/>
    <w:rsid w:val="00DD6EF5"/>
    <w:rsid w:val="00DE3DC3"/>
    <w:rsid w:val="00DF1357"/>
    <w:rsid w:val="00DF22B1"/>
    <w:rsid w:val="00E003D6"/>
    <w:rsid w:val="00E02D89"/>
    <w:rsid w:val="00E10668"/>
    <w:rsid w:val="00E244CC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35186"/>
    <w:rsid w:val="00F43145"/>
    <w:rsid w:val="00F46D30"/>
    <w:rsid w:val="00F54474"/>
    <w:rsid w:val="00F64027"/>
    <w:rsid w:val="00F71D51"/>
    <w:rsid w:val="00F93D6C"/>
    <w:rsid w:val="00F95E36"/>
    <w:rsid w:val="00F96302"/>
    <w:rsid w:val="00FA64EA"/>
    <w:rsid w:val="00FB3B22"/>
    <w:rsid w:val="00FB597D"/>
    <w:rsid w:val="00FC5A57"/>
    <w:rsid w:val="00FD2543"/>
    <w:rsid w:val="00FD34E3"/>
    <w:rsid w:val="0B13723B"/>
    <w:rsid w:val="0DDC395E"/>
    <w:rsid w:val="0FE01A24"/>
    <w:rsid w:val="10A110AC"/>
    <w:rsid w:val="1539513C"/>
    <w:rsid w:val="182C5DA1"/>
    <w:rsid w:val="186A5788"/>
    <w:rsid w:val="24096E2E"/>
    <w:rsid w:val="294D7292"/>
    <w:rsid w:val="382C3A87"/>
    <w:rsid w:val="38526851"/>
    <w:rsid w:val="3A6C586A"/>
    <w:rsid w:val="3B997FD6"/>
    <w:rsid w:val="3C7A4D65"/>
    <w:rsid w:val="42427FDF"/>
    <w:rsid w:val="45EB0BEC"/>
    <w:rsid w:val="4C1E35EB"/>
    <w:rsid w:val="543653C3"/>
    <w:rsid w:val="5596519D"/>
    <w:rsid w:val="55C02EFA"/>
    <w:rsid w:val="674D02E0"/>
    <w:rsid w:val="69D56273"/>
    <w:rsid w:val="6B81739E"/>
    <w:rsid w:val="6CDF6E47"/>
    <w:rsid w:val="72645BC8"/>
    <w:rsid w:val="78F73470"/>
    <w:rsid w:val="7BAD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6E33A-2523-49B7-A77B-7FB8D547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ZL</cp:lastModifiedBy>
  <cp:revision>193</cp:revision>
  <dcterms:created xsi:type="dcterms:W3CDTF">2020-07-01T04:16:00Z</dcterms:created>
  <dcterms:modified xsi:type="dcterms:W3CDTF">2023-09-20T03:17:00Z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