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国有土地使用证要求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1、内容清晰完整，页面无折损、污迹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2、需提交</w:t>
      </w:r>
      <w:r>
        <w:rPr>
          <w:rFonts w:hint="eastAsia" w:ascii="宋体" w:hAnsi="宋体" w:eastAsia="宋体"/>
          <w:sz w:val="28"/>
          <w:szCs w:val="28"/>
        </w:rPr>
        <w:t>国有土地使用证（及附件）</w:t>
      </w:r>
      <w:r>
        <w:rPr>
          <w:rFonts w:ascii="宋体" w:hAnsi="宋体" w:eastAsia="宋体"/>
          <w:sz w:val="28"/>
          <w:szCs w:val="28"/>
        </w:rPr>
        <w:t>原件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3、</w:t>
      </w:r>
      <w:r>
        <w:rPr>
          <w:rFonts w:hint="eastAsia" w:ascii="宋体" w:hAnsi="宋体" w:eastAsia="宋体"/>
          <w:sz w:val="28"/>
          <w:szCs w:val="28"/>
        </w:rPr>
        <w:t>国土资源部制证</w:t>
      </w: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/>
    <w:p>
      <w:r>
        <w:drawing>
          <wp:inline distT="0" distB="0" distL="114300" distR="114300">
            <wp:extent cx="2457450" cy="3286125"/>
            <wp:effectExtent l="0" t="0" r="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0" distR="0">
            <wp:extent cx="5274310" cy="39566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5596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4683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5203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794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FmYjgwMThhMTE3OTAxM2E3ZDQxNmFkYTdkZDk0MDEifQ=="/>
  </w:docVars>
  <w:rsids>
    <w:rsidRoot w:val="00AD07FB"/>
    <w:rsid w:val="006F223D"/>
    <w:rsid w:val="00726695"/>
    <w:rsid w:val="00A24462"/>
    <w:rsid w:val="00AD07FB"/>
    <w:rsid w:val="32C8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54</Words>
  <Characters>54</Characters>
  <Lines>1</Lines>
  <Paragraphs>1</Paragraphs>
  <TotalTime>3</TotalTime>
  <ScaleCrop>false</ScaleCrop>
  <LinksUpToDate>false</LinksUpToDate>
  <CharactersWithSpaces>54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2023-01-03T08:21:00Z</dcterms:created>
  <dc:creator>王 箫</dc:creator>
  <cp:lastModifiedBy>糯米小团子</cp:lastModifiedBy>
  <dcterms:modified xsi:type="dcterms:W3CDTF">2023-01-04T06:44:13Z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1B968CF5918C4660A2D8F0F22D8929FD</vt:lpwstr>
  </property>
</Properties>
</file>