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46" w:rsidRPr="00C92AE8" w:rsidRDefault="00C92AE8">
      <w:pPr>
        <w:rPr>
          <w:sz w:val="32"/>
          <w:szCs w:val="32"/>
        </w:rPr>
      </w:pPr>
      <w:r w:rsidRPr="00C92AE8">
        <w:rPr>
          <w:rFonts w:hint="eastAsia"/>
          <w:sz w:val="32"/>
          <w:szCs w:val="32"/>
        </w:rPr>
        <w:t>中华人民共和国建筑工程施工许可证要求</w:t>
      </w:r>
      <w:r w:rsidRPr="00C92AE8">
        <w:rPr>
          <w:sz w:val="32"/>
          <w:szCs w:val="32"/>
        </w:rPr>
        <w:t>：</w:t>
      </w:r>
    </w:p>
    <w:p w:rsidR="00C92AE8" w:rsidRPr="00C92AE8" w:rsidRDefault="00C92AE8" w:rsidP="00C92AE8">
      <w:pPr>
        <w:rPr>
          <w:sz w:val="32"/>
          <w:szCs w:val="32"/>
        </w:rPr>
      </w:pPr>
      <w:r w:rsidRPr="00C92AE8">
        <w:rPr>
          <w:sz w:val="32"/>
          <w:szCs w:val="32"/>
        </w:rPr>
        <w:t>1. 复印件与原件一致，原比例复印，加盖建设单位公章；</w:t>
      </w:r>
    </w:p>
    <w:p w:rsidR="00C92AE8" w:rsidRPr="00C92AE8" w:rsidRDefault="00C92AE8" w:rsidP="00C92AE8">
      <w:pPr>
        <w:rPr>
          <w:sz w:val="32"/>
          <w:szCs w:val="32"/>
        </w:rPr>
      </w:pPr>
      <w:r w:rsidRPr="00C92AE8">
        <w:rPr>
          <w:sz w:val="32"/>
          <w:szCs w:val="32"/>
        </w:rPr>
        <w:t xml:space="preserve">2. </w:t>
      </w:r>
      <w:r>
        <w:rPr>
          <w:rFonts w:hint="eastAsia"/>
          <w:sz w:val="32"/>
          <w:szCs w:val="32"/>
        </w:rPr>
        <w:t>施工</w:t>
      </w:r>
      <w:bookmarkStart w:id="0" w:name="_GoBack"/>
      <w:bookmarkEnd w:id="0"/>
      <w:r w:rsidRPr="00C92AE8">
        <w:rPr>
          <w:sz w:val="32"/>
          <w:szCs w:val="32"/>
        </w:rPr>
        <w:t>许可证、附件有审批部门印章；</w:t>
      </w:r>
    </w:p>
    <w:p w:rsidR="00C92AE8" w:rsidRPr="00C92AE8" w:rsidRDefault="00C92AE8" w:rsidP="00C92AE8">
      <w:pPr>
        <w:rPr>
          <w:sz w:val="32"/>
          <w:szCs w:val="32"/>
        </w:rPr>
      </w:pPr>
      <w:r w:rsidRPr="00C92AE8">
        <w:rPr>
          <w:sz w:val="32"/>
          <w:szCs w:val="32"/>
        </w:rPr>
        <w:t>3. 施工许可事项与申报许可审批事项、规划许可事项一致；</w:t>
      </w:r>
    </w:p>
    <w:p w:rsidR="00C92AE8" w:rsidRPr="00C92AE8" w:rsidRDefault="00C92AE8" w:rsidP="00C92AE8">
      <w:pPr>
        <w:rPr>
          <w:rFonts w:hint="eastAsia"/>
          <w:sz w:val="32"/>
          <w:szCs w:val="32"/>
        </w:rPr>
      </w:pPr>
      <w:r w:rsidRPr="00C92AE8">
        <w:rPr>
          <w:sz w:val="32"/>
          <w:szCs w:val="32"/>
        </w:rPr>
        <w:t>4. 证件在有效期内。</w:t>
      </w:r>
    </w:p>
    <w:sectPr w:rsidR="00C92AE8" w:rsidRPr="00C92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16C" w:rsidRDefault="0071216C" w:rsidP="00C92AE8">
      <w:r>
        <w:separator/>
      </w:r>
    </w:p>
  </w:endnote>
  <w:endnote w:type="continuationSeparator" w:id="0">
    <w:p w:rsidR="0071216C" w:rsidRDefault="0071216C" w:rsidP="00C9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16C" w:rsidRDefault="0071216C" w:rsidP="00C92AE8">
      <w:r>
        <w:separator/>
      </w:r>
    </w:p>
  </w:footnote>
  <w:footnote w:type="continuationSeparator" w:id="0">
    <w:p w:rsidR="0071216C" w:rsidRDefault="0071216C" w:rsidP="00C92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EB"/>
    <w:rsid w:val="00195346"/>
    <w:rsid w:val="0071216C"/>
    <w:rsid w:val="00A60EEB"/>
    <w:rsid w:val="00C9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4E471"/>
  <w15:chartTrackingRefBased/>
  <w15:docId w15:val="{108BF426-7303-4CA6-B99F-99EBDDCA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2A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2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2A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Lenovo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2023-09-15T06:10:00Z</dcterms:created>
  <dcterms:modified xsi:type="dcterms:W3CDTF">2023-09-15T06:11:00Z</dcterms:modified>
</cp:coreProperties>
</file>