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黑体" w:eastAsia="仿宋_GB2312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建设项目用地意见</w:t>
      </w:r>
    </w:p>
    <w:p>
      <w:pPr>
        <w:rPr>
          <w:rFonts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建设项目有效的用地意见是指规划自然资源部门出具的土地手续。为衔接规划自然资源部门改革，目前有效的用地意见包括用地预审、“多规合一”初审意见、征地(占地)批复、土地出让合同、国有土地使用权证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FE"/>
    <w:rsid w:val="001120B9"/>
    <w:rsid w:val="003C0677"/>
    <w:rsid w:val="00624328"/>
    <w:rsid w:val="006651F9"/>
    <w:rsid w:val="006855FE"/>
    <w:rsid w:val="006B2AB0"/>
    <w:rsid w:val="007455A9"/>
    <w:rsid w:val="00B26E22"/>
    <w:rsid w:val="00B427BD"/>
    <w:rsid w:val="00BC6D56"/>
    <w:rsid w:val="00C5114D"/>
    <w:rsid w:val="00F05F8B"/>
    <w:rsid w:val="00FC4C23"/>
    <w:rsid w:val="00FE388B"/>
    <w:rsid w:val="1731663B"/>
    <w:rsid w:val="41F5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251</Characters>
  <Lines>2</Lines>
  <Paragraphs>1</Paragraphs>
  <TotalTime>28</TotalTime>
  <ScaleCrop>false</ScaleCrop>
  <LinksUpToDate>false</LinksUpToDate>
  <CharactersWithSpaces>293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2023-08-31T03:41:00Z</dcterms:created>
  <dc:creator>DELL</dc:creator>
  <cp:lastModifiedBy>chenxx</cp:lastModifiedBy>
  <dcterms:modified xsi:type="dcterms:W3CDTF">2023-09-09T03:58:19Z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