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20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北京市密云区财政局</w:t>
      </w:r>
    </w:p>
    <w:p w14:paraId="1E78B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2023年政府信息公开工作年度报告</w:t>
      </w:r>
    </w:p>
    <w:bookmarkEnd w:id="0"/>
    <w:p w14:paraId="1ECE8E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72" w:firstLineChars="20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依据《中华人民共和国政府信息公开条例》(以下简称《政府信息公开条例》)第五十条规定，编制北京市密云区财政局2023年度政府信息公开年度报告。</w:t>
      </w:r>
    </w:p>
    <w:p w14:paraId="7412DEA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spacing w:val="8"/>
          <w:kern w:val="0"/>
          <w:sz w:val="32"/>
          <w:szCs w:val="32"/>
          <w:lang w:val="en-US" w:eastAsia="zh-CN"/>
        </w:rPr>
        <w:t>总体情况</w:t>
      </w:r>
    </w:p>
    <w:p w14:paraId="5A1290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2023年，密云区财政局深入贯彻实施《中华人民共和国政府信息公开条例》等文件要求，聚焦主题主线，结合实际工作，不断完善政府信息公开工作机制，健全组织机构，加强组织领导，明确任务，狠抓落实，全面完成了2023年度政府信息公开工作任务。</w:t>
      </w:r>
    </w:p>
    <w:p w14:paraId="7358E3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一是强化组织领导</w:t>
      </w:r>
    </w:p>
    <w:p w14:paraId="529CD9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区财政局高度重视政府信息公开工作，并根据局领导工作职责，成立了由局党组书记、局长吴成刚同志任组长，主管副局长张榕华同志任副组长，其余副职领导任成员的政府信息公开工作领导小组。切实加强领导，落实工作责任，为政府信息公开工作顺利开展提供了坚实的组织保障。政府信息公开领导小组下设办公室负责推进、指导、协调、监督我局政府信息公开工作，并责成专人承办政府信息公开事宜，负责维护和更新公开的政府信息。规范工作流程，实行信息公开逐级报送审批制度，积极、稳妥、有序地推进政府信息公开的各项工作。</w:t>
      </w:r>
    </w:p>
    <w:p w14:paraId="26DE7B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二是主动公开信息</w:t>
      </w:r>
    </w:p>
    <w:p w14:paraId="061439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坚持“以公开为常态，不公开为例外”原则，按照《2023年密云区政府信息公开工作要点》要求，进一步细化公开内容，扩大公开范围，加大公开力度，将政府信息向社会广泛公开。主动、规范、及时、准确地向群众公开政府信息共131条，其中包括工作动态58条、采购政策1条、机构职能6条、财政预决算4条、财政资金直达基层9条、行政规范性文件1条、行政执法三项制度公示12条等详细内容，确保公众知情权、参与权。</w:t>
      </w:r>
    </w:p>
    <w:p w14:paraId="1A3D46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三是认真办理依申请工作</w:t>
      </w:r>
    </w:p>
    <w:p w14:paraId="1C13C2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依法保障人民群众的合理诉求。保障依申请渠道的畅通，按照依申请公开办理程序对群众的依申请公开进行答复。进一步完善制定了依申请公开受理、审查、处理、答复及保存备查等工作流程，依法依规满足人民群众的特殊信息需求。2023年办理依申请公开事项24项。</w:t>
      </w:r>
    </w:p>
    <w:p w14:paraId="46F6C5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四是加强公开信息管理</w:t>
      </w:r>
    </w:p>
    <w:p w14:paraId="071619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持续加强政府信息管理，在拟稿、审核、发布等流程严格把关。坚持先审核后发布原则，拟公开的政府信息均由科长、主管领导、“一把手”逐级审核签字后才能发布，确保信息的准确性。</w:t>
      </w:r>
    </w:p>
    <w:p w14:paraId="781E8D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五是严格监督保障</w:t>
      </w:r>
    </w:p>
    <w:p w14:paraId="122FF5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建立健全考核监督、社会评议和责任追究制度，规范落实法定义务，本年度无相关责任追究。健全完善政府信息公开保密审查监督制度，对编发的信息进行定期监督检查。通过审查和实时监督，严格执行财政信息公开保密审查，确保公开的财政信息严谨、准确。截至目前，区财政局对外公开的政府信息中未发现涉密信息。</w:t>
      </w:r>
    </w:p>
    <w:p w14:paraId="00DCE5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宋体"/>
          <w:color w:val="auto"/>
          <w:spacing w:val="8"/>
          <w:kern w:val="0"/>
          <w:sz w:val="32"/>
          <w:szCs w:val="32"/>
          <w:lang w:val="en-US" w:eastAsia="zh-CN" w:bidi="ar-SA"/>
        </w:rPr>
        <w:t>二、主动公开政府信息情况</w:t>
      </w:r>
    </w:p>
    <w:tbl>
      <w:tblPr>
        <w:tblW w:w="84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2035"/>
        <w:gridCol w:w="2035"/>
        <w:gridCol w:w="2352"/>
      </w:tblGrid>
      <w:tr w14:paraId="7C76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766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DBD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第二十条第（一）项</w:t>
            </w:r>
          </w:p>
        </w:tc>
      </w:tr>
      <w:tr w14:paraId="381C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8C5E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3977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本年制发件数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345D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本年废止件数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4747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现行有效件数</w:t>
            </w:r>
          </w:p>
        </w:tc>
      </w:tr>
      <w:tr w14:paraId="69CF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7E5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规章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C79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20C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D5D4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7948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DA0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行政规范性文件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275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01C9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D7C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101</w:t>
            </w:r>
          </w:p>
        </w:tc>
      </w:tr>
      <w:tr w14:paraId="1628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766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9E9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第二十条第（五）项</w:t>
            </w:r>
          </w:p>
        </w:tc>
      </w:tr>
      <w:tr w14:paraId="53E0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358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107D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本年处理决定数量</w:t>
            </w:r>
          </w:p>
        </w:tc>
      </w:tr>
      <w:tr w14:paraId="3961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9E6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行政许可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DA5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46</w:t>
            </w:r>
          </w:p>
        </w:tc>
      </w:tr>
      <w:tr w14:paraId="591A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766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FF2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第二十条第（六）项</w:t>
            </w:r>
          </w:p>
        </w:tc>
      </w:tr>
      <w:tr w14:paraId="13A3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666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9A8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本年处理决定数量</w:t>
            </w:r>
          </w:p>
        </w:tc>
      </w:tr>
      <w:tr w14:paraId="78BF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2776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行政处罚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623D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3647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8EFF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行政强制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5937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219C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766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E3C9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第二十条第（八）项</w:t>
            </w:r>
          </w:p>
        </w:tc>
      </w:tr>
      <w:tr w14:paraId="0F60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205E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信息内容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465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本年收费金额（单位：万元）</w:t>
            </w:r>
          </w:p>
        </w:tc>
      </w:tr>
      <w:tr w14:paraId="5BA1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135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行政事业性收费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528D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 w14:paraId="62C5F9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宋体"/>
          <w:color w:val="auto"/>
          <w:spacing w:val="8"/>
          <w:kern w:val="0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W w:w="84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128"/>
        <w:gridCol w:w="2604"/>
        <w:gridCol w:w="515"/>
        <w:gridCol w:w="516"/>
        <w:gridCol w:w="516"/>
        <w:gridCol w:w="516"/>
        <w:gridCol w:w="516"/>
        <w:gridCol w:w="647"/>
        <w:gridCol w:w="694"/>
      </w:tblGrid>
      <w:tr w14:paraId="6F5E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5E9E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379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1F5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申请人情况</w:t>
            </w:r>
          </w:p>
        </w:tc>
      </w:tr>
      <w:tr w14:paraId="25C4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37B29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FA1E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自然人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9B8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法人或其他组织</w:t>
            </w: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596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总计</w:t>
            </w:r>
          </w:p>
        </w:tc>
      </w:tr>
      <w:tr w14:paraId="1800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69189F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90105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4781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商业</w:t>
            </w:r>
          </w:p>
          <w:p w14:paraId="68B6B4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1986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科研</w:t>
            </w:r>
          </w:p>
          <w:p w14:paraId="0F923C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机构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8522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社会公益组织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418D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法律服务机构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B6C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其他</w:t>
            </w: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9BC2E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D3817A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3DE1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DDC6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8DB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134A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4728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2DC5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E86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EF9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DE6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24</w:t>
            </w:r>
          </w:p>
        </w:tc>
      </w:tr>
      <w:tr w14:paraId="5986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142D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5B3F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8AF7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C30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9149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4FA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B897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04B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3B1A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01C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三、本年度办理结果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7C8C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（一）予以公开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891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591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754B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337D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A7F1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2EA5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715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</w:tr>
      <w:tr w14:paraId="2A2E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2B5375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871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（二）部分公开（区分处理的，只计这一情形，不计其他情形）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7ED8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327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8C23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64A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B5E5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349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6F3A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8</w:t>
            </w:r>
          </w:p>
        </w:tc>
      </w:tr>
      <w:tr w14:paraId="02C71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EC0EC9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A8C3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（三）不予公开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9F10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1.属于国家秘密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3BC7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D10E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0D4C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360A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95EE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EF0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C511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0094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F148E1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9D225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A9F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2.其他法律行政法规禁止公开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F225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EF4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3BEB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D3DA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BA0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A4E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1CD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1159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2FEE15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4E2ED8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10B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3.危及“三安全一稳定”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6116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3703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68E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0173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08F9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493D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2FB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6B2C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097B3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DEC13B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E6A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4.保护第三方合法权益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A3A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5FB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BEC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8F16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E43D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3D23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8B3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31C3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E4525D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47CD0F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94DA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5.属于三类内部事务信息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F0DA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8F6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90D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1345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D7FD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590B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9A4F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36D3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8E87A8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5ECA7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09A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6.属于四类过程性信息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923D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CEFC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4445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1154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81C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33A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D96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7F55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BE2B6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F6554B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075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7.属于行政执法案卷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5E77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8EC2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12F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2EE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74A2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E67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34D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1A30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4722F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2D3757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345F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8.属于行政查询事项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6B9E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4CE5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7C19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FAE1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5AF1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BF8D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A46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797F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77EAF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C5B2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（四）无法提供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DD9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1.本机关不掌握相关政府信息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7A6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E15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616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A40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18F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D0D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5284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9</w:t>
            </w:r>
          </w:p>
        </w:tc>
      </w:tr>
      <w:tr w14:paraId="6C3B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8721BE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B125F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C6E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2.没有现成信息需要另行制作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1488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C210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29F9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704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235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528D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A4F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181C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22D77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10E24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AA9C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3.补正后申请内容仍不明确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A34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DC8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B8BB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D54A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97DB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96F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E27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26CB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33A0F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623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（五）不予处理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622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1.信访举报投诉类申请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AB87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6A0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F4D3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76A0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D9F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5F7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AA21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75176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A6790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EBD5F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65E2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2.重复申请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487B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4E4F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6C9D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E229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AC88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70C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8A8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6583B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8B1E6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4AC6B9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3B9E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3.要求提供公开出版物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3340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FFF7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6EB8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D07F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AFB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DC1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7B8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2403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0CF2F0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30BEE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FBE8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4.无正当理由大量反复申请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E93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345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1F2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A56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749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DEC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5EC4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0514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091195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64848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123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016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0254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337A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FA2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739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E6E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D2EF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1478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A4A82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EE4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（六）其他处理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A18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2969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1087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F84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714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D34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9669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9D90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62B2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62BC45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88F5B9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55C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12D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85E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9A6D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26E0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135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5DC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2FA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68DC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AE959A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78003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7B49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3.其他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51B2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3EEA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F626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FE5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E33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300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E51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1C75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EB89B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F4A2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（七）总计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2A4D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56E8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DC9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FF3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029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11D1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B685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24</w:t>
            </w:r>
          </w:p>
        </w:tc>
      </w:tr>
      <w:tr w14:paraId="546F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401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四、结转下年度继续办理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7FD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EB78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5819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0557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F787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53C4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DD54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 w14:paraId="6BBF9F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宋体"/>
          <w:color w:val="auto"/>
          <w:spacing w:val="8"/>
          <w:kern w:val="0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W w:w="84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456"/>
        <w:gridCol w:w="456"/>
        <w:gridCol w:w="456"/>
        <w:gridCol w:w="940"/>
        <w:gridCol w:w="456"/>
        <w:gridCol w:w="456"/>
        <w:gridCol w:w="456"/>
        <w:gridCol w:w="456"/>
        <w:gridCol w:w="950"/>
        <w:gridCol w:w="456"/>
        <w:gridCol w:w="456"/>
        <w:gridCol w:w="456"/>
        <w:gridCol w:w="456"/>
        <w:gridCol w:w="1082"/>
      </w:tblGrid>
      <w:tr w14:paraId="30FE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241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080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行政复议</w:t>
            </w:r>
          </w:p>
        </w:tc>
        <w:tc>
          <w:tcPr>
            <w:tcW w:w="5028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DD7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E79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行政诉讼</w:t>
            </w:r>
          </w:p>
        </w:tc>
      </w:tr>
      <w:tr w14:paraId="7DDF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E91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结果维持</w:t>
            </w:r>
          </w:p>
        </w:tc>
        <w:tc>
          <w:tcPr>
            <w:tcW w:w="3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B2B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结果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纠正</w:t>
            </w:r>
          </w:p>
        </w:tc>
        <w:tc>
          <w:tcPr>
            <w:tcW w:w="3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B311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其他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结果</w:t>
            </w:r>
          </w:p>
        </w:tc>
        <w:tc>
          <w:tcPr>
            <w:tcW w:w="3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9017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尚未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审结</w:t>
            </w:r>
          </w:p>
        </w:tc>
        <w:tc>
          <w:tcPr>
            <w:tcW w:w="3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A0FD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总计</w:t>
            </w:r>
          </w:p>
        </w:tc>
        <w:tc>
          <w:tcPr>
            <w:tcW w:w="24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065E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未经复议直接起诉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91E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复议后起诉</w:t>
            </w:r>
          </w:p>
        </w:tc>
      </w:tr>
      <w:tr w14:paraId="258A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0F957D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22065A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B3016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94597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13F32">
            <w:pPr>
              <w:jc w:val="center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B472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结果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维持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85B0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结果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纠正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D94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其他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结果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BD2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尚未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审结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E38D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总计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063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结果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维持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B23C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结果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纠正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98D9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其他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结果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98D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尚未</w:t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审结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AB4E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总计</w:t>
            </w:r>
          </w:p>
        </w:tc>
      </w:tr>
      <w:tr w14:paraId="393C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7CD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73E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E1A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934F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C8D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E0A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9F7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4454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E6CE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A278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051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697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EEC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5B1B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C8AF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8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 w14:paraId="490875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</w:p>
    <w:p w14:paraId="04D42A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宋体"/>
          <w:color w:val="auto"/>
          <w:spacing w:val="8"/>
          <w:kern w:val="0"/>
          <w:sz w:val="32"/>
          <w:szCs w:val="32"/>
          <w:lang w:val="en-US" w:eastAsia="zh-CN" w:bidi="ar-SA"/>
        </w:rPr>
        <w:t>五、存在的主要问题及改进情况</w:t>
      </w:r>
    </w:p>
    <w:p w14:paraId="1AB481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2023年区财政局信息公开工作，还存在些许不足。一是政府信息公开内容还需不断丰富、载体建设有待加强、创新意识需进一步提高；二是政府信息公开的时效性有待进一步提高；三是政府信息公开的宣传和培训力度有待进一步加强。</w:t>
      </w:r>
    </w:p>
    <w:p w14:paraId="4465DF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针对以上问题，区财政局将采取有效措施加以改进：一是进一步梳理财政信息，在信息公开范围上拓宽广度和深度，确保公开信息的完整性和准确性；二是不断创新政府信息公开形式，提高公众知晓率；三是抓好教育培训，重点做好贯彻落实修订后的条例、依申请公开、解读回应、政府网站管理等业务培训，争取为公众提供更多、更快、更好的财政信</w:t>
      </w:r>
    </w:p>
    <w:p w14:paraId="4A6A9D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宋体"/>
          <w:color w:val="auto"/>
          <w:spacing w:val="8"/>
          <w:kern w:val="0"/>
          <w:sz w:val="32"/>
          <w:szCs w:val="32"/>
          <w:lang w:val="en-US" w:eastAsia="zh-CN" w:bidi="ar-SA"/>
        </w:rPr>
        <w:t>六、其他需要报告的事项</w:t>
      </w:r>
    </w:p>
    <w:p w14:paraId="59BD74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textAlignment w:val="baseline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　　依据国务院办公厅《政府信息公开信息处理费管理办法》（国办函[2022]109号）文件，密云区财政局工作过程中没有发生过收取信息处理费情况。发出收费通知0件，总金额0元，实际收取的总金额0元。</w:t>
      </w:r>
    </w:p>
    <w:p w14:paraId="678D37B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411CA"/>
    <w:multiLevelType w:val="singleLevel"/>
    <w:tmpl w:val="BA8411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22653"/>
    <w:rsid w:val="3EF2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2025-08-12T02:30:00Z</dcterms:created>
  <dc:creator> 祺</dc:creator>
  <cp:lastModifiedBy> 祺</cp:lastModifiedBy>
  <dcterms:modified xsi:type="dcterms:W3CDTF">2025-08-12T02:37:32Z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4CF425BAE653435BA5C6157B559A7271_11</vt:lpwstr>
  </property>
  <property fmtid="{D5CDD505-2E9C-101B-9397-08002B2CF9AE}" pid="4" name="KSOTemplateDocerSaveRecord">
    <vt:lpwstr>eyJoZGlkIjoiMTllNTg3YTBiMjg3ZDZlZmFmNDBmZjExYTAwZmNmNDUiLCJ1c2VySWQiOiI0MzU3NTE4NDAifQ==</vt:lpwstr>
  </property>
</Properties>
</file>