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F9783">
      <w:pPr>
        <w:pStyle w:val="2"/>
        <w:keepNext w:val="0"/>
        <w:keepLines w:val="0"/>
        <w:widowControl/>
        <w:suppressLineNumbers w:val="0"/>
        <w:ind w:left="0" w:firstLine="420"/>
        <w:jc w:val="left"/>
      </w:pPr>
      <w:r>
        <w:t>根据密云县人民政府办公室的要求,结合我镇的实际情况,现将2014年我镇政府信息公开工作报告如下:</w:t>
      </w:r>
    </w:p>
    <w:p w14:paraId="6C053F1A">
      <w:pPr>
        <w:pStyle w:val="2"/>
        <w:keepNext w:val="0"/>
        <w:keepLines w:val="0"/>
        <w:widowControl/>
        <w:suppressLineNumbers w:val="0"/>
        <w:ind w:left="0" w:firstLine="420"/>
        <w:jc w:val="left"/>
      </w:pPr>
      <w:r>
        <w:t>一、本年度政府信息公开工作的基本情况</w:t>
      </w:r>
    </w:p>
    <w:p w14:paraId="43A87AA0">
      <w:pPr>
        <w:pStyle w:val="2"/>
        <w:keepNext w:val="0"/>
        <w:keepLines w:val="0"/>
        <w:widowControl/>
        <w:suppressLineNumbers w:val="0"/>
        <w:ind w:left="0" w:firstLine="420"/>
        <w:jc w:val="left"/>
      </w:pPr>
      <w:r>
        <w:t>我镇把贯彻实施《中华人民共和国政府信息公开条例》、</w:t>
      </w:r>
      <w:r>
        <w:rPr>
          <w:rFonts w:hint="eastAsia"/>
          <w:lang w:eastAsia="zh-CN"/>
        </w:rPr>
        <w:t>党的十八大精神</w:t>
      </w:r>
      <w:r>
        <w:t>等作为深入推进政务公开、转变政府职能、增加政府工作透明度,实现政府管理创新,建设服务型政府的一项重要工作来抓,进一步完善制度和措施,深化公开的内容和形式,细化监督考核手段,建立和完善各项制度、加强基础性建设、探索政府信息公开形式、拓展政府信息公开内容等方面开展工作,取得了新的进展。</w:t>
      </w:r>
    </w:p>
    <w:p w14:paraId="6FC7F387">
      <w:pPr>
        <w:pStyle w:val="2"/>
        <w:keepNext w:val="0"/>
        <w:keepLines w:val="0"/>
        <w:widowControl/>
        <w:suppressLineNumbers w:val="0"/>
        <w:ind w:left="0" w:firstLine="420"/>
        <w:jc w:val="left"/>
      </w:pPr>
      <w:r>
        <w:t>(一)强化工作职责,加大组织领导力度,不断建立健全各项工作机制。</w:t>
      </w:r>
    </w:p>
    <w:p w14:paraId="633B51A5">
      <w:pPr>
        <w:pStyle w:val="2"/>
        <w:keepNext w:val="0"/>
        <w:keepLines w:val="0"/>
        <w:widowControl/>
        <w:suppressLineNumbers w:val="0"/>
        <w:ind w:left="0" w:firstLine="420"/>
        <w:jc w:val="left"/>
      </w:pPr>
      <w:r>
        <w:t>为加强对政府信息公开工作的组织领导,我镇成立了以镇长为组长,其他班子成员为副组长,机关各科室主要负责人为成员的政府信息公开工作领导小组。明确了日常工作由党政办公室牵头,各科室予以配合,形成职责分明、分工合理、各负其责、齐抓共管的工作局面。并明确了办公室工作人员作为联系人,具体负责政府信息公开内容维护、组织协调等日常工作。以科室为单位,分解细化了政府信息公开工作职责,做到责任、任务、措施三落实,确保了信息公开工作依法、有序的进行。我镇还与宏扬公司合作,由宏扬公司提供网络机房的技术支持,不定期进行网络维护,保证了我镇机关各个科室信息的顺利进行。</w:t>
      </w:r>
    </w:p>
    <w:p w14:paraId="1522B814">
      <w:pPr>
        <w:pStyle w:val="2"/>
        <w:keepNext w:val="0"/>
        <w:keepLines w:val="0"/>
        <w:widowControl/>
        <w:suppressLineNumbers w:val="0"/>
        <w:ind w:left="0" w:firstLine="420"/>
        <w:jc w:val="left"/>
      </w:pPr>
      <w:r>
        <w:t>(二)加强基础性工作,健全和完善各项工作制度。</w:t>
      </w:r>
    </w:p>
    <w:p w14:paraId="00C36629">
      <w:pPr>
        <w:pStyle w:val="2"/>
        <w:keepNext w:val="0"/>
        <w:keepLines w:val="0"/>
        <w:widowControl/>
        <w:suppressLineNumbers w:val="0"/>
        <w:ind w:left="0" w:firstLine="420"/>
        <w:jc w:val="left"/>
      </w:pPr>
      <w:r>
        <w:t>为确保政府信息公开工作依法规范开展,我镇认真编制了政府信息公开指南和公开目录,及时公开依法应主动公开的政府信息。编制政府信息公开指南和公开目录,是做好政府信息公开工作、方便公众依法获取政府信息的关键。在完成政府信息公开指南和公开目录的编制工作之后,及时通过县政府网向社会公布。其中,本单位制发的公文类政府信息102条,依申请公开公文类政府信息0条,公开信息102条。同时,围绕广大群众关心的重点,我镇不断丰富政府信息公开内容,加强了政府信息公开的基础性建设工作,部分单位建立了政府信息公开专栏窗口,规范了政府信息主动公开的内容、时效和程序,明确了依申请公开处理流程。</w:t>
      </w:r>
    </w:p>
    <w:p w14:paraId="40EBBD2E">
      <w:pPr>
        <w:pStyle w:val="2"/>
        <w:keepNext w:val="0"/>
        <w:keepLines w:val="0"/>
        <w:widowControl/>
        <w:suppressLineNumbers w:val="0"/>
        <w:ind w:left="0" w:firstLine="420"/>
        <w:jc w:val="left"/>
      </w:pPr>
      <w:r>
        <w:t>(三)拓展政务公开领域,紧扣热点。根据群众不同时期的需求有针对性地公开群众关心的热点问题。注重焦点,既要把各类事项的内容公开,又要把办事的项目、依据、条件、程序、时限、结果及服务承诺、岗位规范、纪律规定、监督投诉渠道等全部对外公开。同时,着力解决群众办事难的问题,为了使低保、计生、各类收费等与群众日常生活密切相关的各类事项不出村庄就能办结。</w:t>
      </w:r>
    </w:p>
    <w:p w14:paraId="7A68CBFB">
      <w:pPr>
        <w:pStyle w:val="2"/>
        <w:keepNext w:val="0"/>
        <w:keepLines w:val="0"/>
        <w:widowControl/>
        <w:suppressLineNumbers w:val="0"/>
        <w:ind w:left="0" w:firstLine="420"/>
        <w:jc w:val="left"/>
      </w:pPr>
      <w:r>
        <w:t>(四)以加强政府网站建设为重点,广泛拓宽政府信息公开渠道。</w:t>
      </w:r>
    </w:p>
    <w:p w14:paraId="0B85C1B1">
      <w:pPr>
        <w:pStyle w:val="2"/>
        <w:keepNext w:val="0"/>
        <w:keepLines w:val="0"/>
        <w:widowControl/>
        <w:suppressLineNumbers w:val="0"/>
        <w:ind w:left="0" w:firstLine="420"/>
        <w:jc w:val="left"/>
      </w:pPr>
      <w:r>
        <w:t>政府网站是政府信息发布的法定载体,是政府信息公开的第一平台。由政府网站公开发布政府信息,是政府网站的一项硬性任务和法定职能,是一种规范的政府行为。确定了政府信息公开范围,设置了相应栏目,已开始发布并将及时更新依法应主动公开的政府信息,同时做好受理社会公众的公开申请并按依申请公开程序给予答复的准备工作,并开设政府信息公开意见箱,及时听取公众对政府信息公开的意见。随着我国信息化和电子政务建设的不断推进,互联网已经成为党政机关和事业单位履行社会管理职能和提供社会公共服务的重要平台。我镇申请注册政务中文域名密云县东邵渠镇人民政府政务。</w:t>
      </w:r>
    </w:p>
    <w:p w14:paraId="244EB4F6">
      <w:pPr>
        <w:pStyle w:val="2"/>
        <w:keepNext w:val="0"/>
        <w:keepLines w:val="0"/>
        <w:widowControl/>
        <w:suppressLineNumbers w:val="0"/>
        <w:ind w:left="0" w:firstLine="420"/>
        <w:jc w:val="left"/>
      </w:pPr>
      <w:r>
        <w:t>二、公开形式</w:t>
      </w:r>
    </w:p>
    <w:p w14:paraId="2C1AF83A">
      <w:pPr>
        <w:pStyle w:val="2"/>
        <w:keepNext w:val="0"/>
        <w:keepLines w:val="0"/>
        <w:widowControl/>
        <w:suppressLineNumbers w:val="0"/>
        <w:ind w:left="0" w:firstLine="420"/>
        <w:jc w:val="left"/>
      </w:pPr>
      <w:r>
        <w:t>(一)按照</w:t>
      </w:r>
      <w:r>
        <w:rPr>
          <w:rFonts w:hint="eastAsia"/>
          <w:lang w:eastAsia="zh-CN"/>
        </w:rPr>
        <w:t>县委、县政府</w:t>
      </w:r>
      <w:r>
        <w:t>的统一要求,认真做好全镇政府信息公开统一平台的建设和信息公开工作,把门户网站作为政府信息公开的又一平台,在网站上设立政府信息公开栏目,发布各类政府相关信息。</w:t>
      </w:r>
    </w:p>
    <w:p w14:paraId="7A6F072A">
      <w:pPr>
        <w:pStyle w:val="2"/>
        <w:keepNext w:val="0"/>
        <w:keepLines w:val="0"/>
        <w:widowControl/>
        <w:suppressLineNumbers w:val="0"/>
        <w:ind w:left="0" w:firstLine="420"/>
        <w:jc w:val="left"/>
      </w:pPr>
      <w:r>
        <w:t>(二)设立公开宣传栏,结合我镇实际,在政府院内外设立政务公开栏公开。</w:t>
      </w:r>
    </w:p>
    <w:p w14:paraId="110876B5">
      <w:pPr>
        <w:pStyle w:val="2"/>
        <w:keepNext w:val="0"/>
        <w:keepLines w:val="0"/>
        <w:widowControl/>
        <w:suppressLineNumbers w:val="0"/>
        <w:ind w:left="0" w:firstLine="420"/>
        <w:jc w:val="left"/>
      </w:pPr>
      <w:r>
        <w:t>三、行政复议、诉讼和申诉情况。</w:t>
      </w:r>
      <w:r>
        <w:rPr>
          <w:rFonts w:hint="eastAsia"/>
          <w:lang w:eastAsia="zh-CN"/>
        </w:rPr>
        <w:t>截至目前</w:t>
      </w:r>
      <w:r>
        <w:t>,我县未发生因政府信息公开事项而引发的行政复议和行政诉讼案件。</w:t>
      </w:r>
    </w:p>
    <w:p w14:paraId="0C60C093">
      <w:pPr>
        <w:pStyle w:val="2"/>
        <w:keepNext w:val="0"/>
        <w:keepLines w:val="0"/>
        <w:widowControl/>
        <w:suppressLineNumbers w:val="0"/>
        <w:ind w:left="0" w:firstLine="420"/>
        <w:jc w:val="left"/>
      </w:pPr>
      <w:r>
        <w:t>四、工作成效</w:t>
      </w:r>
    </w:p>
    <w:p w14:paraId="2C8A9296">
      <w:pPr>
        <w:pStyle w:val="2"/>
        <w:keepNext w:val="0"/>
        <w:keepLines w:val="0"/>
        <w:widowControl/>
        <w:suppressLineNumbers w:val="0"/>
        <w:ind w:left="0" w:firstLine="420"/>
        <w:jc w:val="left"/>
      </w:pPr>
      <w:r>
        <w:t>加快了影响公众人身和财产安全的疫情、灾情或者突发事件的预报、发生及其处理情况的公开进程;公开了社会救助标准、福利事业发展情况、各类优抚对象抚恤标准、退役士兵自谋职业一次性经济补助标准等。</w:t>
      </w:r>
    </w:p>
    <w:p w14:paraId="373A52EE">
      <w:pPr>
        <w:pStyle w:val="2"/>
        <w:keepNext w:val="0"/>
        <w:keepLines w:val="0"/>
        <w:widowControl/>
        <w:suppressLineNumbers w:val="0"/>
        <w:ind w:left="0" w:firstLine="420"/>
        <w:jc w:val="left"/>
      </w:pPr>
      <w:r>
        <w:t>五、存在的问题和下步工作打算。我镇开展政府信息公开工作以来,严格按照</w:t>
      </w:r>
      <w:r>
        <w:rPr>
          <w:rFonts w:hint="eastAsia"/>
          <w:lang w:eastAsia="zh-CN"/>
        </w:rPr>
        <w:t>县委、县政府</w:t>
      </w:r>
      <w:r>
        <w:t>的要求,认真细致地做了大量的工作,取得了较好的成绩,使我镇政府信息公开工作基本步入了正轨。但由于政府信息公开工作</w:t>
      </w:r>
      <w:bookmarkStart w:id="0" w:name="_GoBack"/>
      <w:bookmarkEnd w:id="0"/>
      <w:r>
        <w:rPr>
          <w:rFonts w:hint="eastAsia"/>
          <w:lang w:eastAsia="zh-CN"/>
        </w:rPr>
        <w:t>涉及</w:t>
      </w:r>
      <w:r>
        <w:t>政府机关各部门和单位,点多面广,信息量大,政策性、时效性和敏感性很强,工作中还存在着认识不到位、公开内容不够全面细致的问题。今后,我们将严格按照</w:t>
      </w:r>
      <w:r>
        <w:rPr>
          <w:rFonts w:hint="eastAsia"/>
          <w:lang w:eastAsia="zh-CN"/>
        </w:rPr>
        <w:t>县委、县政府</w:t>
      </w:r>
      <w:r>
        <w:t>的要求,查漏补缺,认真总结,积极改进,狠抓落实。</w:t>
      </w:r>
    </w:p>
    <w:p w14:paraId="56244AAA">
      <w:pPr>
        <w:pStyle w:val="2"/>
        <w:keepNext w:val="0"/>
        <w:keepLines w:val="0"/>
        <w:widowControl/>
        <w:suppressLineNumbers w:val="0"/>
        <w:ind w:left="0" w:firstLine="420"/>
        <w:jc w:val="right"/>
      </w:pPr>
      <w:r>
        <w:t>东邵渠镇人民政府</w:t>
      </w:r>
    </w:p>
    <w:p w14:paraId="0C9996C9">
      <w:pPr>
        <w:pStyle w:val="2"/>
        <w:keepNext w:val="0"/>
        <w:keepLines w:val="0"/>
        <w:widowControl/>
        <w:suppressLineNumbers w:val="0"/>
        <w:ind w:left="0" w:firstLine="420"/>
        <w:jc w:val="right"/>
      </w:pPr>
      <w:r>
        <w:t>2015年3月</w:t>
      </w:r>
    </w:p>
    <w:p w14:paraId="2BC2EC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YyNTJkNjVkYzBhMTgwZWVlOTY4M2E2MzE4NjUifQ=="/>
  </w:docVars>
  <w:rsids>
    <w:rsidRoot w:val="36D90794"/>
    <w:rsid w:val="05263B7C"/>
    <w:rsid w:val="11C049F1"/>
    <w:rsid w:val="36D90794"/>
    <w:rsid w:val="38446804"/>
    <w:rsid w:val="3D022180"/>
    <w:rsid w:val="4061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1800</Words>
  <Characters>1810</Characters>
  <Lines>0</Lines>
  <Paragraphs>0</Paragraphs>
  <TotalTime>4</TotalTime>
  <ScaleCrop>false</ScaleCrop>
  <LinksUpToDate>false</LinksUpToDate>
  <CharactersWithSpaces>1810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2020-05-08T03:04:00Z</dcterms:created>
  <dc:creator>a</dc:creator>
  <cp:lastModifiedBy>爆米花</cp:lastModifiedBy>
  <dcterms:modified xsi:type="dcterms:W3CDTF">2025-05-07T01:51:09Z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8A9386182AB84FFABD7B987103DAAA7E_13</vt:lpwstr>
  </property>
  <property fmtid="{D5CDD505-2E9C-101B-9397-08002B2CF9AE}" pid="4" name="KSOTemplateDocerSaveRecord">
    <vt:lpwstr>eyJoZGlkIjoiMWZjMWJlNTQ4MmM2MWMyZDdhZGI5ZTQwZmM3NTJiNGMiLCJ1c2VySWQiOiI0NTE5OTE2OTAifQ==</vt:lpwstr>
  </property>
</Properties>
</file>