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2008年北京市密云县河南寨镇人民政府政府信息公开年度报告</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left"/>
        <w:rPr>
          <w:rFonts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color w:val="000000"/>
          <w:spacing w:val="0"/>
          <w:sz w:val="24"/>
          <w:szCs w:val="24"/>
        </w:rPr>
        <w:t>本报告是根据《中华人民共和国政府信息公开条例》（以下简称《条例》）要求，由北京市密云县河南寨镇人民政府编制的2008年度政府信息公开年度报告。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本镇政府网站 </w:t>
      </w: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"http://mjy.bjmy.gov.cn/" </w:instrText>
      </w:r>
      <w:r>
        <w:rPr>
          <w:rFonts w:hint="default" w:ascii="sans-serif" w:hAnsi="sans-serif" w:eastAsia="sans-serif" w:cs="sans-serif"/>
          <w:b w:val="0"/>
          <w:i w:val="0"/>
          <w:caps w:val="0"/>
          <w:spacing w:val="0"/>
          <w:sz w:val="24"/>
          <w:szCs w:val="24"/>
        </w:rPr>
        <w:fldChar w:fldCharType="separate"/>
      </w:r>
      <w:r>
        <w:rPr>
          <w:rStyle w:val="6"/>
          <w:rFonts w:hint="default" w:ascii="sans-serif" w:hAnsi="sans-serif" w:eastAsia="sans-serif" w:cs="sans-serif"/>
          <w:b w:val="0"/>
          <w:i w:val="0"/>
          <w:caps w:val="0"/>
          <w:spacing w:val="0"/>
          <w:sz w:val="24"/>
          <w:szCs w:val="24"/>
        </w:rPr>
        <w:t>(http://www.bjmy.gov.cn)</w:t>
      </w:r>
      <w:r>
        <w:rPr>
          <w:rFonts w:hint="default" w:ascii="sans-serif" w:hAnsi="sans-serif" w:eastAsia="sans-serif" w:cs="sans-serif"/>
          <w:b w:val="0"/>
          <w:i w:val="0"/>
          <w:caps w:val="0"/>
          <w:spacing w:val="0"/>
          <w:sz w:val="24"/>
          <w:szCs w:val="24"/>
        </w:rPr>
        <w:fldChar w:fldCharType="end"/>
      </w:r>
      <w:r>
        <w:rPr>
          <w:rFonts w:hint="default" w:ascii="sans-serif" w:hAnsi="sans-serif" w:eastAsia="sans-serif" w:cs="sans-serif"/>
          <w:b w:val="0"/>
          <w:i w:val="0"/>
          <w:caps w:val="0"/>
          <w:color w:val="000000"/>
          <w:spacing w:val="0"/>
          <w:sz w:val="24"/>
          <w:szCs w:val="24"/>
        </w:rPr>
        <w:t>上可下载本报告的电子版。如对本报告有任何疑问，请联系：河南寨镇人民政府信息公开办，电话：61086002。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5"/>
          <w:rFonts w:hint="default" w:ascii="sans-serif" w:hAnsi="sans-serif" w:eastAsia="sans-serif" w:cs="sans-serif"/>
          <w:i w:val="0"/>
          <w:caps w:val="0"/>
          <w:color w:val="000000"/>
          <w:spacing w:val="0"/>
          <w:sz w:val="31"/>
          <w:szCs w:val="31"/>
        </w:rPr>
        <w:t>一、概述</w:t>
      </w:r>
      <w:r>
        <w:rPr>
          <w:rFonts w:hint="default" w:ascii="sans-serif" w:hAnsi="sans-serif" w:eastAsia="sans-serif" w:cs="sans-serif"/>
          <w:b w:val="0"/>
          <w:i w:val="0"/>
          <w:caps w:val="0"/>
          <w:color w:val="000000"/>
          <w:spacing w:val="0"/>
          <w:sz w:val="24"/>
          <w:szCs w:val="24"/>
        </w:rPr>
        <w:t>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根据《条例》要求，2008年5月1日起我镇开始开展政府信息公开工作。为此，专门配备了1名全职工作人员，2名兼职工作人员，设立了1个专门的信息申请受理点。截至2008年底，我镇政府信息公开工作运行正常，政府信息公开咨询、申请以及答复工作均得到了顺利开展。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今年以来，我镇认真贯彻落实国家、北京市关于做好施行《中华人民共和国政府信息公开条例》工作的文件精神，落实工作机制和人员、完善各项制度、编制政府信息公开指南和目录、梳理填报政府信息、开展宣传培训、加强政府网站和信息公开场所建设等工作有序进行，经过各部门的共同努力，实施《条例》的各项工作稳步推进。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5"/>
          <w:rFonts w:hint="default" w:ascii="sans-serif" w:hAnsi="sans-serif" w:eastAsia="sans-serif" w:cs="sans-serif"/>
          <w:i w:val="0"/>
          <w:caps w:val="0"/>
          <w:color w:val="000000"/>
          <w:spacing w:val="0"/>
          <w:sz w:val="31"/>
          <w:szCs w:val="31"/>
        </w:rPr>
        <w:t>二、政府信息主动公开情况</w:t>
      </w:r>
      <w:r>
        <w:rPr>
          <w:rFonts w:hint="default" w:ascii="sans-serif" w:hAnsi="sans-serif" w:eastAsia="sans-serif" w:cs="sans-serif"/>
          <w:i w:val="0"/>
          <w:caps w:val="0"/>
          <w:color w:val="000000"/>
          <w:spacing w:val="0"/>
          <w:sz w:val="31"/>
          <w:szCs w:val="31"/>
        </w:rPr>
        <w:t>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5"/>
          <w:rFonts w:hint="default" w:ascii="sans-serif" w:hAnsi="sans-serif" w:eastAsia="sans-serif" w:cs="sans-serif"/>
          <w:i w:val="0"/>
          <w:caps w:val="0"/>
          <w:color w:val="000000"/>
          <w:spacing w:val="0"/>
          <w:sz w:val="27"/>
          <w:szCs w:val="27"/>
        </w:rPr>
        <w:t>（一）公开情况</w:t>
      </w:r>
      <w:r>
        <w:rPr>
          <w:rFonts w:hint="default" w:ascii="sans-serif" w:hAnsi="sans-serif" w:eastAsia="sans-serif" w:cs="sans-serif"/>
          <w:i w:val="0"/>
          <w:caps w:val="0"/>
          <w:color w:val="000000"/>
          <w:spacing w:val="0"/>
          <w:sz w:val="27"/>
          <w:szCs w:val="27"/>
        </w:rPr>
        <w:t>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本镇2008年共主动公开政府信息134条，其中全文电子化率达100%。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在主动公开的信息中，机构职能类信息7条，占总体的比例为3.9%；法规文件类信息99条，占总体的比例为65%；规划计划类信息13条，占总体的比例为8.4%；行政职责类信息14条，占总体的比例为9.1%；业务动态类信息21条，占总体的比例为13.6%。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政府信息公开受到我镇群众的关注，也引发了人们对我国《政府信息公开条例》具体规定及立法精神的思考。政府信息公开，确保公民知情权的实现，这也是宪法规范的基本精神。政府部门掌握的大量信息是非常宝贵、很高成本的资源，对社会主体的发展可能产生极大的影响。公开政府信息，让社会各方面主体充分利用这些信息资源，有助其生存发展，这也是建设服务型政府的题中应有之义。把社会公共服务信息纳入公开范畴，更有利于实现民众的知情权，体现服务、便民、人本、民主的精神。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5"/>
          <w:rFonts w:hint="default" w:ascii="sans-serif" w:hAnsi="sans-serif" w:eastAsia="sans-serif" w:cs="sans-serif"/>
          <w:i w:val="0"/>
          <w:caps w:val="0"/>
          <w:color w:val="000000"/>
          <w:spacing w:val="0"/>
          <w:sz w:val="27"/>
          <w:szCs w:val="27"/>
        </w:rPr>
        <w:t>（二）公开形式</w:t>
      </w:r>
      <w:r>
        <w:rPr>
          <w:rFonts w:hint="default" w:ascii="sans-serif" w:hAnsi="sans-serif" w:eastAsia="sans-serif" w:cs="sans-serif"/>
          <w:b w:val="0"/>
          <w:i w:val="0"/>
          <w:caps w:val="0"/>
          <w:color w:val="000000"/>
          <w:spacing w:val="0"/>
          <w:sz w:val="24"/>
          <w:szCs w:val="24"/>
        </w:rPr>
        <w:t>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在主动公开的信息中，为方便公众了解信息，本镇在主动公开政府信息的形式上做了以下工作：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1．加强政府信息公开工作的组织领导。我镇按照县政府信息公开办的工作安排和统一部署，建立健全政府信息公开工作机制，成立由主管副镇长为组长、党政办主任为副组长、相关部门负责人为成员的河南寨镇政府信息公开领导小组，负责政府信息公开的推进、指导、协调和监督工作，同时，下设信息化办公室作为政府信息公开的工作机构，负责政府信息公开指南和目录的编制工作以及政府信息公开工作的各项事宜。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2．制定工作计划、</w:t>
      </w:r>
      <w:bookmarkStart w:id="0" w:name="_GoBack"/>
      <w:bookmarkEnd w:id="0"/>
      <w:r>
        <w:rPr>
          <w:rFonts w:hint="eastAsia" w:ascii="sans-serif" w:hAnsi="sans-serif" w:eastAsia="宋体" w:cs="sans-serif"/>
          <w:b w:val="0"/>
          <w:i w:val="0"/>
          <w:caps w:val="0"/>
          <w:color w:val="000000"/>
          <w:spacing w:val="0"/>
          <w:sz w:val="24"/>
          <w:szCs w:val="24"/>
          <w:lang w:eastAsia="zh-CN"/>
        </w:rPr>
        <w:t>健全工作制度</w:t>
      </w:r>
      <w:r>
        <w:rPr>
          <w:rFonts w:hint="default" w:ascii="sans-serif" w:hAnsi="sans-serif" w:eastAsia="sans-serif" w:cs="sans-serif"/>
          <w:b w:val="0"/>
          <w:i w:val="0"/>
          <w:caps w:val="0"/>
          <w:color w:val="000000"/>
          <w:spacing w:val="0"/>
          <w:sz w:val="24"/>
          <w:szCs w:val="24"/>
        </w:rPr>
        <w:t>。我镇结合实际情况，制定了政府信息公开实施方案、工作制度、指南、目录等一系列工作制度。重点对2003年以后的政府信息，特别是涉及人民群众切身利益的信息进行了全面清理。目前已编制完成了《河南寨镇镇政府信息公开指南》和《河南寨镇镇政府信息公开全清单》。</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3．加强宣传、开展教育培训。将《条例》列入干部理论学习计划，使各部门工作人员深刻领会《条例》实施的重大意义，加快熟悉了解《条例》，加大对《条例》的宣传力度，营造良好的舆论氛围，为《条例》的实施打牢基础。根据工作需要，我镇召开政府信息公开业务工作会议，采取以会代训的方式，安排部署了我镇政府信息公开工作，并就政府信息公开《指南》和《目录》的编制要求和规范、政府公开信息的梳理填报、《政府信息公开网上填报系统》的操作使用进行了培训，确保《条例》得到全面、正确、有效施行。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5"/>
          <w:rFonts w:hint="default" w:ascii="sans-serif" w:hAnsi="sans-serif" w:eastAsia="sans-serif" w:cs="sans-serif"/>
          <w:i w:val="0"/>
          <w:caps w:val="0"/>
          <w:color w:val="000000"/>
          <w:spacing w:val="0"/>
          <w:sz w:val="27"/>
          <w:szCs w:val="27"/>
        </w:rPr>
        <w:t>（三）其他需要说明的问题</w:t>
      </w:r>
      <w:r>
        <w:rPr>
          <w:rFonts w:hint="default" w:ascii="sans-serif" w:hAnsi="sans-serif" w:eastAsia="sans-serif" w:cs="sans-serif"/>
          <w:i w:val="0"/>
          <w:caps w:val="0"/>
          <w:color w:val="000000"/>
          <w:spacing w:val="0"/>
          <w:sz w:val="27"/>
          <w:szCs w:val="27"/>
        </w:rPr>
        <w:t>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我镇在政府信息公开方面暂时没有遇到太多问题，曾经遇到的问题，已经联系县公开办及时解决，并取得了较好的效果。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5"/>
          <w:rFonts w:hint="default" w:ascii="sans-serif" w:hAnsi="sans-serif" w:eastAsia="sans-serif" w:cs="sans-serif"/>
          <w:i w:val="0"/>
          <w:caps w:val="0"/>
          <w:color w:val="000000"/>
          <w:spacing w:val="0"/>
          <w:sz w:val="31"/>
          <w:szCs w:val="31"/>
        </w:rPr>
        <w:t>三、政府信息依申请公开情况</w:t>
      </w:r>
      <w:r>
        <w:rPr>
          <w:rFonts w:hint="default" w:ascii="sans-serif" w:hAnsi="sans-serif" w:eastAsia="sans-serif" w:cs="sans-serif"/>
          <w:i w:val="0"/>
          <w:caps w:val="0"/>
          <w:color w:val="000000"/>
          <w:spacing w:val="0"/>
          <w:sz w:val="31"/>
          <w:szCs w:val="31"/>
        </w:rPr>
        <w:t>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5"/>
          <w:rFonts w:hint="default" w:ascii="sans-serif" w:hAnsi="sans-serif" w:eastAsia="sans-serif" w:cs="sans-serif"/>
          <w:i w:val="0"/>
          <w:caps w:val="0"/>
          <w:color w:val="000000"/>
          <w:spacing w:val="0"/>
          <w:sz w:val="27"/>
          <w:szCs w:val="27"/>
        </w:rPr>
        <w:t>（一）申请情况</w:t>
      </w:r>
      <w:r>
        <w:rPr>
          <w:rFonts w:hint="default" w:ascii="sans-serif" w:hAnsi="sans-serif" w:eastAsia="sans-serif" w:cs="sans-serif"/>
          <w:b w:val="0"/>
          <w:i w:val="0"/>
          <w:caps w:val="0"/>
          <w:color w:val="000000"/>
          <w:spacing w:val="0"/>
          <w:sz w:val="24"/>
          <w:szCs w:val="24"/>
        </w:rPr>
        <w:t>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本镇2008年度共收到政府信息公开申请0件，同上年相比，增加0条。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其中，当面申请0件，占总数的0%，同上年相比，增加0条；通过互联网提交申请有0件，占总数的0%，同上年相比，增加0条；以传真形式申请0件，占总数的0%，同上年相比，增加0条；以信函形式申请0件，占总数的0%，同上年相比，增加0条。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从申请的信息内容来看，0%是机构职能类信息，0%是法规文件类信息，0%是规划计划类信息，0%是行政职责类信息，0%是业务动态类信息。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5"/>
          <w:rFonts w:hint="default" w:ascii="sans-serif" w:hAnsi="sans-serif" w:eastAsia="sans-serif" w:cs="sans-serif"/>
          <w:i w:val="0"/>
          <w:caps w:val="0"/>
          <w:color w:val="000000"/>
          <w:spacing w:val="0"/>
          <w:sz w:val="27"/>
          <w:szCs w:val="27"/>
        </w:rPr>
        <w:t>（二）答复情况</w:t>
      </w:r>
      <w:r>
        <w:rPr>
          <w:rFonts w:hint="default" w:ascii="sans-serif" w:hAnsi="sans-serif" w:eastAsia="sans-serif" w:cs="sans-serif"/>
          <w:b w:val="0"/>
          <w:i w:val="0"/>
          <w:caps w:val="0"/>
          <w:color w:val="000000"/>
          <w:spacing w:val="0"/>
          <w:sz w:val="24"/>
          <w:szCs w:val="24"/>
        </w:rPr>
        <w:t>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在已经答复的0件申请中：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“同意公开”的0件，占总数的0%。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“同意部分公开”的0件，占总数0%。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“不予公开”的0件，占总数0%。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“信息不存在”的0件，占总数的0％。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“非本机关掌握”的0件，占总数的0％。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“申请内容不明确”的0件，占总数的0％。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5"/>
          <w:rFonts w:hint="default" w:ascii="sans-serif" w:hAnsi="sans-serif" w:eastAsia="sans-serif" w:cs="sans-serif"/>
          <w:i w:val="0"/>
          <w:caps w:val="0"/>
          <w:color w:val="000000"/>
          <w:spacing w:val="0"/>
          <w:sz w:val="27"/>
          <w:szCs w:val="27"/>
        </w:rPr>
        <w:t>（三）其他需要说明的问题</w:t>
      </w:r>
      <w:r>
        <w:rPr>
          <w:rFonts w:hint="default" w:ascii="sans-serif" w:hAnsi="sans-serif" w:eastAsia="sans-serif" w:cs="sans-serif"/>
          <w:i w:val="0"/>
          <w:caps w:val="0"/>
          <w:color w:val="000000"/>
          <w:spacing w:val="0"/>
          <w:sz w:val="27"/>
          <w:szCs w:val="27"/>
        </w:rPr>
        <w:t>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因没有接到任何类型的申请，故也没有其他重要的问题。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5"/>
          <w:rFonts w:hint="default" w:ascii="sans-serif" w:hAnsi="sans-serif" w:eastAsia="sans-serif" w:cs="sans-serif"/>
          <w:i w:val="0"/>
          <w:caps w:val="0"/>
          <w:color w:val="000000"/>
          <w:spacing w:val="0"/>
          <w:sz w:val="31"/>
          <w:szCs w:val="31"/>
        </w:rPr>
        <w:t>四、人员和收支情况</w:t>
      </w:r>
      <w:r>
        <w:rPr>
          <w:rFonts w:hint="default" w:ascii="sans-serif" w:hAnsi="sans-serif" w:eastAsia="sans-serif" w:cs="sans-serif"/>
          <w:b w:val="0"/>
          <w:i w:val="0"/>
          <w:caps w:val="0"/>
          <w:color w:val="000000"/>
          <w:spacing w:val="0"/>
          <w:sz w:val="24"/>
          <w:szCs w:val="24"/>
        </w:rPr>
        <w:t>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5"/>
          <w:rFonts w:hint="default" w:ascii="sans-serif" w:hAnsi="sans-serif" w:eastAsia="sans-serif" w:cs="sans-serif"/>
          <w:i w:val="0"/>
          <w:caps w:val="0"/>
          <w:color w:val="000000"/>
          <w:spacing w:val="0"/>
          <w:sz w:val="27"/>
          <w:szCs w:val="27"/>
        </w:rPr>
        <w:t>（一）工作人员情况</w:t>
      </w:r>
      <w:r>
        <w:rPr>
          <w:rFonts w:hint="default" w:ascii="sans-serif" w:hAnsi="sans-serif" w:eastAsia="sans-serif" w:cs="sans-serif"/>
          <w:i w:val="0"/>
          <w:caps w:val="0"/>
          <w:color w:val="000000"/>
          <w:spacing w:val="0"/>
          <w:sz w:val="27"/>
          <w:szCs w:val="27"/>
        </w:rPr>
        <w:t>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本机关从事政府信息公开工作的全职人员共2人，同上年相比，增加1人；兼职人员共2人，同上年相比，增加2人。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5"/>
          <w:rFonts w:hint="default" w:ascii="sans-serif" w:hAnsi="sans-serif" w:eastAsia="sans-serif" w:cs="sans-serif"/>
          <w:i w:val="0"/>
          <w:caps w:val="0"/>
          <w:color w:val="000000"/>
          <w:spacing w:val="0"/>
          <w:sz w:val="27"/>
          <w:szCs w:val="27"/>
        </w:rPr>
        <w:t>（二）依申请公开政府信息收费情况</w:t>
      </w:r>
      <w:r>
        <w:rPr>
          <w:rFonts w:hint="default" w:ascii="sans-serif" w:hAnsi="sans-serif" w:eastAsia="sans-serif" w:cs="sans-serif"/>
          <w:i w:val="0"/>
          <w:caps w:val="0"/>
          <w:color w:val="000000"/>
          <w:spacing w:val="0"/>
          <w:sz w:val="27"/>
          <w:szCs w:val="27"/>
        </w:rPr>
        <w:t>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2008年本机关依申请提供政府信息共收取检索、复印、邮递等成本费用共计0元。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5"/>
          <w:rFonts w:hint="default" w:ascii="sans-serif" w:hAnsi="sans-serif" w:eastAsia="sans-serif" w:cs="sans-serif"/>
          <w:i w:val="0"/>
          <w:caps w:val="0"/>
          <w:color w:val="000000"/>
          <w:spacing w:val="0"/>
          <w:sz w:val="27"/>
          <w:szCs w:val="27"/>
        </w:rPr>
        <w:t>（三）依申请公开政府信息减免收费情况</w:t>
      </w:r>
      <w:r>
        <w:rPr>
          <w:rFonts w:hint="default" w:ascii="sans-serif" w:hAnsi="sans-serif" w:eastAsia="sans-serif" w:cs="sans-serif"/>
          <w:b w:val="0"/>
          <w:i w:val="0"/>
          <w:caps w:val="0"/>
          <w:color w:val="000000"/>
          <w:spacing w:val="0"/>
          <w:sz w:val="24"/>
          <w:szCs w:val="24"/>
        </w:rPr>
        <w:t>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2008年本机关对政府信息公开申请人减免收取检索、复印、邮递等成本费用共计0元。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5"/>
          <w:rFonts w:hint="default" w:ascii="sans-serif" w:hAnsi="sans-serif" w:eastAsia="sans-serif" w:cs="sans-serif"/>
          <w:i w:val="0"/>
          <w:caps w:val="0"/>
          <w:color w:val="000000"/>
          <w:spacing w:val="0"/>
          <w:sz w:val="27"/>
          <w:szCs w:val="27"/>
        </w:rPr>
        <w:t>（四）与诉讼有关的费用支出</w:t>
      </w:r>
      <w:r>
        <w:rPr>
          <w:rFonts w:hint="default" w:ascii="sans-serif" w:hAnsi="sans-serif" w:eastAsia="sans-serif" w:cs="sans-serif"/>
          <w:i w:val="0"/>
          <w:caps w:val="0"/>
          <w:color w:val="000000"/>
          <w:spacing w:val="0"/>
          <w:sz w:val="27"/>
          <w:szCs w:val="27"/>
        </w:rPr>
        <w:t>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2008年本机关与诉讼有关的费用支出共计0元。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5"/>
          <w:rFonts w:hint="default" w:ascii="sans-serif" w:hAnsi="sans-serif" w:eastAsia="sans-serif" w:cs="sans-serif"/>
          <w:i w:val="0"/>
          <w:caps w:val="0"/>
          <w:color w:val="000000"/>
          <w:spacing w:val="0"/>
          <w:sz w:val="27"/>
          <w:szCs w:val="27"/>
        </w:rPr>
        <w:t>（五）其他需要说明的问题</w:t>
      </w:r>
      <w:r>
        <w:rPr>
          <w:rFonts w:hint="default" w:ascii="sans-serif" w:hAnsi="sans-serif" w:eastAsia="sans-serif" w:cs="sans-serif"/>
          <w:b w:val="0"/>
          <w:i w:val="0"/>
          <w:caps w:val="0"/>
          <w:color w:val="000000"/>
          <w:spacing w:val="0"/>
          <w:sz w:val="24"/>
          <w:szCs w:val="24"/>
        </w:rPr>
        <w:t>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因没有接到任何类型的申请，故也没有产生以上费用。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5"/>
          <w:rFonts w:hint="default" w:ascii="sans-serif" w:hAnsi="sans-serif" w:eastAsia="sans-serif" w:cs="sans-serif"/>
          <w:i w:val="0"/>
          <w:caps w:val="0"/>
          <w:color w:val="000000"/>
          <w:spacing w:val="0"/>
          <w:sz w:val="31"/>
          <w:szCs w:val="31"/>
        </w:rPr>
        <w:t>五、咨询情况</w:t>
      </w:r>
      <w:r>
        <w:rPr>
          <w:rFonts w:hint="default" w:ascii="sans-serif" w:hAnsi="sans-serif" w:eastAsia="sans-serif" w:cs="sans-serif"/>
          <w:i w:val="0"/>
          <w:caps w:val="0"/>
          <w:color w:val="000000"/>
          <w:spacing w:val="0"/>
          <w:sz w:val="31"/>
          <w:szCs w:val="31"/>
        </w:rPr>
        <w:t>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2008年，本镇共接受公民、法人及其他组织政府信息公开方面的咨询0人次。其中，现场咨询0人次，占总数的0%；电话咨询0人次，占总数的0%；网上咨询0人次，占总数的0%。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本镇2008年度政府信息公开专栏访问量为0次。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其他需要说明的问题：因没有接到任何类型的申请，故也没有出现问题。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5"/>
          <w:rFonts w:hint="default" w:ascii="sans-serif" w:hAnsi="sans-serif" w:eastAsia="sans-serif" w:cs="sans-serif"/>
          <w:i w:val="0"/>
          <w:caps w:val="0"/>
          <w:color w:val="000000"/>
          <w:spacing w:val="0"/>
          <w:sz w:val="31"/>
          <w:szCs w:val="31"/>
        </w:rPr>
        <w:t>六、行政复议和行政诉讼情况</w:t>
      </w:r>
      <w:r>
        <w:rPr>
          <w:rFonts w:hint="default" w:ascii="sans-serif" w:hAnsi="sans-serif" w:eastAsia="sans-serif" w:cs="sans-serif"/>
          <w:b w:val="0"/>
          <w:i w:val="0"/>
          <w:caps w:val="0"/>
          <w:color w:val="000000"/>
          <w:spacing w:val="0"/>
          <w:sz w:val="24"/>
          <w:szCs w:val="24"/>
        </w:rPr>
        <w:t>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2008年，针对本镇政府信息公开的行政复议申请0件，其主要事由是无，受理0件，办结0件，受理率和办结率分别为0%和0%。在办结的0件复议申请中，维持具体行政行为0件。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针对本镇政府信息公开的行政诉讼案0件，其主要事由是无。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针对本镇政府信息公开的申诉案0件。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我镇在上级的正确领导下，自开展政府信息公开工作后，暂时还没有接到任何形式的申请，也为出现过任何问题。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其他需要说明的问题：因没有接到任何类型的申请，故也没有出现问题。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b w:val="0"/>
          <w:i w:val="0"/>
          <w:caps w:val="0"/>
          <w:color w:val="000000"/>
          <w:spacing w:val="0"/>
          <w:sz w:val="24"/>
          <w:szCs w:val="24"/>
        </w:rPr>
      </w:pPr>
      <w:r>
        <w:rPr>
          <w:rStyle w:val="5"/>
          <w:rFonts w:hint="default" w:ascii="sans-serif" w:hAnsi="sans-serif" w:eastAsia="sans-serif" w:cs="sans-serif"/>
          <w:i w:val="0"/>
          <w:caps w:val="0"/>
          <w:color w:val="000000"/>
          <w:spacing w:val="0"/>
          <w:sz w:val="31"/>
          <w:szCs w:val="31"/>
        </w:rPr>
        <w:t>七、主要问题和改进措施</w:t>
      </w:r>
      <w:r>
        <w:rPr>
          <w:rFonts w:hint="default" w:ascii="sans-serif" w:hAnsi="sans-serif" w:eastAsia="sans-serif" w:cs="sans-serif"/>
          <w:i w:val="0"/>
          <w:caps w:val="0"/>
          <w:color w:val="000000"/>
          <w:spacing w:val="0"/>
          <w:sz w:val="31"/>
          <w:szCs w:val="31"/>
        </w:rPr>
        <w:t>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主要问题：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1．个别领导和部门对政府信息公开的重要意义认识不足。没有认识到政府信息公开对于依法行政的促进作用，对人民群众生产、生活和经济社会活动的服务作用。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2．个别部门工作人员对政府信息公开条例的内容、工作规范把握不准，对政府信息公开工作重要性的认识不够，政府信息清理工作做的不全面、不准确。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3．工作制度有待建全。镇政府编制印发了一系列政府信息公开相关工作制度，对主动公开政府信息、依申请公开政府信息、政府信息公开年报编制等政府信息公开行为进行了规范，但这些制度还需要在实际执行中不断进行调整和规范，进一步增强合理性和可操作性。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改进措施：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1．抓制度建设，建立政府信息公开工作长效机制，使政府信息公开工作做为一项经常性工作来抓。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2．完善政府信息公开场所建设，落实依申请公开受理机构，确保政府信息公开工作的顺利开展。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3．加强检查督促，督促检查相关部门贯彻落实《中华人民共和国政府信息公开条例》工作情况，保障公民、法人和其他组织依法获取政府信息，提高政府工作透明度，促进依法行政，充分发挥政府信息对人民群众生产、生活和经济社会活动的服务作用。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4．加强宣传。继续做好《条例》的宣传工作，营造良好的舆论氛围，使人民群众了解《条例》、熟悉《条例》、使用《条例》。 </w:t>
      </w:r>
      <w:r>
        <w:rPr>
          <w:rFonts w:hint="default" w:ascii="sans-serif" w:hAnsi="sans-serif" w:eastAsia="sans-serif" w:cs="sans-serif"/>
          <w:b w:val="0"/>
          <w:i w:val="0"/>
          <w:caps w:val="0"/>
          <w:color w:val="000000"/>
          <w:spacing w:val="0"/>
          <w:sz w:val="24"/>
          <w:szCs w:val="24"/>
        </w:rPr>
        <w:br w:type="textWrapping"/>
      </w:r>
      <w:r>
        <w:rPr>
          <w:rFonts w:hint="default" w:ascii="sans-serif" w:hAnsi="sans-serif" w:eastAsia="sans-serif" w:cs="sans-serif"/>
          <w:b w:val="0"/>
          <w:i w:val="0"/>
          <w:caps w:val="0"/>
          <w:color w:val="000000"/>
          <w:spacing w:val="0"/>
          <w:sz w:val="24"/>
          <w:szCs w:val="24"/>
        </w:rPr>
        <w:t>    5．根据《中华人民共和国政府信息公开条例》要求和工作实际，进一步完善政府信息主动公开工作机制，增强信息发布的主动性和权威性。抓紧完善信息公开申请的受理机制，规范依据申请公开信息的工作规程，明确申请的各个环节的具体要求，有效保障申请人的合法权益。严格执行信息发布保密审查制度，在《条例》规定的基础上进一步明确有关保密审查的职责分工、审查程序和责任追究办法，切实发挥保密工作机构的作用，确保不发生泄密问题。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1ZWYyNTJkNjVkYzBhMTgwZWVlOTY4M2E2MzE4NjUifQ=="/>
  </w:docVars>
  <w:rsids>
    <w:rsidRoot w:val="00172A27"/>
    <w:rsid w:val="1A5250E4"/>
    <w:rsid w:val="5B2D2412"/>
    <w:rsid w:val="632D2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7</Pages>
  <Words>3317</Words>
  <Characters>3427</Characters>
  <Lines>0</Lines>
  <Paragraphs>0</Paragraphs>
  <TotalTime>0</TotalTime>
  <ScaleCrop>false</ScaleCrop>
  <LinksUpToDate>false</LinksUpToDate>
  <CharactersWithSpaces>3734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lenovoazsd</dc:creator>
  <cp:lastModifiedBy>爆米花</cp:lastModifiedBy>
  <dcterms:modified xsi:type="dcterms:W3CDTF">2023-08-03T07:16:06Z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F71177978E3C4E0CAE19DE097E265589_13</vt:lpwstr>
  </property>
</Properties>
</file>