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rPr>
          <w:rFonts w:hint="eastAsia"/>
          <w:b/>
          <w:color w:val="0000FF"/>
          <w:sz w:val="36"/>
          <w:szCs w:val="36"/>
        </w:rPr>
      </w:pPr>
      <w:bookmarkStart w:id="0" w:name="_GoBack"/>
      <w:r>
        <w:rPr>
          <w:rFonts w:hint="default"/>
          <w:b/>
          <w:color w:val="0000FF"/>
          <w:sz w:val="36"/>
          <w:szCs w:val="36"/>
          <w:lang w:val="en" w:eastAsia="zh-CN"/>
        </w:rPr>
        <w:t>2025年1-3月</w:t>
      </w:r>
      <w:r>
        <w:rPr>
          <w:rFonts w:hint="eastAsia"/>
          <w:b/>
          <w:color w:val="0000FF"/>
          <w:sz w:val="36"/>
          <w:szCs w:val="36"/>
          <w:lang w:val="en" w:eastAsia="zh-CN"/>
        </w:rPr>
        <w:t>密云区</w:t>
      </w:r>
      <w:r>
        <w:rPr>
          <w:rFonts w:hint="eastAsia"/>
          <w:b/>
          <w:color w:val="0000FF"/>
          <w:sz w:val="36"/>
          <w:szCs w:val="36"/>
        </w:rPr>
        <w:t>房地产开发投资、销售情况</w:t>
      </w:r>
    </w:p>
    <w:bookmarkEnd w:id="0"/>
    <w:tbl>
      <w:tblPr>
        <w:tblStyle w:val="6"/>
        <w:tblW w:w="7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7"/>
        <w:gridCol w:w="24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35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  目</w:t>
            </w:r>
          </w:p>
        </w:tc>
        <w:tc>
          <w:tcPr>
            <w:tcW w:w="2403" w:type="dxa"/>
            <w:tcBorders>
              <w:top w:val="single" w:color="auto" w:sz="8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房地产开发投资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535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商品房销售面积</w:t>
            </w:r>
          </w:p>
        </w:tc>
        <w:tc>
          <w:tcPr>
            <w:tcW w:w="2403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  <w:jc w:val="center"/>
        </w:trPr>
        <w:tc>
          <w:tcPr>
            <w:tcW w:w="7760" w:type="dxa"/>
            <w:gridSpan w:val="2"/>
            <w:tcBorders>
              <w:top w:val="single" w:color="auto" w:sz="8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sz w:val="24"/>
              </w:rPr>
              <w:t>注释：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1、统计范围：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辖区内有开发经营活动的全部房地产开发经营业法人单位。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2、采集渠道：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纳入统计范围的房地产开发企业按照《房地产业统计报表制度》要求，通过统计数据集中采集平台上报统计数据。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sz w:val="24"/>
              </w:rPr>
              <w:t>3、指标解释：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房地产开发投资：指各种登记注册类型的房地产开发法人单位统一开发的住宅、厂房、仓库、饭店、宾馆、度假村、写字楼、办公楼等房屋建筑物，配套的服务设施，土地开发工程（如道路、给水、排水、供电、供热、通讯、平整场地等基础设施工程）和土地购置的投资。不包括单纯的土地开发和交易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商品房销售面积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  <w:lang w:eastAsia="zh-CN"/>
              </w:rPr>
              <w:t>：</w:t>
            </w:r>
            <w:r>
              <w:rPr>
                <w:rFonts w:hint="eastAsia" w:ascii="楷体_GB2312" w:hAnsi="宋体" w:eastAsia="楷体_GB2312" w:cs="宋体"/>
                <w:b w:val="0"/>
                <w:bCs w:val="0"/>
                <w:sz w:val="24"/>
              </w:rPr>
              <w:t>指报告期内出售商品房屋的合同总面积(即双方签署的正式买卖合同中所确定的建筑面积)。由现房销售建筑面积和期房销售建筑面积两部分组成。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楷体_GB2312" w:hAnsi="宋体" w:eastAsia="楷体_GB2312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rPr>
          <w:rFonts w:hint="eastAsia"/>
          <w:b/>
          <w:color w:val="0000FF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outlineLvl w:val="9"/>
        <w:rPr>
          <w:rFonts w:hint="eastAsia"/>
          <w:b/>
          <w:color w:val="0000FF"/>
          <w:sz w:val="36"/>
          <w:szCs w:val="36"/>
          <w:highlight w:val="none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76149FE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EFB9B05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1BC49A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4FF703F7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BF9E10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BE7033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E5D34"/>
    <w:rsid w:val="7FFF1899"/>
    <w:rsid w:val="81EB3C3A"/>
    <w:rsid w:val="8CDA845A"/>
    <w:rsid w:val="8FDD6C5D"/>
    <w:rsid w:val="95CB16DE"/>
    <w:rsid w:val="99B77EE0"/>
    <w:rsid w:val="9E7B6197"/>
    <w:rsid w:val="9FED37BA"/>
    <w:rsid w:val="A1F996D1"/>
    <w:rsid w:val="AB6F98F3"/>
    <w:rsid w:val="B7799B9E"/>
    <w:rsid w:val="B7FF7374"/>
    <w:rsid w:val="BB9F279F"/>
    <w:rsid w:val="BCB190C7"/>
    <w:rsid w:val="BDF6F2E2"/>
    <w:rsid w:val="BF69E885"/>
    <w:rsid w:val="BFB650B6"/>
    <w:rsid w:val="C6FCE371"/>
    <w:rsid w:val="C7F7F066"/>
    <w:rsid w:val="CD3B0D55"/>
    <w:rsid w:val="CDFDE5CC"/>
    <w:rsid w:val="D57D44D0"/>
    <w:rsid w:val="D7EE2A06"/>
    <w:rsid w:val="DA77DE6A"/>
    <w:rsid w:val="DBB74874"/>
    <w:rsid w:val="DDF6AF67"/>
    <w:rsid w:val="DF7BDF92"/>
    <w:rsid w:val="DF8DE048"/>
    <w:rsid w:val="DFAB23FE"/>
    <w:rsid w:val="DFB724C3"/>
    <w:rsid w:val="DFBFE4DB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4C7C781"/>
    <w:rsid w:val="F5FF6C02"/>
    <w:rsid w:val="F69F3012"/>
    <w:rsid w:val="F6FE7D1F"/>
    <w:rsid w:val="F7AB5BD3"/>
    <w:rsid w:val="F7B564CC"/>
    <w:rsid w:val="F7BFE11D"/>
    <w:rsid w:val="FBDF6E2B"/>
    <w:rsid w:val="FBFF326E"/>
    <w:rsid w:val="FDF3622D"/>
    <w:rsid w:val="FE1BD8BF"/>
    <w:rsid w:val="FE3F8DB9"/>
    <w:rsid w:val="FE77F456"/>
    <w:rsid w:val="FECFFF92"/>
    <w:rsid w:val="FEF39F24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2020-08-14T01:20:00Z</dcterms:created>
  <dc:creator>NTKO</dc:creator>
  <cp:lastModifiedBy>zhk</cp:lastModifiedBy>
  <cp:lastPrinted>2025-01-27T06:35:00Z</cp:lastPrinted>
  <dcterms:modified xsi:type="dcterms:W3CDTF">2025-04-28T15:32:42Z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