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top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附件1</w:t>
      </w:r>
    </w:p>
    <w:p>
      <w:pPr>
        <w:jc w:val="center"/>
        <w:textAlignment w:val="top"/>
        <w:rPr>
          <w:rFonts w:ascii="Verdana"/>
          <w:sz w:val="44"/>
        </w:rPr>
      </w:pPr>
      <w:r>
        <w:rPr>
          <w:rFonts w:ascii="Verdana"/>
          <w:sz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</w:rPr>
        <w:t>白酒、白酒(液态)、白酒(原酒)，</w:t>
      </w:r>
      <w:r>
        <w:rPr>
          <w:rFonts w:hint="eastAsia" w:eastAsia="仿宋"/>
          <w:color w:val="auto"/>
          <w:sz w:val="32"/>
          <w:lang w:val="en-US" w:eastAsia="zh-CN"/>
        </w:rPr>
        <w:t>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2757《食品安全国家标准 蒸馏酒及其配制酒》、</w:t>
      </w:r>
      <w:r>
        <w:rPr>
          <w:rFonts w:hint="eastAsia" w:eastAsia="仿宋"/>
          <w:color w:val="auto"/>
          <w:sz w:val="32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</w:rPr>
        <w:t>白酒、白酒(液态)、白酒(原酒)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酒精度、铅、甲醇、氰化物、三氯蔗糖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</w:rPr>
        <w:t>冰糖，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</w:t>
      </w:r>
      <w:r>
        <w:rPr>
          <w:rFonts w:hint="eastAsia" w:eastAsia="仿宋"/>
          <w:color w:val="auto"/>
          <w:sz w:val="32"/>
          <w:lang w:val="en-US" w:eastAsia="zh-CN"/>
        </w:rPr>
        <w:t>GB 13104《食品安全国家标准 食糖》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</w:rPr>
        <w:t>冰糖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蔗糖分、还原糖分、色值、干燥失重、二氧化硫</w:t>
      </w:r>
      <w:r>
        <w:rPr>
          <w:rFonts w:hint="eastAsia" w:eastAsia="仿宋"/>
          <w:color w:val="auto"/>
          <w:sz w:val="32"/>
          <w:lang w:val="en-US" w:eastAsia="zh-CN"/>
        </w:rPr>
        <w:t>残留量</w:t>
      </w:r>
      <w:r>
        <w:rPr>
          <w:rFonts w:hint="eastAsia" w:eastAsia="仿宋"/>
          <w:color w:val="auto"/>
          <w:sz w:val="32"/>
        </w:rPr>
        <w:t>、螨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饼干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3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饼干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山梨酸及其钾盐（以山梨酸计）、铝的残留量（干样品，以Al计）、脱氢乙酸及其钠盐（以脱氢乙酸计）、甜蜜素（以环己基氨基磺酸计）、糖精钠（以糖精计）、二氧化硫</w:t>
      </w:r>
      <w:r>
        <w:rPr>
          <w:rFonts w:hint="eastAsia" w:eastAsia="仿宋"/>
          <w:color w:val="auto"/>
          <w:sz w:val="32"/>
          <w:lang w:val="en-US" w:eastAsia="zh-CN"/>
        </w:rPr>
        <w:t>残留量6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菠菜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菠菜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阿维菌素、毒死蜱、氟虫腈、腐霉利、甲拌磷、氯氟氰菊酯和高效氯氟氰菊酯、水胺硫磷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菜籽油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</w:t>
      </w:r>
      <w:r>
        <w:rPr>
          <w:rFonts w:hint="eastAsia" w:eastAsia="仿宋"/>
          <w:color w:val="auto"/>
          <w:sz w:val="32"/>
          <w:lang w:val="en-US" w:eastAsia="zh-CN"/>
        </w:rPr>
        <w:t>GB 2762《食品安全国家标准 食品中污染物限量》、GB 2716《食品安全国家标准 植物油》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菜籽油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乙基麦芽酚、铅（以Pb计）、溶剂残留、特丁基对苯二酚（TBHQ）、苯并[a]芘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橙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</w:t>
      </w:r>
      <w:r>
        <w:rPr>
          <w:rFonts w:hint="eastAsia" w:eastAsia="仿宋"/>
          <w:color w:val="auto"/>
          <w:sz w:val="32"/>
          <w:lang w:val="en-US" w:eastAsia="zh-CN"/>
        </w:rPr>
        <w:t>3</w:t>
      </w:r>
      <w:r>
        <w:rPr>
          <w:rFonts w:hint="eastAsia" w:eastAsia="仿宋"/>
          <w:color w:val="auto"/>
          <w:sz w:val="32"/>
          <w:lang w:eastAsia="zh-CN"/>
        </w:rPr>
        <w:t>《食品安全国家标准 食品中农药最大残留限量</w:t>
      </w:r>
      <w:r>
        <w:rPr>
          <w:rFonts w:hint="eastAsia" w:eastAsia="仿宋"/>
          <w:color w:val="auto"/>
          <w:sz w:val="32"/>
          <w:lang w:val="en-US" w:eastAsia="zh-CN"/>
        </w:rPr>
        <w:t>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丙溴磷、克百威、联苯菊酯、三唑磷、杀扑磷、水胺硫磷、氧乐果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畜禽肉类罐头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</w:t>
      </w:r>
      <w:r>
        <w:rPr>
          <w:rFonts w:hint="eastAsia" w:eastAsia="仿宋"/>
          <w:color w:val="auto"/>
          <w:sz w:val="32"/>
          <w:lang w:val="en-US" w:eastAsia="zh-CN"/>
        </w:rPr>
        <w:t>2</w:t>
      </w:r>
      <w:r>
        <w:rPr>
          <w:rFonts w:hint="eastAsia" w:eastAsia="仿宋"/>
          <w:color w:val="auto"/>
          <w:sz w:val="32"/>
          <w:lang w:eastAsia="zh-CN"/>
        </w:rPr>
        <w:t>《食品安全国家标准 食品中污染物限量</w:t>
      </w:r>
      <w:r>
        <w:rPr>
          <w:rFonts w:hint="eastAsia" w:eastAsia="仿宋"/>
          <w:color w:val="auto"/>
          <w:sz w:val="32"/>
          <w:lang w:val="en-US" w:eastAsia="zh-CN"/>
        </w:rPr>
        <w:t>》、GB 2760《食品安全国家标准 食品添加剂使用标准》、GB 7098《食品安全国家标准 罐头食品》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畜禽肉类罐头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铅（以Pb计）、镉（以Cd计）、苯甲酸及其钠盐（以苯甲酸计）、山梨酸及其钾盐（以山梨酸计）、商业无菌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大豆蛋白类制品等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</w:t>
      </w:r>
      <w:r>
        <w:rPr>
          <w:rFonts w:hint="eastAsia" w:eastAsia="仿宋"/>
          <w:color w:val="auto"/>
          <w:sz w:val="32"/>
          <w:lang w:val="en-US" w:eastAsia="zh-CN"/>
        </w:rPr>
        <w:t>2</w:t>
      </w:r>
      <w:r>
        <w:rPr>
          <w:rFonts w:hint="eastAsia" w:eastAsia="仿宋"/>
          <w:color w:val="auto"/>
          <w:sz w:val="32"/>
          <w:lang w:eastAsia="zh-CN"/>
        </w:rPr>
        <w:t>《食品安全国家标准 食品中污染物限量</w:t>
      </w:r>
      <w:r>
        <w:rPr>
          <w:rFonts w:hint="eastAsia" w:eastAsia="仿宋"/>
          <w:color w:val="auto"/>
          <w:sz w:val="32"/>
          <w:lang w:val="en-US" w:eastAsia="zh-CN"/>
        </w:rPr>
        <w:t>》、GB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大豆蛋白类制品等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铅（以Pb计）、苯甲酸及其钠盐（以苯甲酸计）、山梨酸及其钾盐（以山梨酸计）、糖精钠（以糖精计）、三氯蔗糖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大豆油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</w:t>
      </w:r>
      <w:r>
        <w:rPr>
          <w:rFonts w:hint="eastAsia" w:eastAsia="仿宋"/>
          <w:color w:val="auto"/>
          <w:sz w:val="32"/>
          <w:lang w:val="en-US" w:eastAsia="zh-CN"/>
        </w:rPr>
        <w:t>GB 2762《食品安全国家标准 食品中污染物限量》、GB 2716《食品安全国家标准 植物油》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大豆油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苯并[a]芘、溶剂残留量、特丁基对苯二酚（TBHQ）、铅（以Pb计）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淡水鱼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10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农业农村部公告第250号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31650《食品安全国家标准 食品中兽药最大残留限量》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淡水鱼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恩诺沙星、孔雀石绿、氯霉素、五氯酚酸钠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淀粉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31637《食品安全国家标准 食用淀粉》、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淀粉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铅（以Pb计）、菌落总数、大肠菌群、霉菌和酵母、脱氢乙酸及其钠盐（以脱氢乙酸计）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调味面制品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调味面制品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酸价（以脂肪计）（KOH）、过氧化值（以脂肪计）、苯甲酸及其钠盐（以苯甲酸计）、山梨酸及其钾盐（以山梨酸计）、脱氢乙酸及其钠盐（以脱氢乙酸计）、糖精钠（以糖精计）、甜蜜素（以环己基氨基磺酸计）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豆干、豆腐、豆皮等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豆干、豆腐、豆皮等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铅（以Pb计）、苯甲酸及其钠盐（以苯甲酸计）、山梨酸及其钾盐（以山梨酸计）、脱氢乙酸及其钠盐（以脱氢乙酸计）、铝的残留量（干样品，以Al计）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发酵乳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》、卫生部、工业和信息化部、农业部、工商总局质检总局公告2011年第10号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发酵乳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脂肪、蛋白质、酸度、三聚氰胺、沙门氏菌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粉丝粉条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粉丝粉条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铅（以Pb计）、苯甲酸及其钠盐（以苯甲酸计）、山梨酸及其钾盐（以山梨酸计）、铝的残留量（干样品，以Al计）、二氧化硫</w:t>
      </w:r>
      <w:r>
        <w:rPr>
          <w:rFonts w:hint="eastAsia" w:eastAsia="仿宋"/>
          <w:color w:val="auto"/>
          <w:sz w:val="32"/>
          <w:lang w:val="en-US" w:eastAsia="zh-CN"/>
        </w:rPr>
        <w:t>残留量5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腐乳、豆豉、纳豆等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腐乳、豆豉、纳豆等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铅（以Pb计）、苯甲酸及其钠盐（以苯甲酸计）、山梨酸及其钾盐（以山梨酸计）、糖精钠（以糖精计）、铝的残留量（干样品，以Al计）、脱氢乙酸及其钠盐（以脱氢乙酸计）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腐竹、油皮及其再制品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》、GB 2762《食品安全国家标准 食品中污染物限量》、食品整治办〔2008〕3号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腐竹、油皮及其再制品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铅（以Pb计）、碱性嫩黄、苯甲酸及其钠盐（以苯甲酸计）、山梨酸及其钾盐（以山梨酸计）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柑、橘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3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柑、橘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苯醚甲环唑、丙溴磷、联苯菊酯、克百威、三唑磷、氧乐果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糕点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、GB 2762《食品安全国家标准 食品中污染物限量》、</w:t>
      </w:r>
      <w:r>
        <w:rPr>
          <w:rFonts w:hint="eastAsia" w:eastAsia="仿宋"/>
          <w:color w:val="auto"/>
          <w:sz w:val="32"/>
          <w:lang w:val="en-US" w:eastAsia="zh-CN"/>
        </w:rPr>
        <w:t>GB 7099《食品安全国家标准 糕点、面包》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糕点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铅（以Pb计）、苯甲酸及其钠盐（以苯甲酸计）、山梨酸及其钾盐（以山梨酸计）、糖精钠（以糖精计）、菌落总数、大肠菌群、霉菌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果蔬汁类及其饮料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3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7101《食品安全国家标准 饮料》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果蔬汁类及其饮料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苯甲酸及其钠盐（以苯甲酸计）、山梨酸及其钾盐（以山梨酸计）、脱氢乙酸及其钠盐（以脱氢乙酸计）、菌落总数、大肠菌群、甜蜜素（以环己基氨基磺酸计）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海水鱼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农业农村部公告第250号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GB 31650《食品安全国家标准 食品中兽药最大残留限量》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海水鱼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孔雀石绿、氯霉素、五氯酚酸钠、恩诺沙星</w:t>
      </w:r>
      <w:r>
        <w:rPr>
          <w:rFonts w:hint="eastAsia" w:eastAsia="仿宋"/>
          <w:color w:val="auto"/>
          <w:sz w:val="32"/>
          <w:lang w:val="en-US" w:eastAsia="zh-CN"/>
        </w:rPr>
        <w:t>4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含油型膨化食品和非含油型膨化食品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含油型膨化食品和非含油型膨化食品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水分、酸价（以脂肪计）（KOH）、过氧化值（以脂肪计）、糖精钠（以糖精计）、苯甲酸及其钠盐（以苯甲酸计）、山梨酸及其钾盐（以山梨酸计）、甜蜜素（以环己基氨基磺酸计）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鸡肉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9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农业农村部公告第250号</w:t>
      </w:r>
      <w:r>
        <w:rPr>
          <w:rFonts w:hint="eastAsia" w:eastAsia="仿宋"/>
          <w:color w:val="auto"/>
          <w:sz w:val="32"/>
          <w:lang w:eastAsia="zh-CN"/>
        </w:rPr>
        <w:t>、GB 31650《食品安全国家标准 食品中兽药最大残留限量》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鸡肉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恩诺沙星、呋喃唑酮代谢物、氯霉素</w:t>
      </w:r>
      <w:r>
        <w:rPr>
          <w:rFonts w:hint="eastAsia" w:eastAsia="仿宋"/>
          <w:color w:val="auto"/>
          <w:sz w:val="32"/>
          <w:lang w:val="en-US" w:eastAsia="zh-CN"/>
        </w:rPr>
        <w:t>3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豇豆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豇豆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噻虫胺、噻虫嗪、阿维菌素、倍硫磷、啶虫脒、毒死蜱、氟虫腈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酱卤肉制品</w:t>
      </w:r>
      <w:r>
        <w:rPr>
          <w:rFonts w:hint="eastAsia" w:eastAsia="仿宋"/>
          <w:color w:val="auto"/>
          <w:sz w:val="32"/>
        </w:rPr>
        <w:t>，</w:t>
      </w:r>
      <w:r>
        <w:rPr>
          <w:rFonts w:hint="eastAsia" w:eastAsia="仿宋"/>
          <w:color w:val="auto"/>
          <w:sz w:val="32"/>
          <w:lang w:val="en-US" w:eastAsia="zh-CN"/>
        </w:rPr>
        <w:t>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、整顿办函〔2011〕1号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酱卤肉制品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亚硝酸盐（以亚硝酸钠计）、苯甲酸及其钠盐（以苯甲酸计）、山梨酸及其钾盐（以山梨酸计）、脱氢乙酸及其钠盐（以脱氢乙酸计）、防腐剂混合使用时各自用量占其最大使用量的比例之和、氯霉素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酱腌菜，3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、整顿办函〔2011〕1号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酱腌菜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铅（以Pb计）、苯甲酸及其钠盐（以苯甲酸计）、山梨酸及其钾盐（以山梨酸计）、脱氢乙酸及其钠盐（以脱氢乙酸计）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甜蜜素（以环己基氨基磺酸计）、亚硝酸盐（以NaNO</w:t>
      </w:r>
      <w:r>
        <w:rPr>
          <w:rFonts w:hint="eastAsia" w:eastAsia="仿宋"/>
          <w:color w:val="auto"/>
          <w:sz w:val="32"/>
          <w:vertAlign w:val="subscript"/>
        </w:rPr>
        <w:t>2</w:t>
      </w:r>
      <w:r>
        <w:rPr>
          <w:rFonts w:hint="eastAsia" w:eastAsia="仿宋"/>
          <w:color w:val="auto"/>
          <w:sz w:val="32"/>
        </w:rPr>
        <w:t>计）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韭菜，1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韭菜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克百威、氯氟氰菊酯和高效氯氟氰菊酯、三氯杀螨醇、毒死蜱、氧乐果、腐霉利、水胺硫磷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辣椒，5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辣椒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噻虫胺、毒死蜱、倍硫磷、啶虫脒、克百威、吡唑醚菌酯、噻虫嗪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梨，3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梨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吡虫啉、敌敌畏、毒死蜱、多菌灵、克百威、氧乐果、苯醚甲环唑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绿茶、红茶、乌龙茶、黄茶、白茶、黑茶、花茶、袋泡茶、紧压茶，3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绿茶、红茶、乌龙茶、黄茶、白茶、黑茶、花茶、袋泡茶、紧压茶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铅（以Pb计）、吡虫啉、乙酰甲胺磷、灭多威、克百威、氧乐果、毒死蜱</w:t>
      </w:r>
      <w:r>
        <w:rPr>
          <w:rFonts w:hint="eastAsia" w:eastAsia="仿宋"/>
          <w:color w:val="auto"/>
          <w:sz w:val="32"/>
          <w:lang w:val="en-US" w:eastAsia="zh-CN"/>
        </w:rPr>
        <w:t>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蜜饯类、凉果类、果脯类、话化类、果糕类，4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蜜饯类、凉果类、果脯类、话化类、果糕类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铅（以Pb计）、苯甲酸及其钠盐（以苯甲酸计）、山梨酸及其钾盐（以山梨酸计）、糖精钠（以糖精计）、脱氢乙酸及其钠盐（以脱氢乙酸计）、甜蜜素（以环己基氨基磺酸计）、二氧化硫</w:t>
      </w:r>
      <w:r>
        <w:rPr>
          <w:rFonts w:hint="eastAsia" w:eastAsia="仿宋"/>
          <w:color w:val="auto"/>
          <w:sz w:val="32"/>
          <w:lang w:val="en-US" w:eastAsia="zh-CN"/>
        </w:rPr>
        <w:t>残留量</w:t>
      </w:r>
      <w:r>
        <w:rPr>
          <w:rFonts w:hint="eastAsia" w:eastAsia="仿宋"/>
          <w:color w:val="auto"/>
          <w:sz w:val="32"/>
        </w:rPr>
        <w:t>、防腐剂混合使用时各自用量占其最大使用量的比例之和</w:t>
      </w:r>
      <w:r>
        <w:rPr>
          <w:rFonts w:hint="eastAsia" w:eastAsia="仿宋"/>
          <w:color w:val="auto"/>
          <w:sz w:val="32"/>
          <w:lang w:val="en-US" w:eastAsia="zh-CN"/>
        </w:rPr>
        <w:t>8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绵白糖，1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</w:t>
      </w:r>
      <w:r>
        <w:rPr>
          <w:rFonts w:hint="eastAsia" w:eastAsia="仿宋"/>
          <w:color w:val="auto"/>
          <w:sz w:val="32"/>
          <w:lang w:val="en-US" w:eastAsia="zh-CN"/>
        </w:rPr>
        <w:t>GB 13104《食品安全国家标准 食糖》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绵白糖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总糖分、还原糖分、色值、干燥失重、二氧化硫</w:t>
      </w:r>
      <w:r>
        <w:rPr>
          <w:rFonts w:hint="eastAsia" w:eastAsia="仿宋"/>
          <w:color w:val="auto"/>
          <w:sz w:val="32"/>
          <w:lang w:val="en-US" w:eastAsia="zh-CN"/>
        </w:rPr>
        <w:t>残留量</w:t>
      </w:r>
      <w:r>
        <w:rPr>
          <w:rFonts w:hint="eastAsia" w:eastAsia="仿宋"/>
          <w:color w:val="auto"/>
          <w:sz w:val="32"/>
        </w:rPr>
        <w:t>、螨</w:t>
      </w:r>
      <w:r>
        <w:rPr>
          <w:rFonts w:hint="eastAsia" w:eastAsia="仿宋"/>
          <w:color w:val="auto"/>
          <w:sz w:val="32"/>
          <w:lang w:val="en-US" w:eastAsia="zh-CN"/>
        </w:rPr>
        <w:t>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灭菌乳，2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</w:t>
      </w:r>
      <w:r>
        <w:rPr>
          <w:rFonts w:hint="eastAsia" w:eastAsia="仿宋"/>
          <w:color w:val="auto"/>
          <w:sz w:val="32"/>
          <w:lang w:eastAsia="zh-CN"/>
        </w:rPr>
        <w:t>《</w:t>
      </w:r>
      <w:r>
        <w:rPr>
          <w:rFonts w:hint="eastAsia" w:eastAsia="仿宋"/>
          <w:color w:val="auto"/>
          <w:sz w:val="32"/>
        </w:rPr>
        <w:t>食品安全国家标准 食品添加剂使用标准</w:t>
      </w:r>
      <w:r>
        <w:rPr>
          <w:rFonts w:hint="eastAsia" w:eastAsia="仿宋"/>
          <w:color w:val="auto"/>
          <w:sz w:val="32"/>
          <w:lang w:eastAsia="zh-CN"/>
        </w:rPr>
        <w:t>》、</w:t>
      </w:r>
      <w:r>
        <w:rPr>
          <w:rFonts w:hint="eastAsia" w:eastAsia="仿宋"/>
          <w:color w:val="auto"/>
          <w:sz w:val="32"/>
          <w:lang w:val="en-US" w:eastAsia="zh-CN"/>
        </w:rPr>
        <w:t>卫生部、工业和信息化部、农业部、工商总局、质检总局公告 2011年第10号、GB 2762《食品安全国家标准 食品中污染物限量》、GB 25190《食品安全国家标准 灭菌乳》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灭菌乳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蛋白质、酸度、三聚氰胺、铅（以Pb计）、丙二醇</w:t>
      </w:r>
      <w:r>
        <w:rPr>
          <w:rFonts w:hint="eastAsia" w:eastAsia="仿宋"/>
          <w:color w:val="auto"/>
          <w:sz w:val="32"/>
          <w:lang w:val="en-US" w:eastAsia="zh-CN"/>
        </w:rPr>
        <w:t>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牛肉，9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农业农村部公告第250号</w:t>
      </w:r>
      <w:r>
        <w:rPr>
          <w:rFonts w:hint="eastAsia" w:eastAsia="仿宋"/>
          <w:color w:val="auto"/>
          <w:sz w:val="32"/>
          <w:lang w:eastAsia="zh-CN"/>
        </w:rPr>
        <w:t>、GB 31650《食品安全国家标准 食品中兽药最大残留限量》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牛肉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地塞米松、呋喃唑酮代谢物、克伦特罗</w:t>
      </w:r>
      <w:r>
        <w:rPr>
          <w:rFonts w:hint="eastAsia" w:eastAsia="仿宋"/>
          <w:color w:val="auto"/>
          <w:sz w:val="32"/>
          <w:lang w:val="en-US" w:eastAsia="zh-CN"/>
        </w:rPr>
        <w:t>3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啤酒，2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2758《食品安全国家标准 发酵酒及其配制酒》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啤酒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酒精度、甲醛2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苹果，2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苹果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敌敌畏、啶虫脒、毒死蜱、甲拌磷、克百威、氧乐果、三氯杀螨醇7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普通白菜，4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普通白菜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阿维菌素、毒死蜱、氟虫腈、甲氨基阿维菌素苯甲酸盐、甲拌磷5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其他炒货食品及坚果制品，3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19300《食品安全国家标准 坚果与籽类食品》、GB 2760《食品安全国家标准 食品添加剂使用标准》、GB 2761《食品安全国家标准 食品中真菌毒素限量》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其他炒货食品及坚果制品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酸价（以脂肪计）（KOH）、过氧化值（以脂肪计）、铅（以Pb计）、黄曲霉毒素B1、二氧化硫残留量、糖精钠（以糖精计）、甜蜜素（以环己基氨基磺酸计）7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其他食用植物油，2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食品添加剂使用标准》、GB 2762《食品安全国家标准 食品中污染物限量》、GB 2716《食品安全国家标准 植物油》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其他食用植物油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酸价、过氧化值、苯并[a]芘、溶剂残留量、特丁基对苯二酚(TBHQ)5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芹菜，6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芹菜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噻虫胺、毒死蜱、甲拌磷、克百威、噻虫嗪、氧乐果、水胺硫磷7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食醋，1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食醋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总酸（以乙酸计）、苯甲酸及其钠盐（以苯甲酸计）、山梨酸及其钾盐（以山梨酸计）、脱氢乙酸及其钠盐（以脱氢乙酸计）、对羟基苯甲酸酯类及其钠盐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（以对羟基苯甲酸计）、防腐剂混合使用时各自用量占其最大使用量的比例之和、糖精钠（以糖精计）7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食用植物调和油，2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2716《食品安全国家标准 植物油》、GB 2760《食品安全国家标准 食品添加剂使用标准》、GB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食用植物调和油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酸价、过氧化值、苯并芘、溶剂残留量、特丁基对苯二酚、铅、乙基麦芽酚7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熟制动物性水产制品，2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熟制动物性水产制品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铅（以Pb计）、镉（以Cd计）、苯甲酸及其钠盐（以苯甲酸计）、山梨酸及其钾盐（以山梨酸计）、甜蜜素（以环己基氨基磺酸计）、脱氢乙酸及其钠盐（以脱氢乙酸计）6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水产动物类罐头，1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水产动物类罐头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铅（以Pb计）、苯甲酸及其钠盐（以苯甲酸计）、山梨酸及其钾盐（以山梨酸计）、糖精钠（以糖精计）、脱氢乙酸及其钠盐（以脱氢乙酸计）、无机砷（以As计）6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速冻面米生制品，1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速冻面米生制品抽检项目包括铅（以Pb计）、糖精钠（以糖精计）、甜蜜素（以环己基氨基磺酸计）、柠檬黄、日落黄5个指标。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速冻面米熟制品，1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速冻面米熟制品抽检项目包括铅（以Pb计）、糖精钠（以糖精计）、甜蜜素（以环己基氨基磺酸计）、柠檬黄、日落黄5个指标。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碳酸饮料(汽水)，2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食品添加剂使用标准》、GB 2762《食品安全国家标准 食品中污染物限量》、GB 7101《食品安全国家标准 饮料》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碳酸饮料(汽水)抽检项目包括二氧化碳气容量、苯甲酸及其钠盐（以苯甲酸计）、山梨酸及其钾盐（以山梨酸计）、防腐剂混合使用时各自用量占其最大使用量的比例之和、菌落总数、甜蜜素（以环己基氨基磺酸计）、酵母、霉菌8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糖果，4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食品添加剂使用标准》、GB 2762《食品安全国家标准 食品中污染物限量》、GB 17399《食品安全国家标准 糖果》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糖果抽检项目包括铅（以Pb计）、糖精钠（以糖精计）、二氧化硫残留量、菌落总数、大肠菌群5个指标。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甜椒，6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甜椒抽检项目包括噻虫胺、阿维菌素、吡虫啉、毒死蜱、克百威、噻虫嗪、氧乐果7个指标。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熏煮香肠火腿制品，2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熏煮香肠火腿制品抽检项目包括亚硝酸盐（以亚硝酸钠计）、苯甲酸及其钠盐（以苯甲酸计）、山梨酸及其钾盐（以山梨酸计）、脱氢乙酸及其钠盐（以脱氢乙酸计）、纳他霉素、胭脂红、诱惑红7个指标。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羊肉，4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农业农村部公告第250号、GB 31650《食品安全国家标准 食品中兽药最大残留限量》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羊肉抽检项目包括土霉素/金霉素/四环素（组合含量）、氯霉素、呋喃唑酮代谢物3个指标。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油桃，1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2763《食品安全国家标准 食品中农药最大残留限量》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油桃抽检项目包括甲胺磷、克百威、氧乐果、敌敌畏、苯醚甲环唑、噻虫胺6个指标。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再制蛋，1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再制蛋抽检项目包括铅（以Pb计）、苯甲酸及其钠盐（以苯甲酸计）、山梨酸及其钾盐（以山梨酸计）3个指标。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芝麻油，2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GB 2760《食品安全国家标准 食品添加剂使用标准》、GB 2762《食品安全国家标准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"/>
          <w:color w:val="auto"/>
          <w:sz w:val="32"/>
          <w:lang w:val="en-US" w:eastAsia="zh-CN"/>
        </w:rPr>
        <w:t>芝麻油抽检项目包括酸价、过氧化值、苯并[a]芘、乙基麦芽酚4个指标。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猪肉，25</w:t>
      </w:r>
      <w:r>
        <w:rPr>
          <w:rFonts w:hint="eastAsia" w:eastAsia="仿宋"/>
          <w:color w:val="auto"/>
          <w:sz w:val="32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val="en-US" w:eastAsia="zh-CN"/>
        </w:rPr>
        <w:t>农业农村部公告第250号、GB 31650《食品安全国家标准 食</w:t>
      </w:r>
      <w:bookmarkStart w:id="0" w:name="_GoBack"/>
      <w:bookmarkEnd w:id="0"/>
      <w:r>
        <w:rPr>
          <w:rFonts w:hint="eastAsia" w:eastAsia="仿宋"/>
          <w:color w:val="auto"/>
          <w:sz w:val="32"/>
          <w:lang w:val="en-US" w:eastAsia="zh-CN"/>
        </w:rPr>
        <w:t>品中兽药最大残留限量》</w:t>
      </w:r>
      <w:r>
        <w:rPr>
          <w:rFonts w:eastAsia="仿宋"/>
          <w:color w:val="auto"/>
          <w:sz w:val="32"/>
        </w:rPr>
        <w:t>等标准及产品明示标准和指标的</w:t>
      </w:r>
      <w:r>
        <w:rPr>
          <w:rFonts w:hint="eastAsia" w:eastAsia="仿宋"/>
          <w:color w:val="auto"/>
          <w:sz w:val="32"/>
          <w:lang w:val="en-US" w:eastAsia="zh-CN"/>
        </w:rPr>
        <w:t>要求</w:t>
      </w:r>
      <w:r>
        <w:rPr>
          <w:rFonts w:eastAsia="仿宋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二、检验项目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/>
        <w:ind w:firstLine="640" w:firstLineChars="200"/>
        <w:jc w:val="left"/>
        <w:textAlignment w:val="auto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猪肉抽检项目包括甲氧苄啶、磺胺类（总量）、地塞米松、恩诺沙星、氯霉素、氟苯尼考6个指标。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56AE"/>
    <w:rsid w:val="08421C79"/>
    <w:rsid w:val="08E4407B"/>
    <w:rsid w:val="13335A97"/>
    <w:rsid w:val="1BDB5453"/>
    <w:rsid w:val="27D93F02"/>
    <w:rsid w:val="2FC83F7F"/>
    <w:rsid w:val="5CB94C42"/>
    <w:rsid w:val="79BB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2025-05-19T06:17:00Z</dcterms:created>
  <dc:creator>ponytest</dc:creator>
  <cp:lastModifiedBy>ponytest</cp:lastModifiedBy>
  <dcterms:modified xsi:type="dcterms:W3CDTF">2025-08-12T07:39:17Z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A67037276F0E4E27BB190B76D0819484</vt:lpwstr>
  </property>
</Properties>
</file>