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217" w:rsidRDefault="005A3217">
      <w:pPr>
        <w:spacing w:line="340" w:lineRule="exact"/>
        <w:rPr>
          <w:rFonts w:hint="eastAsia"/>
          <w:sz w:val="28"/>
          <w:szCs w:val="28"/>
        </w:rPr>
      </w:pPr>
    </w:p>
    <w:p w:rsidR="005A3217" w:rsidRDefault="006F2E3E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5A3217" w:rsidRDefault="005A3217">
      <w:pPr>
        <w:spacing w:line="340" w:lineRule="exact"/>
        <w:rPr>
          <w:sz w:val="28"/>
          <w:szCs w:val="28"/>
        </w:rPr>
      </w:pPr>
    </w:p>
    <w:p w:rsidR="006F2E3E" w:rsidRDefault="006F2E3E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FF0000"/>
          <w:sz w:val="28"/>
          <w:szCs w:val="28"/>
        </w:rPr>
        <w:t>【职权名称</w:t>
      </w:r>
      <w:r>
        <w:rPr>
          <w:rFonts w:ascii="仿宋" w:eastAsia="仿宋" w:hAnsi="仿宋" w:cs="仿宋" w:hint="eastAsia"/>
          <w:sz w:val="28"/>
          <w:szCs w:val="28"/>
        </w:rPr>
        <w:t>】</w:t>
      </w:r>
      <w:r w:rsidRPr="006F2E3E">
        <w:rPr>
          <w:rFonts w:ascii="仿宋" w:eastAsia="仿宋" w:hAnsi="仿宋" w:cs="仿宋" w:hint="eastAsia"/>
          <w:sz w:val="28"/>
          <w:szCs w:val="28"/>
        </w:rPr>
        <w:t>病原微生物实验室及实验活动备案</w:t>
      </w:r>
    </w:p>
    <w:p w:rsidR="005A3217" w:rsidRDefault="006F2E3E">
      <w:pPr>
        <w:spacing w:line="340" w:lineRule="exact"/>
        <w:rPr>
          <w:rFonts w:ascii="仿宋" w:eastAsia="仿宋" w:hAnsi="仿宋" w:cs="仿宋"/>
          <w:sz w:val="28"/>
          <w:szCs w:val="28"/>
        </w:rPr>
      </w:pPr>
      <w:bookmarkStart w:id="0" w:name="_GoBack"/>
      <w:bookmarkEnd w:id="0"/>
      <w:r>
        <w:rPr>
          <w:rFonts w:ascii="仿宋" w:eastAsia="仿宋" w:hAnsi="仿宋" w:cs="仿宋" w:hint="eastAsia"/>
          <w:color w:val="FF0000"/>
          <w:sz w:val="28"/>
          <w:szCs w:val="28"/>
        </w:rPr>
        <w:t>【职权类别</w:t>
      </w:r>
      <w:r>
        <w:rPr>
          <w:rFonts w:ascii="仿宋" w:eastAsia="仿宋" w:hAnsi="仿宋" w:cs="仿宋" w:hint="eastAsia"/>
          <w:sz w:val="28"/>
          <w:szCs w:val="28"/>
        </w:rPr>
        <w:t>】其他职权</w:t>
      </w:r>
    </w:p>
    <w:p w:rsidR="005A3217" w:rsidRDefault="006F2E3E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FF0000"/>
          <w:sz w:val="28"/>
          <w:szCs w:val="28"/>
        </w:rPr>
        <w:t>【职权编码】</w:t>
      </w:r>
      <w:r w:rsidRPr="006F2E3E">
        <w:rPr>
          <w:rFonts w:ascii="仿宋" w:eastAsia="仿宋" w:hAnsi="仿宋" w:cs="仿宋"/>
          <w:sz w:val="28"/>
          <w:szCs w:val="28"/>
        </w:rPr>
        <w:t>L2100900</w:t>
      </w:r>
    </w:p>
    <w:p w:rsidR="005A3217" w:rsidRDefault="006F2E3E">
      <w:pPr>
        <w:spacing w:line="340" w:lineRule="exact"/>
        <w:rPr>
          <w:rFonts w:ascii="仿宋" w:eastAsia="仿宋" w:hAnsi="仿宋" w:cs="仿宋"/>
          <w:color w:val="FF0000"/>
          <w:sz w:val="28"/>
          <w:szCs w:val="28"/>
        </w:rPr>
      </w:pPr>
      <w:r>
        <w:rPr>
          <w:rFonts w:ascii="仿宋" w:eastAsia="仿宋" w:hAnsi="仿宋" w:cs="仿宋" w:hint="eastAsia"/>
          <w:color w:val="FF0000"/>
          <w:sz w:val="28"/>
          <w:szCs w:val="28"/>
        </w:rPr>
        <w:t>【监督方式】</w:t>
      </w:r>
      <w:r>
        <w:rPr>
          <w:rFonts w:ascii="仿宋" w:eastAsia="仿宋" w:hAnsi="仿宋" w:cs="仿宋" w:hint="eastAsia"/>
          <w:color w:val="FF0000"/>
          <w:sz w:val="28"/>
          <w:szCs w:val="28"/>
        </w:rPr>
        <w:t>89085141</w:t>
      </w:r>
    </w:p>
    <w:p w:rsidR="005A3217" w:rsidRDefault="005A3217">
      <w:pPr>
        <w:spacing w:line="340" w:lineRule="exact"/>
        <w:rPr>
          <w:rFonts w:ascii="仿宋" w:eastAsia="仿宋" w:hAnsi="仿宋" w:cs="仿宋"/>
          <w:color w:val="FF0000"/>
          <w:sz w:val="28"/>
          <w:szCs w:val="28"/>
        </w:rPr>
      </w:pPr>
    </w:p>
    <w:p w:rsidR="005A3217" w:rsidRDefault="005A3217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5A3217" w:rsidRDefault="005A3217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5A3217" w:rsidRDefault="005A3217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5A3217" w:rsidRDefault="005A3217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5A3217" w:rsidRDefault="005A3217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5A3217" w:rsidRDefault="005A3217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5A3217" w:rsidRDefault="005A3217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5A3217" w:rsidRDefault="005A3217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5A3217" w:rsidRDefault="005A3217">
      <w:pPr>
        <w:spacing w:line="340" w:lineRule="exact"/>
        <w:rPr>
          <w:rFonts w:ascii="仿宋" w:eastAsia="仿宋" w:hAnsi="仿宋" w:cs="仿宋"/>
          <w:sz w:val="28"/>
          <w:szCs w:val="28"/>
        </w:rPr>
        <w:sectPr w:rsidR="005A3217">
          <w:pgSz w:w="11906" w:h="16838"/>
          <w:pgMar w:top="1440" w:right="1797" w:bottom="1440" w:left="1797" w:header="851" w:footer="992" w:gutter="0"/>
          <w:cols w:space="425"/>
          <w:docGrid w:type="linesAndChars" w:linePitch="312"/>
        </w:sectPr>
      </w:pPr>
    </w:p>
    <w:p w:rsidR="005A3217" w:rsidRDefault="006F2E3E">
      <w:pPr>
        <w:spacing w:line="340" w:lineRule="exac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-26670</wp:posOffset>
                </wp:positionV>
                <wp:extent cx="3629025" cy="5191125"/>
                <wp:effectExtent l="6350" t="6350" r="22225" b="2222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9025" cy="51911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BE443D3" id="圆角矩形 2" o:spid="_x0000_s1026" style="position:absolute;left:0;text-align:left;margin-left:204pt;margin-top:-2.1pt;width:285.75pt;height:408.7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" fillcolor="white [3201]" strokecolor="black [3200]" strokeweight="1pt">
                <v:stroke joinstyle="miter"/>
              </v:roundrect>
            </w:pict>
          </mc:Fallback>
        </mc:AlternateContent>
      </w:r>
      <w:r>
        <w:rPr>
          <w:rFonts w:hint="eastAsia"/>
          <w:sz w:val="28"/>
          <w:szCs w:val="28"/>
        </w:rPr>
        <w:t>【流程图】</w:t>
      </w:r>
    </w:p>
    <w:p w:rsidR="005A3217" w:rsidRDefault="006F2E3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6858000</wp:posOffset>
                </wp:positionH>
                <wp:positionV relativeFrom="paragraph">
                  <wp:posOffset>1976755</wp:posOffset>
                </wp:positionV>
                <wp:extent cx="1685925" cy="933450"/>
                <wp:effectExtent l="4445" t="4445" r="5080" b="14605"/>
                <wp:wrapNone/>
                <wp:docPr id="13" name="圆角矩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933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33CCCC">
                            <a:alpha val="45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 w:rsidR="005A3217" w:rsidRDefault="006F2E3E">
                            <w:pPr>
                              <w:jc w:val="center"/>
                              <w:rPr>
                                <w:rFonts w:ascii="仿宋_GB2312" w:eastAsia="仿宋_GB2312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333333"/>
                              </w:rPr>
                              <w:t>病原微生物实验室及实验活动备案通知书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3" o:spid="_x0000_s1026" style="position:absolute;left:0;text-align:left;margin-left:540pt;margin-top:155.65pt;width:132.75pt;height:7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" fillcolor="#3cc">
                <v:fill opacity="29555f"/>
                <v:textbox>
                  <w:txbxContent>
                    <w:p w:rsidR="005A3217" w:rsidRDefault="006F2E3E">
                      <w:pPr>
                        <w:jc w:val="center"/>
                        <w:rPr>
                          <w:rFonts w:ascii="仿宋_GB2312" w:eastAsia="仿宋_GB2312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333333"/>
                        </w:rPr>
                        <w:t>病原微生物实验室及实验活动备案通知书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6286500</wp:posOffset>
                </wp:positionH>
                <wp:positionV relativeFrom="paragraph">
                  <wp:posOffset>1882140</wp:posOffset>
                </wp:positionV>
                <wp:extent cx="571500" cy="693420"/>
                <wp:effectExtent l="0" t="0" r="0" b="0"/>
                <wp:wrapNone/>
                <wp:docPr id="20" name="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A3217" w:rsidRDefault="006F2E3E">
                            <w:pPr>
                              <w:rPr>
                                <w:rFonts w:ascii="仿宋_GB2312" w:eastAsia="仿宋_GB2312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b/>
                                <w:sz w:val="24"/>
                              </w:rPr>
                              <w:t>合格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0" o:spid="_x0000_s1027" style="position:absolute;left:0;text-align:left;margin-left:495pt;margin-top:148.2pt;width:45pt;height:54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" filled="f" stroked="f">
                <v:textbox>
                  <w:txbxContent>
                    <w:p w:rsidR="005A3217" w:rsidRDefault="006F2E3E">
                      <w:pPr>
                        <w:rPr>
                          <w:rFonts w:ascii="仿宋_GB2312" w:eastAsia="仿宋_GB2312"/>
                          <w:b/>
                          <w:sz w:val="24"/>
                        </w:rPr>
                      </w:pPr>
                      <w:r>
                        <w:rPr>
                          <w:rFonts w:ascii="仿宋_GB2312" w:eastAsia="仿宋_GB2312" w:hint="eastAsia"/>
                          <w:b/>
                          <w:sz w:val="24"/>
                        </w:rPr>
                        <w:t>合格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1882140</wp:posOffset>
                </wp:positionV>
                <wp:extent cx="685800" cy="495300"/>
                <wp:effectExtent l="0" t="0" r="0" b="0"/>
                <wp:wrapNone/>
                <wp:docPr id="19" name="矩形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6858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A3217" w:rsidRDefault="006F2E3E">
                            <w:pPr>
                              <w:rPr>
                                <w:rFonts w:ascii="仿宋_GB2312" w:eastAsia="仿宋_GB2312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b/>
                                <w:sz w:val="24"/>
                              </w:rPr>
                              <w:t>不合格</w:t>
                            </w:r>
                          </w:p>
                          <w:p w:rsidR="005A3217" w:rsidRDefault="005A3217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9" o:spid="_x0000_s1028" style="position:absolute;left:0;text-align:left;margin-left:2in;margin-top:148.2pt;width:54pt;height:39pt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" filled="f" stroked="f">
                <v:textbox>
                  <w:txbxContent>
                    <w:p w:rsidR="005A3217" w:rsidRDefault="006F2E3E">
                      <w:pPr>
                        <w:rPr>
                          <w:rFonts w:ascii="仿宋_GB2312" w:eastAsia="仿宋_GB2312"/>
                          <w:b/>
                          <w:sz w:val="24"/>
                        </w:rPr>
                      </w:pPr>
                      <w:r>
                        <w:rPr>
                          <w:rFonts w:ascii="仿宋_GB2312" w:eastAsia="仿宋_GB2312" w:hint="eastAsia"/>
                          <w:b/>
                          <w:sz w:val="24"/>
                        </w:rPr>
                        <w:t>不合格</w:t>
                      </w:r>
                    </w:p>
                    <w:p w:rsidR="005A3217" w:rsidRDefault="005A3217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1783080</wp:posOffset>
                </wp:positionV>
                <wp:extent cx="1600200" cy="1089660"/>
                <wp:effectExtent l="4445" t="4445" r="14605" b="10795"/>
                <wp:wrapNone/>
                <wp:docPr id="17" name="圆角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089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33CCCC">
                            <a:alpha val="45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txbx>
                        <w:txbxContent>
                          <w:p w:rsidR="005A3217" w:rsidRDefault="006F2E3E">
                            <w:pPr>
                              <w:spacing w:line="0" w:lineRule="atLeast"/>
                              <w:rPr>
                                <w:rFonts w:ascii="仿宋_GB2312" w:eastAsia="仿宋_GB2312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仿宋_GB2312" w:eastAsia="仿宋_GB2312" w:hint="eastAsia"/>
                                <w:b/>
                                <w:sz w:val="28"/>
                                <w:szCs w:val="28"/>
                              </w:rPr>
                              <w:t>材料不齐或不符合要求，一次性告知当事人。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17" o:spid="_x0000_s1029" style="position:absolute;left:0;text-align:left;margin-left:18pt;margin-top:140.4pt;width:126pt;height:85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" fillcolor="#3cc">
                <v:fill opacity="29555f"/>
                <v:textbox>
                  <w:txbxContent>
                    <w:p w:rsidR="005A3217" w:rsidRDefault="006F2E3E">
                      <w:pPr>
                        <w:spacing w:line="0" w:lineRule="atLeast"/>
                        <w:rPr>
                          <w:rFonts w:ascii="仿宋_GB2312" w:eastAsia="仿宋_GB2312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仿宋_GB2312" w:eastAsia="仿宋_GB2312" w:hint="eastAsia"/>
                          <w:b/>
                          <w:sz w:val="28"/>
                          <w:szCs w:val="28"/>
                        </w:rPr>
                        <w:t>材料不齐或不符合要求，一次性告知当事人。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2278380</wp:posOffset>
                </wp:positionV>
                <wp:extent cx="685800" cy="0"/>
                <wp:effectExtent l="0" t="57150" r="0" b="57150"/>
                <wp:wrapNone/>
                <wp:docPr id="16" name="直接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49C3C1" id="直接连接符 16" o:spid="_x0000_s1026" style="position:absolute;left:0;text-align:lef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in,179.4pt" to="198pt,17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" strokeweight="3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6286500</wp:posOffset>
                </wp:positionH>
                <wp:positionV relativeFrom="paragraph">
                  <wp:posOffset>2278380</wp:posOffset>
                </wp:positionV>
                <wp:extent cx="571500" cy="0"/>
                <wp:effectExtent l="0" t="57150" r="0" b="57150"/>
                <wp:wrapNone/>
                <wp:docPr id="12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EFFEF2" id="直接连接符 12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5pt,179.4pt" to="540pt,17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" strokeweight="3pt">
                <v:stroke endarrow="block"/>
              </v:line>
            </w:pict>
          </mc:Fallback>
        </mc:AlternateContent>
      </w:r>
      <w:r>
        <w:rPr>
          <w:noProof/>
        </w:rPr>
        <w:drawing>
          <wp:inline distT="0" distB="0" distL="0" distR="0">
            <wp:extent cx="3086100" cy="4358640"/>
            <wp:effectExtent l="0" t="0" r="0" b="22860"/>
            <wp:docPr id="11" name="图示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r>
        <w:rPr>
          <w:rFonts w:hint="eastAsia"/>
        </w:rPr>
        <w:t xml:space="preserve">        </w:t>
      </w:r>
    </w:p>
    <w:p w:rsidR="005A3217" w:rsidRDefault="005A3217">
      <w:pPr>
        <w:spacing w:line="340" w:lineRule="exact"/>
      </w:pPr>
    </w:p>
    <w:sectPr w:rsidR="005A321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yMDNmMzgzMmU3ZDE0MGIzNjYwNTAzZjliNjU0M2QifQ=="/>
  </w:docVars>
  <w:rsids>
    <w:rsidRoot w:val="001175EB"/>
    <w:rsid w:val="00000CE2"/>
    <w:rsid w:val="001175EB"/>
    <w:rsid w:val="001C7D9A"/>
    <w:rsid w:val="00325E0B"/>
    <w:rsid w:val="003800EC"/>
    <w:rsid w:val="003A222B"/>
    <w:rsid w:val="00414B4B"/>
    <w:rsid w:val="004E512D"/>
    <w:rsid w:val="00504BF0"/>
    <w:rsid w:val="005A3217"/>
    <w:rsid w:val="006C3D0A"/>
    <w:rsid w:val="006F2E3E"/>
    <w:rsid w:val="00757C7B"/>
    <w:rsid w:val="007A05B4"/>
    <w:rsid w:val="007A642B"/>
    <w:rsid w:val="007D5F85"/>
    <w:rsid w:val="0087164C"/>
    <w:rsid w:val="008B1F66"/>
    <w:rsid w:val="00923EFA"/>
    <w:rsid w:val="00942B15"/>
    <w:rsid w:val="0096373F"/>
    <w:rsid w:val="00A3708C"/>
    <w:rsid w:val="00AF7D82"/>
    <w:rsid w:val="00B33CA9"/>
    <w:rsid w:val="00C81B6F"/>
    <w:rsid w:val="00C93E53"/>
    <w:rsid w:val="039917C3"/>
    <w:rsid w:val="09E4391C"/>
    <w:rsid w:val="0A4D465E"/>
    <w:rsid w:val="16753E45"/>
    <w:rsid w:val="1A795A86"/>
    <w:rsid w:val="1C2A2388"/>
    <w:rsid w:val="234D0DEB"/>
    <w:rsid w:val="28806245"/>
    <w:rsid w:val="29EF19F3"/>
    <w:rsid w:val="2ABB08CE"/>
    <w:rsid w:val="2B5B294E"/>
    <w:rsid w:val="3A6D7809"/>
    <w:rsid w:val="3FFF7B30"/>
    <w:rsid w:val="474004E2"/>
    <w:rsid w:val="494E4701"/>
    <w:rsid w:val="65436AAF"/>
    <w:rsid w:val="667B5732"/>
    <w:rsid w:val="67E26722"/>
    <w:rsid w:val="69CA2F28"/>
    <w:rsid w:val="6AE3231D"/>
    <w:rsid w:val="6BA5473D"/>
    <w:rsid w:val="6FE11F41"/>
    <w:rsid w:val="7DC75E72"/>
    <w:rsid w:val="7ED7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75194977-F77F-4371-9768-D81DF496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宋体"/>
      <w:kern w:val="2"/>
      <w:sz w:val="18"/>
      <w:szCs w:val="18"/>
    </w:rPr>
  </w:style>
  <w:style w:type="paragraph" w:customStyle="1" w:styleId="Char1">
    <w:name w:val="Char"/>
    <w:basedOn w:val="a"/>
    <w:qFormat/>
    <w:rPr>
      <w:rFonts w:ascii="宋体" w:hAnsi="宋体" w:cs="Courier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#1">
  <dgm:title val=""/>
  <dgm:desc val=""/>
  <dgm:catLst>
    <dgm:cat type="accent1" pri="11200"/>
  </dgm:catLst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E9E14B5-F454-434A-9DAC-496002E13AA6}" type="doc">
      <dgm:prSet loTypeId="urn:microsoft.com/office/officeart/2005/8/layout/orgChart1#1" loCatId="hierarchy" qsTypeId="urn:microsoft.com/office/officeart/2005/8/quickstyle/simple1#1" qsCatId="simple" csTypeId="urn:microsoft.com/office/officeart/2005/8/colors/accent1_2#1" csCatId="accent1" phldr="1"/>
      <dgm:spPr/>
    </dgm:pt>
    <dgm:pt modelId="{26E1DD00-7AF1-47B3-BD2A-8EE24BC8C34A}">
      <dgm:prSet custT="1"/>
      <dgm:spPr/>
      <dgm:t>
        <a:bodyPr/>
        <a:lstStyle/>
        <a:p>
          <a:pPr marR="0" algn="ctr" rtl="0"/>
          <a:r>
            <a:rPr lang="zh-CN" altLang="en-US" sz="1000" kern="100">
              <a:latin typeface="仿宋_GB2312" panose="02010609030101010101" charset="-122"/>
              <a:ea typeface="仿宋_GB2312" panose="02010609030101010101" charset="-122"/>
            </a:rPr>
            <a:t>拟开展病原微生物实验室活动的医疗机构提交各项材料</a:t>
          </a:r>
          <a:endParaRPr lang="zh-CN" altLang="en-US" sz="1000" smtClean="0">
            <a:latin typeface="仿宋_GB2312" panose="02010609030101010101" charset="-122"/>
            <a:ea typeface="仿宋_GB2312" panose="02010609030101010101" charset="-122"/>
          </a:endParaRPr>
        </a:p>
      </dgm:t>
    </dgm:pt>
    <dgm:pt modelId="{B1E39D1D-7A58-4C5B-8898-8E2D7E369BB8}" type="parTrans" cxnId="{041986F4-CC4A-4634-BFEB-9FD1F144B19D}">
      <dgm:prSet/>
      <dgm:spPr/>
      <dgm:t>
        <a:bodyPr/>
        <a:lstStyle/>
        <a:p>
          <a:endParaRPr lang="zh-CN" altLang="en-US"/>
        </a:p>
      </dgm:t>
    </dgm:pt>
    <dgm:pt modelId="{B74872F1-9CAC-4DDD-A81E-23080F08ACB4}" type="sibTrans" cxnId="{041986F4-CC4A-4634-BFEB-9FD1F144B19D}">
      <dgm:prSet/>
      <dgm:spPr/>
      <dgm:t>
        <a:bodyPr/>
        <a:lstStyle/>
        <a:p>
          <a:endParaRPr lang="zh-CN" altLang="en-US"/>
        </a:p>
      </dgm:t>
    </dgm:pt>
    <dgm:pt modelId="{913907E8-6E39-49E3-BB80-DAD6CAE3439E}">
      <dgm:prSet custT="1"/>
      <dgm:spPr/>
      <dgm:t>
        <a:bodyPr/>
        <a:lstStyle/>
        <a:p>
          <a:pPr marR="0" algn="ctr" rtl="0"/>
          <a:r>
            <a:rPr lang="zh-CN" altLang="en-US" sz="1000" b="1" i="0" u="none" strike="noStrike" kern="100" baseline="0" smtClean="0">
              <a:latin typeface="仿宋_GB2312" panose="02010609030101010101" charset="-122"/>
              <a:ea typeface="仿宋_GB2312" panose="02010609030101010101" charset="-122"/>
            </a:rPr>
            <a:t>报送</a:t>
          </a:r>
        </a:p>
        <a:p>
          <a:pPr marR="0" algn="ctr" rtl="0"/>
          <a:r>
            <a:rPr lang="zh-CN" altLang="en-US" sz="1000" b="0" i="0" u="none" strike="noStrike" kern="100" baseline="0" smtClean="0">
              <a:latin typeface="仿宋_GB2312" panose="02010609030101010101" charset="-122"/>
              <a:ea typeface="仿宋_GB2312" panose="02010609030101010101" charset="-122"/>
            </a:rPr>
            <a:t>区卫生健康委医政医管科</a:t>
          </a:r>
          <a:endParaRPr lang="zh-CN" altLang="en-US" sz="1000" smtClean="0"/>
        </a:p>
      </dgm:t>
    </dgm:pt>
    <dgm:pt modelId="{D3B92475-178C-46D0-AA0F-4A704F841142}" type="parTrans" cxnId="{F1C39821-BF2E-4E43-9C97-65D5DE0013A9}">
      <dgm:prSet/>
      <dgm:spPr/>
      <dgm:t>
        <a:bodyPr/>
        <a:lstStyle/>
        <a:p>
          <a:endParaRPr lang="zh-CN" altLang="en-US"/>
        </a:p>
      </dgm:t>
    </dgm:pt>
    <dgm:pt modelId="{F9B34218-83DF-44CD-A126-2AF252DDDA4F}" type="sibTrans" cxnId="{F1C39821-BF2E-4E43-9C97-65D5DE0013A9}">
      <dgm:prSet/>
      <dgm:spPr/>
      <dgm:t>
        <a:bodyPr/>
        <a:lstStyle/>
        <a:p>
          <a:endParaRPr lang="zh-CN" altLang="en-US"/>
        </a:p>
      </dgm:t>
    </dgm:pt>
    <dgm:pt modelId="{3CC82821-F4A4-4C54-BFF7-FA553C80E165}">
      <dgm:prSet custT="1"/>
      <dgm:spPr/>
      <dgm:t>
        <a:bodyPr/>
        <a:lstStyle/>
        <a:p>
          <a:pPr marR="0" algn="ctr" rtl="0"/>
          <a:r>
            <a:rPr lang="zh-CN" altLang="en-US" sz="1000" b="1" i="0" u="none" strike="noStrike" kern="100" baseline="0" smtClean="0">
              <a:latin typeface="仿宋_GB2312" panose="02010609030101010101" charset="-122"/>
              <a:ea typeface="仿宋_GB2312" panose="02010609030101010101" charset="-122"/>
            </a:rPr>
            <a:t>材料审核</a:t>
          </a:r>
        </a:p>
        <a:p>
          <a:pPr marR="0" algn="ctr" rtl="0"/>
          <a:r>
            <a:rPr lang="zh-CN" altLang="en-US" sz="1000" b="0" i="0" u="none" strike="noStrike" kern="100" baseline="0" smtClean="0">
              <a:latin typeface="仿宋_GB2312" panose="02010609030101010101" charset="-122"/>
              <a:ea typeface="仿宋_GB2312" panose="02010609030101010101" charset="-122"/>
            </a:rPr>
            <a:t>区卫生健康委医政医管科对材料进行审核</a:t>
          </a:r>
          <a:endParaRPr lang="zh-CN" altLang="en-US" sz="1000" smtClean="0"/>
        </a:p>
      </dgm:t>
    </dgm:pt>
    <dgm:pt modelId="{7690689C-1A94-4118-AD8A-5809C6B793CF}" type="parTrans" cxnId="{C134C59B-8D9C-4BB4-BA82-F2F1C6A52901}">
      <dgm:prSet/>
      <dgm:spPr/>
      <dgm:t>
        <a:bodyPr/>
        <a:lstStyle/>
        <a:p>
          <a:endParaRPr lang="zh-CN" altLang="en-US"/>
        </a:p>
      </dgm:t>
    </dgm:pt>
    <dgm:pt modelId="{635685D4-C58B-4D35-B5D5-519C2B7F5A33}" type="sibTrans" cxnId="{C134C59B-8D9C-4BB4-BA82-F2F1C6A52901}">
      <dgm:prSet/>
      <dgm:spPr/>
      <dgm:t>
        <a:bodyPr/>
        <a:lstStyle/>
        <a:p>
          <a:endParaRPr lang="zh-CN" altLang="en-US"/>
        </a:p>
      </dgm:t>
    </dgm:pt>
    <dgm:pt modelId="{4EC7953A-8368-4646-81AC-1840E3F18E7E}" type="pres">
      <dgm:prSet presAssocID="{5E9E14B5-F454-434A-9DAC-496002E13AA6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55145D9D-8757-4629-AC70-67F3742D4678}" type="pres">
      <dgm:prSet presAssocID="{26E1DD00-7AF1-47B3-BD2A-8EE24BC8C34A}" presName="hierRoot1" presStyleCnt="0">
        <dgm:presLayoutVars>
          <dgm:hierBranch/>
        </dgm:presLayoutVars>
      </dgm:prSet>
      <dgm:spPr/>
    </dgm:pt>
    <dgm:pt modelId="{D355C026-7365-4607-B87C-F0B9F6D038C9}" type="pres">
      <dgm:prSet presAssocID="{26E1DD00-7AF1-47B3-BD2A-8EE24BC8C34A}" presName="rootComposite1" presStyleCnt="0"/>
      <dgm:spPr/>
    </dgm:pt>
    <dgm:pt modelId="{7FB00BD5-6BAC-4F62-AE87-F1D8BEAAB17C}" type="pres">
      <dgm:prSet presAssocID="{26E1DD00-7AF1-47B3-BD2A-8EE24BC8C34A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484B2D9F-E261-454E-968B-3D565E46CC45}" type="pres">
      <dgm:prSet presAssocID="{26E1DD00-7AF1-47B3-BD2A-8EE24BC8C34A}" presName="rootConnector1" presStyleLbl="node1" presStyleIdx="0" presStyleCnt="0"/>
      <dgm:spPr/>
      <dgm:t>
        <a:bodyPr/>
        <a:lstStyle/>
        <a:p>
          <a:endParaRPr lang="zh-CN" altLang="en-US"/>
        </a:p>
      </dgm:t>
    </dgm:pt>
    <dgm:pt modelId="{15325B26-FA07-4565-A511-29E8200E7CA9}" type="pres">
      <dgm:prSet presAssocID="{26E1DD00-7AF1-47B3-BD2A-8EE24BC8C34A}" presName="hierChild2" presStyleCnt="0"/>
      <dgm:spPr/>
    </dgm:pt>
    <dgm:pt modelId="{F343BB2A-BBD0-40FA-90E0-AE63B5CDE5C7}" type="pres">
      <dgm:prSet presAssocID="{D3B92475-178C-46D0-AA0F-4A704F841142}" presName="Name35" presStyleLbl="parChTrans1D2" presStyleIdx="0" presStyleCnt="1"/>
      <dgm:spPr/>
      <dgm:t>
        <a:bodyPr/>
        <a:lstStyle/>
        <a:p>
          <a:endParaRPr lang="zh-CN" altLang="en-US"/>
        </a:p>
      </dgm:t>
    </dgm:pt>
    <dgm:pt modelId="{D00CED9B-D891-4546-A5F5-C0C7C12AC669}" type="pres">
      <dgm:prSet presAssocID="{913907E8-6E39-49E3-BB80-DAD6CAE3439E}" presName="hierRoot2" presStyleCnt="0">
        <dgm:presLayoutVars>
          <dgm:hierBranch/>
        </dgm:presLayoutVars>
      </dgm:prSet>
      <dgm:spPr/>
    </dgm:pt>
    <dgm:pt modelId="{25FDC23D-CC72-456D-B1F9-665D46D7D293}" type="pres">
      <dgm:prSet presAssocID="{913907E8-6E39-49E3-BB80-DAD6CAE3439E}" presName="rootComposite" presStyleCnt="0"/>
      <dgm:spPr/>
    </dgm:pt>
    <dgm:pt modelId="{EE2492F0-9AF6-419F-AD2B-CAF27EBCC8AF}" type="pres">
      <dgm:prSet presAssocID="{913907E8-6E39-49E3-BB80-DAD6CAE3439E}" presName="rootText" presStyleLbl="node2" presStyleIdx="0" presStyleCnt="1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50E16064-50AB-4B11-9C46-277391F179F3}" type="pres">
      <dgm:prSet presAssocID="{913907E8-6E39-49E3-BB80-DAD6CAE3439E}" presName="rootConnector" presStyleLbl="node2" presStyleIdx="0" presStyleCnt="1"/>
      <dgm:spPr/>
      <dgm:t>
        <a:bodyPr/>
        <a:lstStyle/>
        <a:p>
          <a:endParaRPr lang="zh-CN" altLang="en-US"/>
        </a:p>
      </dgm:t>
    </dgm:pt>
    <dgm:pt modelId="{097EE526-CE4E-4D61-A687-54E2213AEBE6}" type="pres">
      <dgm:prSet presAssocID="{913907E8-6E39-49E3-BB80-DAD6CAE3439E}" presName="hierChild4" presStyleCnt="0"/>
      <dgm:spPr/>
    </dgm:pt>
    <dgm:pt modelId="{83CCF487-A470-4067-B541-F00861D37609}" type="pres">
      <dgm:prSet presAssocID="{7690689C-1A94-4118-AD8A-5809C6B793CF}" presName="Name35" presStyleLbl="parChTrans1D3" presStyleIdx="0" presStyleCnt="1"/>
      <dgm:spPr/>
      <dgm:t>
        <a:bodyPr/>
        <a:lstStyle/>
        <a:p>
          <a:endParaRPr lang="zh-CN" altLang="en-US"/>
        </a:p>
      </dgm:t>
    </dgm:pt>
    <dgm:pt modelId="{2F4BE0E4-BB17-4B45-99EE-77AA009B693A}" type="pres">
      <dgm:prSet presAssocID="{3CC82821-F4A4-4C54-BFF7-FA553C80E165}" presName="hierRoot2" presStyleCnt="0">
        <dgm:presLayoutVars>
          <dgm:hierBranch/>
        </dgm:presLayoutVars>
      </dgm:prSet>
      <dgm:spPr/>
    </dgm:pt>
    <dgm:pt modelId="{1BF8516A-F883-4AD9-ABA6-FD80AEA1F15A}" type="pres">
      <dgm:prSet presAssocID="{3CC82821-F4A4-4C54-BFF7-FA553C80E165}" presName="rootComposite" presStyleCnt="0"/>
      <dgm:spPr/>
    </dgm:pt>
    <dgm:pt modelId="{006EEA50-D40B-4764-B126-8C0A8A4C7C3B}" type="pres">
      <dgm:prSet presAssocID="{3CC82821-F4A4-4C54-BFF7-FA553C80E165}" presName="rootText" presStyleLbl="node3" presStyleIdx="0" presStyleCnt="1">
        <dgm:presLayoutVars>
          <dgm:chPref val="3"/>
        </dgm:presLayoutVars>
      </dgm:prSet>
      <dgm:spPr/>
      <dgm:t>
        <a:bodyPr/>
        <a:lstStyle/>
        <a:p>
          <a:endParaRPr lang="zh-CN" altLang="en-US"/>
        </a:p>
      </dgm:t>
    </dgm:pt>
    <dgm:pt modelId="{CEDD44A9-2349-41A7-8B50-E491BE173EE3}" type="pres">
      <dgm:prSet presAssocID="{3CC82821-F4A4-4C54-BFF7-FA553C80E165}" presName="rootConnector" presStyleLbl="node3" presStyleIdx="0" presStyleCnt="1"/>
      <dgm:spPr/>
      <dgm:t>
        <a:bodyPr/>
        <a:lstStyle/>
        <a:p>
          <a:endParaRPr lang="zh-CN" altLang="en-US"/>
        </a:p>
      </dgm:t>
    </dgm:pt>
    <dgm:pt modelId="{6F28C2CD-2FCE-4AC9-A36B-2160A805AC4B}" type="pres">
      <dgm:prSet presAssocID="{3CC82821-F4A4-4C54-BFF7-FA553C80E165}" presName="hierChild4" presStyleCnt="0"/>
      <dgm:spPr/>
    </dgm:pt>
    <dgm:pt modelId="{4C3A271A-0937-4340-A3EB-A6255F4DDF47}" type="pres">
      <dgm:prSet presAssocID="{3CC82821-F4A4-4C54-BFF7-FA553C80E165}" presName="hierChild5" presStyleCnt="0"/>
      <dgm:spPr/>
    </dgm:pt>
    <dgm:pt modelId="{E746AF3A-4FA5-4A7A-841C-6217BB05F444}" type="pres">
      <dgm:prSet presAssocID="{913907E8-6E39-49E3-BB80-DAD6CAE3439E}" presName="hierChild5" presStyleCnt="0"/>
      <dgm:spPr/>
    </dgm:pt>
    <dgm:pt modelId="{F2856E50-36D9-46EA-A471-605CE7C37067}" type="pres">
      <dgm:prSet presAssocID="{26E1DD00-7AF1-47B3-BD2A-8EE24BC8C34A}" presName="hierChild3" presStyleCnt="0"/>
      <dgm:spPr/>
    </dgm:pt>
  </dgm:ptLst>
  <dgm:cxnLst>
    <dgm:cxn modelId="{F1C39821-BF2E-4E43-9C97-65D5DE0013A9}" srcId="{26E1DD00-7AF1-47B3-BD2A-8EE24BC8C34A}" destId="{913907E8-6E39-49E3-BB80-DAD6CAE3439E}" srcOrd="0" destOrd="0" parTransId="{D3B92475-178C-46D0-AA0F-4A704F841142}" sibTransId="{F9B34218-83DF-44CD-A126-2AF252DDDA4F}"/>
    <dgm:cxn modelId="{041986F4-CC4A-4634-BFEB-9FD1F144B19D}" srcId="{5E9E14B5-F454-434A-9DAC-496002E13AA6}" destId="{26E1DD00-7AF1-47B3-BD2A-8EE24BC8C34A}" srcOrd="0" destOrd="0" parTransId="{B1E39D1D-7A58-4C5B-8898-8E2D7E369BB8}" sibTransId="{B74872F1-9CAC-4DDD-A81E-23080F08ACB4}"/>
    <dgm:cxn modelId="{32CB108A-DE02-4DA5-BEB9-469EA04C521B}" type="presOf" srcId="{3CC82821-F4A4-4C54-BFF7-FA553C80E165}" destId="{006EEA50-D40B-4764-B126-8C0A8A4C7C3B}" srcOrd="0" destOrd="0" presId="urn:microsoft.com/office/officeart/2005/8/layout/orgChart1#1"/>
    <dgm:cxn modelId="{93C92E7A-8522-4C34-A10C-24EB25E9AE54}" type="presOf" srcId="{913907E8-6E39-49E3-BB80-DAD6CAE3439E}" destId="{50E16064-50AB-4B11-9C46-277391F179F3}" srcOrd="1" destOrd="0" presId="urn:microsoft.com/office/officeart/2005/8/layout/orgChart1#1"/>
    <dgm:cxn modelId="{87CDAFB9-5B5D-4AC8-8F47-6DD325FE9C59}" type="presOf" srcId="{26E1DD00-7AF1-47B3-BD2A-8EE24BC8C34A}" destId="{484B2D9F-E261-454E-968B-3D565E46CC45}" srcOrd="1" destOrd="0" presId="urn:microsoft.com/office/officeart/2005/8/layout/orgChart1#1"/>
    <dgm:cxn modelId="{61432C2C-2342-4EA8-89EB-ACF8E812F1D6}" type="presOf" srcId="{5E9E14B5-F454-434A-9DAC-496002E13AA6}" destId="{4EC7953A-8368-4646-81AC-1840E3F18E7E}" srcOrd="0" destOrd="0" presId="urn:microsoft.com/office/officeart/2005/8/layout/orgChart1#1"/>
    <dgm:cxn modelId="{E90B395E-18DF-4D7F-937D-4E548292D96D}" type="presOf" srcId="{913907E8-6E39-49E3-BB80-DAD6CAE3439E}" destId="{EE2492F0-9AF6-419F-AD2B-CAF27EBCC8AF}" srcOrd="0" destOrd="0" presId="urn:microsoft.com/office/officeart/2005/8/layout/orgChart1#1"/>
    <dgm:cxn modelId="{C134C59B-8D9C-4BB4-BA82-F2F1C6A52901}" srcId="{913907E8-6E39-49E3-BB80-DAD6CAE3439E}" destId="{3CC82821-F4A4-4C54-BFF7-FA553C80E165}" srcOrd="0" destOrd="0" parTransId="{7690689C-1A94-4118-AD8A-5809C6B793CF}" sibTransId="{635685D4-C58B-4D35-B5D5-519C2B7F5A33}"/>
    <dgm:cxn modelId="{67F973A4-D7A0-4E14-9993-7120724702CF}" type="presOf" srcId="{26E1DD00-7AF1-47B3-BD2A-8EE24BC8C34A}" destId="{7FB00BD5-6BAC-4F62-AE87-F1D8BEAAB17C}" srcOrd="0" destOrd="0" presId="urn:microsoft.com/office/officeart/2005/8/layout/orgChart1#1"/>
    <dgm:cxn modelId="{6F845DBC-0EA0-4BF0-899F-98565F6EA7A5}" type="presOf" srcId="{D3B92475-178C-46D0-AA0F-4A704F841142}" destId="{F343BB2A-BBD0-40FA-90E0-AE63B5CDE5C7}" srcOrd="0" destOrd="0" presId="urn:microsoft.com/office/officeart/2005/8/layout/orgChart1#1"/>
    <dgm:cxn modelId="{F8891F77-C2DD-443F-9738-9BA5634EF4AB}" type="presOf" srcId="{7690689C-1A94-4118-AD8A-5809C6B793CF}" destId="{83CCF487-A470-4067-B541-F00861D37609}" srcOrd="0" destOrd="0" presId="urn:microsoft.com/office/officeart/2005/8/layout/orgChart1#1"/>
    <dgm:cxn modelId="{FEB759E4-665A-4107-8BE2-F63913D4404A}" type="presOf" srcId="{3CC82821-F4A4-4C54-BFF7-FA553C80E165}" destId="{CEDD44A9-2349-41A7-8B50-E491BE173EE3}" srcOrd="1" destOrd="0" presId="urn:microsoft.com/office/officeart/2005/8/layout/orgChart1#1"/>
    <dgm:cxn modelId="{AD9F6477-DEEC-442C-9CBE-936BEF59D3F9}" type="presParOf" srcId="{4EC7953A-8368-4646-81AC-1840E3F18E7E}" destId="{55145D9D-8757-4629-AC70-67F3742D4678}" srcOrd="0" destOrd="0" presId="urn:microsoft.com/office/officeart/2005/8/layout/orgChart1#1"/>
    <dgm:cxn modelId="{ECFA4E39-56B6-46A2-8C29-8B302D52DD25}" type="presParOf" srcId="{55145D9D-8757-4629-AC70-67F3742D4678}" destId="{D355C026-7365-4607-B87C-F0B9F6D038C9}" srcOrd="0" destOrd="0" presId="urn:microsoft.com/office/officeart/2005/8/layout/orgChart1#1"/>
    <dgm:cxn modelId="{824588D4-1A8F-4806-8814-9C503A921FE8}" type="presParOf" srcId="{D355C026-7365-4607-B87C-F0B9F6D038C9}" destId="{7FB00BD5-6BAC-4F62-AE87-F1D8BEAAB17C}" srcOrd="0" destOrd="0" presId="urn:microsoft.com/office/officeart/2005/8/layout/orgChart1#1"/>
    <dgm:cxn modelId="{2B209D82-68E0-4B53-A13C-0896F7FF4131}" type="presParOf" srcId="{D355C026-7365-4607-B87C-F0B9F6D038C9}" destId="{484B2D9F-E261-454E-968B-3D565E46CC45}" srcOrd="1" destOrd="0" presId="urn:microsoft.com/office/officeart/2005/8/layout/orgChart1#1"/>
    <dgm:cxn modelId="{849C1DD3-A935-4B1D-9C15-2048D2FAE746}" type="presParOf" srcId="{55145D9D-8757-4629-AC70-67F3742D4678}" destId="{15325B26-FA07-4565-A511-29E8200E7CA9}" srcOrd="1" destOrd="0" presId="urn:microsoft.com/office/officeart/2005/8/layout/orgChart1#1"/>
    <dgm:cxn modelId="{08B8342E-9B32-42FE-BC48-C2F095E50795}" type="presParOf" srcId="{15325B26-FA07-4565-A511-29E8200E7CA9}" destId="{F343BB2A-BBD0-40FA-90E0-AE63B5CDE5C7}" srcOrd="0" destOrd="0" presId="urn:microsoft.com/office/officeart/2005/8/layout/orgChart1#1"/>
    <dgm:cxn modelId="{BB800B26-C220-46C6-9823-DA7EE9D773AF}" type="presParOf" srcId="{15325B26-FA07-4565-A511-29E8200E7CA9}" destId="{D00CED9B-D891-4546-A5F5-C0C7C12AC669}" srcOrd="1" destOrd="0" presId="urn:microsoft.com/office/officeart/2005/8/layout/orgChart1#1"/>
    <dgm:cxn modelId="{CFA11700-9140-4A86-B513-2C2CF7646D59}" type="presParOf" srcId="{D00CED9B-D891-4546-A5F5-C0C7C12AC669}" destId="{25FDC23D-CC72-456D-B1F9-665D46D7D293}" srcOrd="0" destOrd="0" presId="urn:microsoft.com/office/officeart/2005/8/layout/orgChart1#1"/>
    <dgm:cxn modelId="{E86310DD-1B53-40E4-83D8-118A7B05DDCE}" type="presParOf" srcId="{25FDC23D-CC72-456D-B1F9-665D46D7D293}" destId="{EE2492F0-9AF6-419F-AD2B-CAF27EBCC8AF}" srcOrd="0" destOrd="0" presId="urn:microsoft.com/office/officeart/2005/8/layout/orgChart1#1"/>
    <dgm:cxn modelId="{25EBB292-1B62-4152-BF6B-3A62DB100503}" type="presParOf" srcId="{25FDC23D-CC72-456D-B1F9-665D46D7D293}" destId="{50E16064-50AB-4B11-9C46-277391F179F3}" srcOrd="1" destOrd="0" presId="urn:microsoft.com/office/officeart/2005/8/layout/orgChart1#1"/>
    <dgm:cxn modelId="{79B03361-11E9-4C9D-962C-34857A60CB51}" type="presParOf" srcId="{D00CED9B-D891-4546-A5F5-C0C7C12AC669}" destId="{097EE526-CE4E-4D61-A687-54E2213AEBE6}" srcOrd="1" destOrd="0" presId="urn:microsoft.com/office/officeart/2005/8/layout/orgChart1#1"/>
    <dgm:cxn modelId="{54261F77-E201-47A6-9F75-6C34034C79E6}" type="presParOf" srcId="{097EE526-CE4E-4D61-A687-54E2213AEBE6}" destId="{83CCF487-A470-4067-B541-F00861D37609}" srcOrd="0" destOrd="0" presId="urn:microsoft.com/office/officeart/2005/8/layout/orgChart1#1"/>
    <dgm:cxn modelId="{289E4443-EACA-4E6A-A671-A348659C6D19}" type="presParOf" srcId="{097EE526-CE4E-4D61-A687-54E2213AEBE6}" destId="{2F4BE0E4-BB17-4B45-99EE-77AA009B693A}" srcOrd="1" destOrd="0" presId="urn:microsoft.com/office/officeart/2005/8/layout/orgChart1#1"/>
    <dgm:cxn modelId="{80E188BE-7FCD-4FF5-AF89-F621D3026BB0}" type="presParOf" srcId="{2F4BE0E4-BB17-4B45-99EE-77AA009B693A}" destId="{1BF8516A-F883-4AD9-ABA6-FD80AEA1F15A}" srcOrd="0" destOrd="0" presId="urn:microsoft.com/office/officeart/2005/8/layout/orgChart1#1"/>
    <dgm:cxn modelId="{8C81072C-62C9-4127-B7A3-9A9802ABA79C}" type="presParOf" srcId="{1BF8516A-F883-4AD9-ABA6-FD80AEA1F15A}" destId="{006EEA50-D40B-4764-B126-8C0A8A4C7C3B}" srcOrd="0" destOrd="0" presId="urn:microsoft.com/office/officeart/2005/8/layout/orgChart1#1"/>
    <dgm:cxn modelId="{24C98B24-70CE-4131-86AC-9458EEE2E0D4}" type="presParOf" srcId="{1BF8516A-F883-4AD9-ABA6-FD80AEA1F15A}" destId="{CEDD44A9-2349-41A7-8B50-E491BE173EE3}" srcOrd="1" destOrd="0" presId="urn:microsoft.com/office/officeart/2005/8/layout/orgChart1#1"/>
    <dgm:cxn modelId="{E1127573-B0A7-4DE0-B26B-631482E72F6E}" type="presParOf" srcId="{2F4BE0E4-BB17-4B45-99EE-77AA009B693A}" destId="{6F28C2CD-2FCE-4AC9-A36B-2160A805AC4B}" srcOrd="1" destOrd="0" presId="urn:microsoft.com/office/officeart/2005/8/layout/orgChart1#1"/>
    <dgm:cxn modelId="{D2CBFFB5-C236-4064-A738-6736E8DA1A40}" type="presParOf" srcId="{2F4BE0E4-BB17-4B45-99EE-77AA009B693A}" destId="{4C3A271A-0937-4340-A3EB-A6255F4DDF47}" srcOrd="2" destOrd="0" presId="urn:microsoft.com/office/officeart/2005/8/layout/orgChart1#1"/>
    <dgm:cxn modelId="{3938BA62-D83B-4F5A-ABEA-EF37DF62E695}" type="presParOf" srcId="{D00CED9B-D891-4546-A5F5-C0C7C12AC669}" destId="{E746AF3A-4FA5-4A7A-841C-6217BB05F444}" srcOrd="2" destOrd="0" presId="urn:microsoft.com/office/officeart/2005/8/layout/orgChart1#1"/>
    <dgm:cxn modelId="{99ED079A-FF67-49DE-9BEC-C7E37E947F36}" type="presParOf" srcId="{55145D9D-8757-4629-AC70-67F3742D4678}" destId="{F2856E50-36D9-46EA-A471-605CE7C37067}" srcOrd="2" destOrd="0" presId="urn:microsoft.com/office/officeart/2005/8/layout/orgChart1#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3CCF487-A470-4067-B541-F00861D37609}">
      <dsp:nvSpPr>
        <dsp:cNvPr id="0" name=""/>
        <dsp:cNvSpPr/>
      </dsp:nvSpPr>
      <dsp:spPr>
        <a:xfrm>
          <a:off x="1497329" y="2746285"/>
          <a:ext cx="91440" cy="4762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7625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43BB2A-BBD0-40FA-90E0-AE63B5CDE5C7}">
      <dsp:nvSpPr>
        <dsp:cNvPr id="0" name=""/>
        <dsp:cNvSpPr/>
      </dsp:nvSpPr>
      <dsp:spPr>
        <a:xfrm>
          <a:off x="1497329" y="1136103"/>
          <a:ext cx="91440" cy="4762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7625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B00BD5-6BAC-4F62-AE87-F1D8BEAAB17C}">
      <dsp:nvSpPr>
        <dsp:cNvPr id="0" name=""/>
        <dsp:cNvSpPr/>
      </dsp:nvSpPr>
      <dsp:spPr>
        <a:xfrm>
          <a:off x="409119" y="2172"/>
          <a:ext cx="2267861" cy="113393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kern="100">
              <a:latin typeface="仿宋_GB2312" panose="02010609030101010101" charset="-122"/>
              <a:ea typeface="仿宋_GB2312" panose="02010609030101010101" charset="-122"/>
            </a:rPr>
            <a:t>拟开展病原微生物实验室活动的医疗机构提交各项材料</a:t>
          </a:r>
          <a:endParaRPr lang="zh-CN" altLang="en-US" sz="1000" smtClean="0">
            <a:latin typeface="仿宋_GB2312" panose="02010609030101010101" charset="-122"/>
            <a:ea typeface="仿宋_GB2312" panose="02010609030101010101" charset="-122"/>
          </a:endParaRPr>
        </a:p>
      </dsp:txBody>
      <dsp:txXfrm>
        <a:off x="409119" y="2172"/>
        <a:ext cx="2267861" cy="1133930"/>
      </dsp:txXfrm>
    </dsp:sp>
    <dsp:sp modelId="{EE2492F0-9AF6-419F-AD2B-CAF27EBCC8AF}">
      <dsp:nvSpPr>
        <dsp:cNvPr id="0" name=""/>
        <dsp:cNvSpPr/>
      </dsp:nvSpPr>
      <dsp:spPr>
        <a:xfrm>
          <a:off x="409119" y="1612354"/>
          <a:ext cx="2267861" cy="113393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i="0" u="none" strike="noStrike" kern="100" baseline="0" smtClean="0">
              <a:latin typeface="仿宋_GB2312" panose="02010609030101010101" charset="-122"/>
              <a:ea typeface="仿宋_GB2312" panose="02010609030101010101" charset="-122"/>
            </a:rPr>
            <a:t>报送</a:t>
          </a: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0" i="0" u="none" strike="noStrike" kern="100" baseline="0" smtClean="0">
              <a:latin typeface="仿宋_GB2312" panose="02010609030101010101" charset="-122"/>
              <a:ea typeface="仿宋_GB2312" panose="02010609030101010101" charset="-122"/>
            </a:rPr>
            <a:t>区卫生健康委医政医管科</a:t>
          </a:r>
          <a:endParaRPr lang="zh-CN" altLang="en-US" sz="1000" smtClean="0"/>
        </a:p>
      </dsp:txBody>
      <dsp:txXfrm>
        <a:off x="409119" y="1612354"/>
        <a:ext cx="2267861" cy="1133930"/>
      </dsp:txXfrm>
    </dsp:sp>
    <dsp:sp modelId="{006EEA50-D40B-4764-B126-8C0A8A4C7C3B}">
      <dsp:nvSpPr>
        <dsp:cNvPr id="0" name=""/>
        <dsp:cNvSpPr/>
      </dsp:nvSpPr>
      <dsp:spPr>
        <a:xfrm>
          <a:off x="409119" y="3222536"/>
          <a:ext cx="2267861" cy="113393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1" i="0" u="none" strike="noStrike" kern="100" baseline="0" smtClean="0">
              <a:latin typeface="仿宋_GB2312" panose="02010609030101010101" charset="-122"/>
              <a:ea typeface="仿宋_GB2312" panose="02010609030101010101" charset="-122"/>
            </a:rPr>
            <a:t>材料审核</a:t>
          </a:r>
        </a:p>
        <a:p>
          <a:pPr marR="0" lvl="0" algn="ctr" defTabSz="4445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000" b="0" i="0" u="none" strike="noStrike" kern="100" baseline="0" smtClean="0">
              <a:latin typeface="仿宋_GB2312" panose="02010609030101010101" charset="-122"/>
              <a:ea typeface="仿宋_GB2312" panose="02010609030101010101" charset="-122"/>
            </a:rPr>
            <a:t>区卫生健康委医政医管科对材料进行审核</a:t>
          </a:r>
          <a:endParaRPr lang="zh-CN" altLang="en-US" sz="1000" smtClean="0"/>
        </a:p>
      </dsp:txBody>
      <dsp:txXfrm>
        <a:off x="409119" y="3222536"/>
        <a:ext cx="2267861" cy="113393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#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linDir" val="fromT"/>
                  <dgm:param type="chAlign" val="r"/>
                </dgm:alg>
              </dgm:if>
              <dgm:if name="Name23" func="var" arg="hierBranch" op="equ" val="r">
                <dgm:alg type="hierChild">
                  <dgm:param type="linDir" val="fromT"/>
                  <dgm:param type="chAlign" val="l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linDir" val="fromL"/>
                      <dgm:param type="chAlign" val="l"/>
                      <dgm:param type="secLinDir" val="fromT"/>
                      <dgm:param type="secChAlign" val="t"/>
                    </dgm:alg>
                  </dgm:if>
                  <dgm:else name="Name27">
                    <dgm:alg type="hierChild">
                      <dgm:param type="linDir" val="fromR"/>
                      <dgm:param type="chAlign" val="l"/>
                      <dgm:param type="secLinDir" val="fromT"/>
                      <dgm:param type="secChAlign" val="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dim" val="1D"/>
                                    <dgm:param type="endSty" val="noArr"/>
                                    <dgm:param type="connRout" val="bend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srcNode" val="rootConnector"/>
                                    <dgm:param type="dim" val="1D"/>
                                    <dgm:param type="endSty" val="noArr"/>
                                    <dgm:param type="connRout" val="bend"/>
                                    <dgm:param type="begPts" val="bCtr"/>
                                    <dgm:param type="endPts" val="midL mid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srcNode" val="rootConnector1"/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srcNode" val="rootConnector"/>
                                <dgm:param type="dim" val="1D"/>
                                <dgm:param type="endSty" val="noArr"/>
                                <dgm:param type="connRout" val="bend"/>
                                <dgm:param type="begPts" val="bCtr"/>
                                <dgm:param type="endPts" val="midL mid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linDir" val="fromT"/>
                        <dgm:param type="chAlign" val="r"/>
                      </dgm:alg>
                    </dgm:if>
                    <dgm:if name="Name85" func="var" arg="hierBranch" op="equ" val="r">
                      <dgm:alg type="hierChild">
                        <dgm:param type="linDir" val="fromT"/>
                        <dgm:param type="chAlign" val="l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linDir" val="fromL"/>
                            <dgm:param type="chAlign" val="l"/>
                            <dgm:param type="secLinDir" val="fromT"/>
                            <dgm:param type="secChAlign" val="t"/>
                          </dgm:alg>
                        </dgm:if>
                        <dgm:else name="Name89">
                          <dgm:alg type="hierChild">
                            <dgm:param type="linDir" val="fromR"/>
                            <dgm:param type="chAlign" val="l"/>
                            <dgm:param type="secLinDir" val="fromT"/>
                            <dgm:param type="secChAlign" val="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linDir" val="fromL"/>
                        <dgm:param type="chAlign" val="l"/>
                        <dgm:param type="secLinDir" val="fromT"/>
                        <dgm:param type="secChAlign" val="t"/>
                      </dgm:alg>
                    </dgm:if>
                    <dgm:else name="Name105">
                      <dgm:alg type="hierChild">
                        <dgm:param type="linDir" val="fromR"/>
                        <dgm:param type="chAlign" val="l"/>
                        <dgm:param type="secLinDir" val="fromT"/>
                        <dgm:param type="secChAlign" val="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linDir" val="fromL"/>
                  <dgm:param type="chAlign" val="l"/>
                  <dgm:param type="secLinDir" val="fromT"/>
                  <dgm:param type="secChAlign" val="t"/>
                </dgm:alg>
              </dgm:if>
              <dgm:else name="Name109">
                <dgm:alg type="hierChild">
                  <dgm:param type="linDir" val="fromR"/>
                  <dgm:param type="chAlign" val="l"/>
                  <dgm:param type="secLinDir" val="fromT"/>
                  <dgm:param type="secChAlign" val="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dim" val="1D"/>
                    <dgm:param type="endSty" val="noArr"/>
                    <dgm:param type="connRout" val="bend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linDir" val="fromT"/>
                        <dgm:param type="chAlign" val="r"/>
                      </dgm:alg>
                    </dgm:if>
                    <dgm:if name="Name129" func="var" arg="hierBranch" op="equ" val="r">
                      <dgm:alg type="hierChild">
                        <dgm:param type="linDir" val="fromT"/>
                        <dgm:param type="chAlign" val="l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linDir" val="fromL"/>
                            <dgm:param type="chAlign" val="l"/>
                            <dgm:param type="secLinDir" val="fromT"/>
                            <dgm:param type="secChAlign" val="t"/>
                          </dgm:alg>
                        </dgm:if>
                        <dgm:else name="Name133">
                          <dgm:alg type="hierChild">
                            <dgm:param type="linDir" val="fromR"/>
                            <dgm:param type="chAlign" val="l"/>
                            <dgm:param type="secLinDir" val="fromT"/>
                            <dgm:param type="secChAlign" val="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linDir" val="fromL"/>
                        <dgm:param type="chAlign" val="l"/>
                        <dgm:param type="secLinDir" val="fromT"/>
                        <dgm:param type="secChAlign" val="t"/>
                      </dgm:alg>
                    </dgm:if>
                    <dgm:else name="Name146">
                      <dgm:alg type="hierChild">
                        <dgm:param type="linDir" val="fromR"/>
                        <dgm:param type="chAlign" val="l"/>
                        <dgm:param type="secLinDir" val="fromT"/>
                        <dgm:param type="secChAlign" val="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#1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</dgm:styleDef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lenovo</cp:lastModifiedBy>
  <cp:revision>22</cp:revision>
  <dcterms:created xsi:type="dcterms:W3CDTF">2014-10-29T12:08:00Z</dcterms:created>
  <dcterms:modified xsi:type="dcterms:W3CDTF">2023-11-03T03:12:00Z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A8C1D859FC3A4800802A7445318B4CBE_13</vt:lpwstr>
  </property>
</Properties>
</file>