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BFE" w:rsidRDefault="008305A0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FC3BFE" w:rsidRDefault="00FC3BFE">
      <w:pPr>
        <w:spacing w:line="420" w:lineRule="exact"/>
        <w:rPr>
          <w:rFonts w:ascii="宋体" w:eastAsia="宋体" w:hAnsi="宋体"/>
          <w:sz w:val="28"/>
          <w:szCs w:val="28"/>
        </w:rPr>
      </w:pPr>
    </w:p>
    <w:p w:rsidR="00FC3BFE" w:rsidRDefault="008305A0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【职权名称】对计划生育家庭特别扶助对象的资格确认</w:t>
      </w:r>
    </w:p>
    <w:p w:rsidR="00FC3BFE" w:rsidRDefault="008305A0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【职权编码】</w:t>
      </w:r>
      <w:r>
        <w:rPr>
          <w:rFonts w:ascii="仿宋" w:eastAsia="仿宋" w:hAnsi="仿宋" w:cs="仿宋" w:hint="eastAsia"/>
          <w:sz w:val="28"/>
          <w:szCs w:val="28"/>
        </w:rPr>
        <w:t>H2100800</w:t>
      </w:r>
      <w:bookmarkStart w:id="0" w:name="_GoBack"/>
      <w:bookmarkEnd w:id="0"/>
    </w:p>
    <w:p w:rsidR="00FC3BFE" w:rsidRDefault="008305A0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【监督方式】监督电话：</w:t>
      </w:r>
      <w:r>
        <w:rPr>
          <w:rFonts w:ascii="仿宋" w:eastAsia="仿宋" w:hAnsi="仿宋" w:cs="仿宋" w:hint="eastAsia"/>
          <w:sz w:val="28"/>
          <w:szCs w:val="28"/>
        </w:rPr>
        <w:t>690</w:t>
      </w:r>
      <w:r>
        <w:rPr>
          <w:rFonts w:ascii="仿宋" w:eastAsia="仿宋" w:hAnsi="仿宋" w:cs="仿宋"/>
          <w:sz w:val="28"/>
          <w:szCs w:val="28"/>
        </w:rPr>
        <w:t>44298</w:t>
      </w:r>
    </w:p>
    <w:p w:rsidR="00FC3BFE" w:rsidRDefault="008305A0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【流程图】</w:t>
      </w:r>
      <w:r>
        <w:rPr>
          <w:rFonts w:ascii="仿宋" w:eastAsia="仿宋" w:hAnsi="仿宋" w:cs="仿宋" w:hint="eastAsia"/>
          <w:sz w:val="28"/>
          <w:szCs w:val="28"/>
        </w:rPr>
        <w:t xml:space="preserve">  </w:t>
      </w:r>
    </w:p>
    <w:p w:rsidR="00FC3BFE" w:rsidRDefault="008305A0">
      <w:pPr>
        <w:jc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>
            <wp:extent cx="5274310" cy="7012305"/>
            <wp:effectExtent l="0" t="0" r="2540" b="0"/>
            <wp:docPr id="22" name="图片 22" descr="C:\Users\c\Desktop\特别扶助程序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C:\Users\c\Desktop\特别扶助程序图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1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3BFE" w:rsidRDefault="00FC3BFE">
      <w:pPr>
        <w:spacing w:line="400" w:lineRule="exact"/>
        <w:jc w:val="center"/>
        <w:rPr>
          <w:rFonts w:ascii="方正小标宋_GBK" w:eastAsia="方正小标宋_GBK"/>
          <w:sz w:val="30"/>
          <w:szCs w:val="30"/>
        </w:rPr>
      </w:pPr>
    </w:p>
    <w:p w:rsidR="00FC3BFE" w:rsidRDefault="00FC3BFE">
      <w:pPr>
        <w:spacing w:line="400" w:lineRule="exact"/>
        <w:jc w:val="center"/>
        <w:rPr>
          <w:rFonts w:ascii="方正小标宋_GBK" w:eastAsia="方正小标宋_GBK"/>
          <w:sz w:val="30"/>
          <w:szCs w:val="30"/>
        </w:rPr>
      </w:pPr>
    </w:p>
    <w:p w:rsidR="00FC3BFE" w:rsidRDefault="00FC3BFE">
      <w:pPr>
        <w:spacing w:line="400" w:lineRule="exact"/>
        <w:jc w:val="center"/>
        <w:rPr>
          <w:rFonts w:ascii="方正小标宋_GBK" w:eastAsia="方正小标宋_GBK"/>
          <w:sz w:val="30"/>
          <w:szCs w:val="30"/>
        </w:rPr>
      </w:pPr>
    </w:p>
    <w:p w:rsidR="00FC3BFE" w:rsidRDefault="00FC3BFE">
      <w:pPr>
        <w:spacing w:line="400" w:lineRule="exact"/>
        <w:jc w:val="center"/>
        <w:rPr>
          <w:rFonts w:ascii="方正小标宋_GBK" w:eastAsia="方正小标宋_GBK"/>
          <w:sz w:val="30"/>
          <w:szCs w:val="30"/>
        </w:rPr>
      </w:pPr>
    </w:p>
    <w:p w:rsidR="00FC3BFE" w:rsidRDefault="00FC3BFE">
      <w:pPr>
        <w:spacing w:line="400" w:lineRule="exact"/>
        <w:jc w:val="center"/>
        <w:rPr>
          <w:rFonts w:ascii="方正小标宋_GBK" w:eastAsia="方正小标宋_GBK"/>
          <w:sz w:val="30"/>
          <w:szCs w:val="30"/>
        </w:rPr>
      </w:pPr>
    </w:p>
    <w:p w:rsidR="00FC3BFE" w:rsidRDefault="00FC3BFE">
      <w:pPr>
        <w:spacing w:line="400" w:lineRule="exact"/>
        <w:jc w:val="center"/>
        <w:rPr>
          <w:rFonts w:ascii="方正小标宋_GBK" w:eastAsia="方正小标宋_GBK"/>
          <w:sz w:val="30"/>
          <w:szCs w:val="30"/>
        </w:rPr>
      </w:pPr>
    </w:p>
    <w:p w:rsidR="00FC3BFE" w:rsidRDefault="008305A0">
      <w:pPr>
        <w:adjustRightInd w:val="0"/>
        <w:snapToGrid w:val="0"/>
        <w:spacing w:line="240" w:lineRule="exact"/>
        <w:jc w:val="left"/>
      </w:pPr>
      <w:r>
        <w:rPr>
          <w:rFonts w:hint="eastAsia"/>
        </w:rPr>
        <w:t xml:space="preserve">                                        </w:t>
      </w:r>
    </w:p>
    <w:p w:rsidR="00FC3BFE" w:rsidRDefault="008305A0">
      <w:pPr>
        <w:jc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责任清单</w:t>
      </w:r>
    </w:p>
    <w:tbl>
      <w:tblPr>
        <w:tblW w:w="890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9"/>
        <w:gridCol w:w="1628"/>
        <w:gridCol w:w="6252"/>
      </w:tblGrid>
      <w:tr w:rsidR="00FC3BFE">
        <w:trPr>
          <w:trHeight w:val="706"/>
          <w:jc w:val="center"/>
        </w:trPr>
        <w:tc>
          <w:tcPr>
            <w:tcW w:w="10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BFE" w:rsidRDefault="008305A0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16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BFE" w:rsidRDefault="008305A0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运行环节</w:t>
            </w:r>
          </w:p>
        </w:tc>
        <w:tc>
          <w:tcPr>
            <w:tcW w:w="6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BFE" w:rsidRDefault="008305A0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责任事项</w:t>
            </w:r>
          </w:p>
        </w:tc>
      </w:tr>
      <w:tr w:rsidR="00FC3BFE">
        <w:trPr>
          <w:trHeight w:val="559"/>
          <w:jc w:val="center"/>
        </w:trPr>
        <w:tc>
          <w:tcPr>
            <w:tcW w:w="10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BFE" w:rsidRDefault="008305A0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1628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BFE" w:rsidRDefault="008305A0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（一）受理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BFE" w:rsidRDefault="008305A0">
            <w:pPr>
              <w:widowControl/>
              <w:spacing w:line="400" w:lineRule="atLeast"/>
              <w:jc w:val="left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个人自愿申报。申报材料齐全且符合有关要求，当场予以接收。</w:t>
            </w:r>
          </w:p>
        </w:tc>
      </w:tr>
      <w:tr w:rsidR="00FC3BFE">
        <w:trPr>
          <w:trHeight w:val="822"/>
          <w:jc w:val="center"/>
        </w:trPr>
        <w:tc>
          <w:tcPr>
            <w:tcW w:w="10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BFE" w:rsidRDefault="008305A0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62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FC3BFE" w:rsidRDefault="00FC3BFE">
            <w:pPr>
              <w:widowControl/>
              <w:jc w:val="left"/>
              <w:rPr>
                <w:rFonts w:ascii="Calibri" w:eastAsia="宋体" w:hAnsi="Calibri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BFE" w:rsidRDefault="008305A0">
            <w:pPr>
              <w:widowControl/>
              <w:spacing w:line="400" w:lineRule="atLeast"/>
              <w:ind w:right="-106"/>
              <w:jc w:val="left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申请材料不齐全或者不符合法定形式的，应当一次性告知申请人需要补正的全部内容和合理的补正期限。</w:t>
            </w:r>
          </w:p>
        </w:tc>
      </w:tr>
      <w:tr w:rsidR="00FC3BFE">
        <w:trPr>
          <w:trHeight w:val="545"/>
          <w:jc w:val="center"/>
        </w:trPr>
        <w:tc>
          <w:tcPr>
            <w:tcW w:w="10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BFE" w:rsidRDefault="008305A0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162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FC3BFE" w:rsidRDefault="00FC3BFE">
            <w:pPr>
              <w:widowControl/>
              <w:jc w:val="left"/>
              <w:rPr>
                <w:rFonts w:ascii="Calibri" w:eastAsia="宋体" w:hAnsi="Calibri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BFE" w:rsidRDefault="008305A0">
            <w:pPr>
              <w:widowControl/>
              <w:spacing w:line="400" w:lineRule="atLeast"/>
              <w:jc w:val="left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对不符合受理条件的，应当告知申请人不予受理的理由。</w:t>
            </w:r>
          </w:p>
        </w:tc>
      </w:tr>
      <w:tr w:rsidR="00FC3BFE">
        <w:trPr>
          <w:trHeight w:val="482"/>
          <w:jc w:val="center"/>
        </w:trPr>
        <w:tc>
          <w:tcPr>
            <w:tcW w:w="10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BFE" w:rsidRDefault="008305A0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1628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BFE" w:rsidRDefault="008305A0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（二）初审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BFE" w:rsidRDefault="008305A0">
            <w:pPr>
              <w:widowControl/>
              <w:spacing w:line="400" w:lineRule="atLeast"/>
              <w:jc w:val="left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在承诺期限内完成初审。</w:t>
            </w:r>
          </w:p>
        </w:tc>
      </w:tr>
      <w:tr w:rsidR="00FC3BFE">
        <w:trPr>
          <w:trHeight w:val="546"/>
          <w:jc w:val="center"/>
        </w:trPr>
        <w:tc>
          <w:tcPr>
            <w:tcW w:w="10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BFE" w:rsidRDefault="008305A0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5</w:t>
            </w:r>
          </w:p>
        </w:tc>
        <w:tc>
          <w:tcPr>
            <w:tcW w:w="162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FC3BFE" w:rsidRDefault="00FC3BFE">
            <w:pPr>
              <w:widowControl/>
              <w:jc w:val="left"/>
              <w:rPr>
                <w:rFonts w:ascii="Calibri" w:eastAsia="宋体" w:hAnsi="Calibri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BFE" w:rsidRDefault="008305A0">
            <w:pPr>
              <w:widowControl/>
              <w:spacing w:line="400" w:lineRule="atLeast"/>
              <w:jc w:val="left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如材料不齐全或者不符合法定形式的，要求申请人限期修改、补报材料。</w:t>
            </w:r>
          </w:p>
        </w:tc>
      </w:tr>
      <w:tr w:rsidR="00FC3BFE">
        <w:trPr>
          <w:trHeight w:val="1053"/>
          <w:jc w:val="center"/>
        </w:trPr>
        <w:tc>
          <w:tcPr>
            <w:tcW w:w="10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BFE" w:rsidRDefault="008305A0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宋体" w:hint="eastAsia"/>
                <w:color w:val="333333"/>
                <w:kern w:val="0"/>
                <w:sz w:val="24"/>
                <w:szCs w:val="24"/>
              </w:rPr>
              <w:t>6</w:t>
            </w:r>
          </w:p>
        </w:tc>
        <w:tc>
          <w:tcPr>
            <w:tcW w:w="162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FC3BFE" w:rsidRDefault="00FC3BFE">
            <w:pPr>
              <w:widowControl/>
              <w:jc w:val="left"/>
              <w:rPr>
                <w:rFonts w:ascii="Calibri" w:eastAsia="宋体" w:hAnsi="Calibri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BFE" w:rsidRDefault="008305A0">
            <w:pPr>
              <w:widowControl/>
              <w:spacing w:line="400" w:lineRule="atLeast"/>
              <w:jc w:val="left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对不符合受理条件的，应当告知申请人不予受理的理由。</w:t>
            </w:r>
          </w:p>
        </w:tc>
      </w:tr>
      <w:tr w:rsidR="00FC3BFE">
        <w:trPr>
          <w:trHeight w:val="515"/>
          <w:jc w:val="center"/>
        </w:trPr>
        <w:tc>
          <w:tcPr>
            <w:tcW w:w="10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BFE" w:rsidRDefault="008305A0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7</w:t>
            </w:r>
          </w:p>
        </w:tc>
        <w:tc>
          <w:tcPr>
            <w:tcW w:w="1628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BFE" w:rsidRDefault="008305A0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（三）复审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BFE" w:rsidRDefault="008305A0">
            <w:pPr>
              <w:widowControl/>
              <w:spacing w:line="400" w:lineRule="atLeast"/>
              <w:jc w:val="left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在承诺期限内完成终审。</w:t>
            </w:r>
          </w:p>
        </w:tc>
      </w:tr>
      <w:tr w:rsidR="00FC3BFE">
        <w:trPr>
          <w:trHeight w:val="588"/>
          <w:jc w:val="center"/>
        </w:trPr>
        <w:tc>
          <w:tcPr>
            <w:tcW w:w="10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BFE" w:rsidRDefault="008305A0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8</w:t>
            </w:r>
          </w:p>
        </w:tc>
        <w:tc>
          <w:tcPr>
            <w:tcW w:w="162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FC3BFE" w:rsidRDefault="00FC3BFE">
            <w:pPr>
              <w:widowControl/>
              <w:jc w:val="left"/>
              <w:rPr>
                <w:rFonts w:ascii="Calibri" w:eastAsia="宋体" w:hAnsi="Calibri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BFE" w:rsidRDefault="008305A0">
            <w:pPr>
              <w:widowControl/>
              <w:spacing w:line="400" w:lineRule="atLeast"/>
              <w:jc w:val="left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如材料不齐全或者不符合法定形式的，要求申请人限期修改、补报材料。</w:t>
            </w:r>
          </w:p>
        </w:tc>
      </w:tr>
      <w:tr w:rsidR="00FC3BFE">
        <w:trPr>
          <w:trHeight w:val="1008"/>
          <w:jc w:val="center"/>
        </w:trPr>
        <w:tc>
          <w:tcPr>
            <w:tcW w:w="10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BFE" w:rsidRDefault="008305A0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Calibri" w:eastAsia="宋体" w:hAnsi="Calibri" w:cs="宋体" w:hint="eastAsia"/>
                <w:color w:val="333333"/>
                <w:kern w:val="0"/>
                <w:sz w:val="24"/>
                <w:szCs w:val="24"/>
              </w:rPr>
              <w:t>9</w:t>
            </w:r>
          </w:p>
        </w:tc>
        <w:tc>
          <w:tcPr>
            <w:tcW w:w="162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FC3BFE" w:rsidRDefault="00FC3BFE">
            <w:pPr>
              <w:widowControl/>
              <w:jc w:val="left"/>
              <w:rPr>
                <w:rFonts w:ascii="Calibri" w:eastAsia="宋体" w:hAnsi="Calibri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BFE" w:rsidRDefault="008305A0">
            <w:pPr>
              <w:widowControl/>
              <w:spacing w:line="400" w:lineRule="atLeast"/>
              <w:jc w:val="left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对不符合受理条件的，应当告知申请人不予受理的理由。</w:t>
            </w:r>
          </w:p>
        </w:tc>
      </w:tr>
      <w:tr w:rsidR="00FC3BFE">
        <w:trPr>
          <w:trHeight w:val="628"/>
          <w:jc w:val="center"/>
        </w:trPr>
        <w:tc>
          <w:tcPr>
            <w:tcW w:w="10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BFE" w:rsidRDefault="008305A0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10</w:t>
            </w:r>
          </w:p>
        </w:tc>
        <w:tc>
          <w:tcPr>
            <w:tcW w:w="162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BFE" w:rsidRDefault="008305A0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（四）事后监管</w:t>
            </w:r>
          </w:p>
        </w:tc>
        <w:tc>
          <w:tcPr>
            <w:tcW w:w="6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BFE" w:rsidRDefault="008305A0">
            <w:pPr>
              <w:widowControl/>
              <w:spacing w:line="400" w:lineRule="atLeast"/>
              <w:jc w:val="left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对检查情况进行汇总、分类、归档备查。</w:t>
            </w:r>
          </w:p>
        </w:tc>
      </w:tr>
      <w:tr w:rsidR="00FC3BFE">
        <w:trPr>
          <w:trHeight w:val="886"/>
          <w:jc w:val="center"/>
        </w:trPr>
        <w:tc>
          <w:tcPr>
            <w:tcW w:w="10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BFE" w:rsidRDefault="008305A0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  <w:t>11</w:t>
            </w:r>
          </w:p>
        </w:tc>
        <w:tc>
          <w:tcPr>
            <w:tcW w:w="1628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C3BFE" w:rsidRDefault="00FC3BFE">
            <w:pPr>
              <w:widowControl/>
              <w:jc w:val="left"/>
              <w:rPr>
                <w:rFonts w:ascii="Calibri" w:eastAsia="宋体" w:hAnsi="Calibri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6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BFE" w:rsidRDefault="008305A0">
            <w:pPr>
              <w:widowControl/>
              <w:spacing w:line="400" w:lineRule="atLeast"/>
              <w:jc w:val="left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通过随机抽查复核、逻辑审核制度和事后监管制度，依法履行监督责任。</w:t>
            </w:r>
          </w:p>
        </w:tc>
      </w:tr>
    </w:tbl>
    <w:p w:rsidR="00FC3BFE" w:rsidRDefault="00FC3BFE">
      <w:pPr>
        <w:rPr>
          <w:rFonts w:asciiTheme="minorEastAsia" w:hAnsiTheme="minorEastAsia"/>
          <w:sz w:val="24"/>
          <w:szCs w:val="24"/>
        </w:rPr>
      </w:pPr>
    </w:p>
    <w:sectPr w:rsidR="00FC3B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FiZjYxOTgyOGMzNDQwZmE5NzQyOWE3ZmQ0NmI0MDUifQ=="/>
  </w:docVars>
  <w:rsids>
    <w:rsidRoot w:val="009B5C74"/>
    <w:rsid w:val="B3CAABB2"/>
    <w:rsid w:val="BFAE16BF"/>
    <w:rsid w:val="00061B9A"/>
    <w:rsid w:val="000A2DEA"/>
    <w:rsid w:val="00126613"/>
    <w:rsid w:val="00181114"/>
    <w:rsid w:val="001C16DC"/>
    <w:rsid w:val="002D1FBA"/>
    <w:rsid w:val="002D4C3F"/>
    <w:rsid w:val="00375D17"/>
    <w:rsid w:val="003A5B6D"/>
    <w:rsid w:val="00401E32"/>
    <w:rsid w:val="00471A5E"/>
    <w:rsid w:val="004A61B5"/>
    <w:rsid w:val="005B50D6"/>
    <w:rsid w:val="005C13E4"/>
    <w:rsid w:val="005C726D"/>
    <w:rsid w:val="005D3935"/>
    <w:rsid w:val="005F5C1F"/>
    <w:rsid w:val="007C7942"/>
    <w:rsid w:val="008305A0"/>
    <w:rsid w:val="008D6261"/>
    <w:rsid w:val="00902A29"/>
    <w:rsid w:val="0092575E"/>
    <w:rsid w:val="00940200"/>
    <w:rsid w:val="009767A2"/>
    <w:rsid w:val="009767DF"/>
    <w:rsid w:val="0099551E"/>
    <w:rsid w:val="009B5C74"/>
    <w:rsid w:val="009D4FD9"/>
    <w:rsid w:val="009F1A89"/>
    <w:rsid w:val="00A10AB4"/>
    <w:rsid w:val="00AF4A0C"/>
    <w:rsid w:val="00B3589F"/>
    <w:rsid w:val="00B37980"/>
    <w:rsid w:val="00B72F23"/>
    <w:rsid w:val="00B94BCA"/>
    <w:rsid w:val="00BC2D94"/>
    <w:rsid w:val="00BC743A"/>
    <w:rsid w:val="00C42068"/>
    <w:rsid w:val="00CB602C"/>
    <w:rsid w:val="00DD2F9A"/>
    <w:rsid w:val="00E254FD"/>
    <w:rsid w:val="00E42FAB"/>
    <w:rsid w:val="00E44960"/>
    <w:rsid w:val="00FC3BFE"/>
    <w:rsid w:val="00FF0105"/>
    <w:rsid w:val="081B50DC"/>
    <w:rsid w:val="36181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43D4FC-3F4B-4824-AFE6-33FB1B84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qFormat/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uiPriority w:val="99"/>
    <w:unhideWhenUsed/>
    <w:qFormat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customStyle="1" w:styleId="p">
    <w:name w:val="p"/>
    <w:basedOn w:val="a"/>
    <w:qFormat/>
    <w:pPr>
      <w:widowControl/>
      <w:spacing w:line="540" w:lineRule="atLeast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qFormat/>
    <w:rPr>
      <w:rFonts w:ascii="Courier New" w:hAnsi="Courier New" w:cs="Courier New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admin</cp:lastModifiedBy>
  <cp:revision>48</cp:revision>
  <dcterms:created xsi:type="dcterms:W3CDTF">2018-01-03T11:00:00Z</dcterms:created>
  <dcterms:modified xsi:type="dcterms:W3CDTF">2023-11-01T09:04:00Z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B363489337984C9EACFD732A4A5C9E2B</vt:lpwstr>
  </property>
</Properties>
</file>