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8BE" w:rsidRDefault="001718BE">
      <w:pPr>
        <w:spacing w:line="340" w:lineRule="exact"/>
        <w:rPr>
          <w:sz w:val="28"/>
          <w:szCs w:val="28"/>
        </w:rPr>
      </w:pPr>
    </w:p>
    <w:p w:rsidR="00C71DF5" w:rsidRDefault="00C71DF5" w:rsidP="00C71DF5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1718BE" w:rsidRDefault="001718BE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1718BE" w:rsidRDefault="00666780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</w:t>
      </w:r>
      <w:r w:rsidR="00FA2B49">
        <w:rPr>
          <w:rFonts w:ascii="仿宋" w:eastAsia="仿宋" w:hAnsi="仿宋" w:cs="仿宋" w:hint="eastAsia"/>
          <w:sz w:val="28"/>
          <w:szCs w:val="28"/>
        </w:rPr>
        <w:t>职权</w:t>
      </w:r>
      <w:r>
        <w:rPr>
          <w:rFonts w:ascii="仿宋" w:eastAsia="仿宋" w:hAnsi="仿宋" w:cs="仿宋" w:hint="eastAsia"/>
          <w:sz w:val="28"/>
          <w:szCs w:val="28"/>
        </w:rPr>
        <w:t>名称】  对盲人医疗按摩人员在执业前予以备案</w:t>
      </w:r>
    </w:p>
    <w:p w:rsidR="001718BE" w:rsidRDefault="00666780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【职权编码】 </w:t>
      </w:r>
      <w:r w:rsidR="00FA2B49" w:rsidRPr="00FA2B49">
        <w:rPr>
          <w:rFonts w:ascii="仿宋" w:eastAsia="仿宋" w:hAnsi="仿宋" w:cs="仿宋"/>
          <w:sz w:val="28"/>
          <w:szCs w:val="28"/>
        </w:rPr>
        <w:t>L4500100</w:t>
      </w:r>
    </w:p>
    <w:p w:rsidR="001718BE" w:rsidRDefault="00666780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 xml:space="preserve">【监督方式】  审核材料  </w:t>
      </w:r>
      <w:r w:rsidR="00D225EE">
        <w:rPr>
          <w:rFonts w:ascii="仿宋" w:eastAsia="仿宋" w:hAnsi="仿宋" w:cs="仿宋"/>
          <w:sz w:val="28"/>
          <w:szCs w:val="28"/>
        </w:rPr>
        <w:t>89030828</w:t>
      </w:r>
    </w:p>
    <w:p w:rsidR="001718BE" w:rsidRDefault="00666780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【流程图】</w:t>
      </w:r>
    </w:p>
    <w:p w:rsidR="001718BE" w:rsidRDefault="001718BE">
      <w:pPr>
        <w:jc w:val="center"/>
        <w:sectPr w:rsidR="001718BE">
          <w:pgSz w:w="11850" w:h="16783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1718BE" w:rsidRDefault="00666780">
      <w:pPr>
        <w:jc w:val="cent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2186940</wp:posOffset>
                </wp:positionV>
                <wp:extent cx="685800" cy="495300"/>
                <wp:effectExtent l="0" t="0" r="0" b="0"/>
                <wp:wrapNone/>
                <wp:docPr id="19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718BE" w:rsidRDefault="00666780">
                            <w:pPr>
                              <w:rPr>
                                <w:rFonts w:ascii="仿宋_GB2312" w:eastAsia="仿宋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sz w:val="24"/>
                              </w:rPr>
                              <w:t>不合格</w:t>
                            </w:r>
                          </w:p>
                          <w:p w:rsidR="001718BE" w:rsidRDefault="001718BE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26" style="position:absolute;left:0;text-align:left;margin-left:153pt;margin-top:172.2pt;width:54pt;height:39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" filled="f" stroked="f">
                <v:textbox>
                  <w:txbxContent>
                    <w:p w:rsidR="001718BE" w:rsidRDefault="00666780">
                      <w:pPr>
                        <w:rPr>
                          <w:rFonts w:ascii="仿宋_GB2312" w:eastAsia="仿宋_GB2312"/>
                          <w:b/>
                          <w:sz w:val="24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sz w:val="24"/>
                        </w:rPr>
                        <w:t>不合格</w:t>
                      </w:r>
                    </w:p>
                    <w:p w:rsidR="001718BE" w:rsidRDefault="001718BE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6877685</wp:posOffset>
                </wp:positionH>
                <wp:positionV relativeFrom="paragraph">
                  <wp:posOffset>1840230</wp:posOffset>
                </wp:positionV>
                <wp:extent cx="2122805" cy="1318260"/>
                <wp:effectExtent l="4445" t="4445" r="6350" b="1079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2805" cy="13182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:rsidR="001718BE" w:rsidRDefault="00666780">
                            <w:pPr>
                              <w:spacing w:line="0" w:lineRule="atLeas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Ansi="微软雅黑" w:cs="仿宋_GB2312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在《盲人医疗按摩人员从事医疗按摩资格证书》备注一</w:t>
                            </w:r>
                            <w:proofErr w:type="gramStart"/>
                            <w:r>
                              <w:rPr>
                                <w:rFonts w:ascii="仿宋_GB2312" w:eastAsia="仿宋_GB2312" w:hAnsi="微软雅黑" w:cs="仿宋_GB2312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栏签署</w:t>
                            </w:r>
                            <w:proofErr w:type="gramEnd"/>
                            <w:r>
                              <w:rPr>
                                <w:rFonts w:ascii="仿宋_GB2312" w:eastAsia="仿宋_GB2312" w:hAnsi="微软雅黑" w:cs="仿宋_GB2312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执业机构名称及“同意盲人医疗按摩人员备案”字样及起始日期，加盖公章确认。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7" o:spid="_x0000_s1027" style="position:absolute;left:0;text-align:left;margin-left:541.55pt;margin-top:144.9pt;width:167.15pt;height:10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" fillcolor="#3cc">
                <v:fill opacity="29555f"/>
                <v:textbox>
                  <w:txbxContent>
                    <w:p w:rsidR="001718BE" w:rsidRDefault="00666780">
                      <w:pPr>
                        <w:spacing w:line="0" w:lineRule="atLeas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Ansi="微软雅黑" w:cs="仿宋_GB2312" w:hint="eastAsia"/>
                          <w:color w:val="000000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在《盲人医疗按摩人员从事医疗按摩资格证书》备注一</w:t>
                      </w:r>
                      <w:proofErr w:type="gramStart"/>
                      <w:r>
                        <w:rPr>
                          <w:rFonts w:ascii="仿宋_GB2312" w:eastAsia="仿宋_GB2312" w:hAnsi="微软雅黑" w:cs="仿宋_GB2312" w:hint="eastAsia"/>
                          <w:color w:val="000000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栏签署</w:t>
                      </w:r>
                      <w:proofErr w:type="gramEnd"/>
                      <w:r>
                        <w:rPr>
                          <w:rFonts w:ascii="仿宋_GB2312" w:eastAsia="仿宋_GB2312" w:hAnsi="微软雅黑" w:cs="仿宋_GB2312" w:hint="eastAsia"/>
                          <w:color w:val="000000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执业机构名称及“同意盲人医疗按摩人员备案”字样及起始日期，加盖公章确认。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6200775</wp:posOffset>
                </wp:positionH>
                <wp:positionV relativeFrom="paragraph">
                  <wp:posOffset>2421255</wp:posOffset>
                </wp:positionV>
                <wp:extent cx="571500" cy="0"/>
                <wp:effectExtent l="0" t="57150" r="0" b="5715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D5782D" id="直接连接符 12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8.25pt,190.65pt" to="533.25pt,1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2487930</wp:posOffset>
                </wp:positionV>
                <wp:extent cx="685800" cy="0"/>
                <wp:effectExtent l="0" t="57150" r="0" b="5715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3DBAEC" id="直接连接符 16" o:spid="_x0000_s1026" style="position:absolute;left:0;text-align:lef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.75pt,195.9pt" to="201.75pt,1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1681480</wp:posOffset>
                </wp:positionV>
                <wp:extent cx="2457450" cy="1370330"/>
                <wp:effectExtent l="4445" t="4445" r="14605" b="15875"/>
                <wp:wrapNone/>
                <wp:docPr id="13" name="圆角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3703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:rsidR="001718BE" w:rsidRDefault="00666780">
                            <w:pPr>
                              <w:jc w:val="center"/>
                              <w:rPr>
                                <w:rFonts w:ascii="仿宋_GB2312" w:eastAsia="仿宋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仿宋_GB2312" w:eastAsia="仿宋_GB2312" w:hAnsi="微软雅黑" w:cs="仿宋_GB2312" w:hint="eastAsia"/>
                                <w:color w:val="000000"/>
                                <w:kern w:val="0"/>
                                <w:szCs w:val="21"/>
                                <w:shd w:val="clear" w:color="auto" w:fill="FFFFFF"/>
                                <w:lang w:bidi="ar"/>
                              </w:rPr>
                              <w:t>对不符合备案条件不予备案的，备案主管部门应当自收到备案申请之日起20个工作日内书面通知申请人，并说明理由。申请人如有异议的，可以依法申请行政复议或者向人民法院提起行政诉讼。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3" o:spid="_x0000_s1028" style="position:absolute;left:0;text-align:left;margin-left:-46.5pt;margin-top:132.4pt;width:193.5pt;height:107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" fillcolor="#3cc">
                <v:fill opacity="29555f"/>
                <v:textbox>
                  <w:txbxContent>
                    <w:p w:rsidR="001718BE" w:rsidRDefault="00666780">
                      <w:pPr>
                        <w:jc w:val="center"/>
                        <w:rPr>
                          <w:rFonts w:ascii="仿宋_GB2312" w:eastAsia="仿宋_GB2312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仿宋_GB2312" w:eastAsia="仿宋_GB2312" w:hAnsi="微软雅黑" w:cs="仿宋_GB2312" w:hint="eastAsia"/>
                          <w:color w:val="000000"/>
                          <w:kern w:val="0"/>
                          <w:szCs w:val="21"/>
                          <w:shd w:val="clear" w:color="auto" w:fill="FFFFFF"/>
                          <w:lang w:bidi="ar"/>
                        </w:rPr>
                        <w:t>对不符合备案条件不予备案的，备案主管部门应当自收到备案申请之日起20个工作日内书面通知申请人，并说明理由。申请人如有异议的，可以依法申请行政复议或者向人民法院提起行政诉讼。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6343650</wp:posOffset>
                </wp:positionH>
                <wp:positionV relativeFrom="paragraph">
                  <wp:posOffset>2043430</wp:posOffset>
                </wp:positionV>
                <wp:extent cx="647700" cy="360680"/>
                <wp:effectExtent l="0" t="0" r="0" b="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47700" cy="360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718BE" w:rsidRDefault="00666780">
                            <w:pPr>
                              <w:rPr>
                                <w:rFonts w:ascii="仿宋_GB2312" w:eastAsia="仿宋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sz w:val="24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9" style="position:absolute;left:0;text-align:left;margin-left:499.5pt;margin-top:160.9pt;width:51pt;height:28.4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" filled="f" stroked="f">
                <v:textbox>
                  <w:txbxContent>
                    <w:p w:rsidR="001718BE" w:rsidRDefault="00666780">
                      <w:pPr>
                        <w:rPr>
                          <w:rFonts w:ascii="仿宋_GB2312" w:eastAsia="仿宋_GB2312"/>
                          <w:b/>
                          <w:sz w:val="24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sz w:val="24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-228600</wp:posOffset>
                </wp:positionV>
                <wp:extent cx="3629025" cy="5191125"/>
                <wp:effectExtent l="6350" t="6350" r="22225" b="2222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5191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78273B" id="圆角矩形 2" o:spid="_x0000_s1026" style="position:absolute;left:0;text-align:left;margin-left:201.75pt;margin-top:-18pt;width:285.75pt;height:408.7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" fillcolor="white [3201]" strokecolor="black [3200]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inline distT="0" distB="0" distL="0" distR="0">
            <wp:extent cx="3086100" cy="4358640"/>
            <wp:effectExtent l="0" t="0" r="0" b="22860"/>
            <wp:docPr id="11" name="图示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>
        <w:rPr>
          <w:rFonts w:hint="eastAsia"/>
        </w:rPr>
        <w:t xml:space="preserve">        </w:t>
      </w:r>
    </w:p>
    <w:p w:rsidR="001718BE" w:rsidRDefault="001718BE">
      <w:pPr>
        <w:spacing w:line="340" w:lineRule="exact"/>
        <w:rPr>
          <w:sz w:val="28"/>
          <w:szCs w:val="28"/>
        </w:rPr>
      </w:pPr>
    </w:p>
    <w:p w:rsidR="001718BE" w:rsidRDefault="001718BE">
      <w:pPr>
        <w:spacing w:line="340" w:lineRule="exact"/>
        <w:rPr>
          <w:sz w:val="28"/>
          <w:szCs w:val="28"/>
        </w:rPr>
      </w:pPr>
    </w:p>
    <w:p w:rsidR="001718BE" w:rsidRDefault="001718BE">
      <w:pPr>
        <w:spacing w:line="340" w:lineRule="exact"/>
      </w:pPr>
    </w:p>
    <w:sectPr w:rsidR="001718BE">
      <w:pgSz w:w="16783" w:h="11850" w:orient="landscape"/>
      <w:pgMar w:top="1803" w:right="1440" w:bottom="1803" w:left="1440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8BE"/>
    <w:rsid w:val="001718BE"/>
    <w:rsid w:val="002B1DAD"/>
    <w:rsid w:val="00632BD5"/>
    <w:rsid w:val="00666780"/>
    <w:rsid w:val="00C71DF5"/>
    <w:rsid w:val="00CD04A4"/>
    <w:rsid w:val="00D225EE"/>
    <w:rsid w:val="00DF327B"/>
    <w:rsid w:val="00FA2B49"/>
    <w:rsid w:val="01011E8C"/>
    <w:rsid w:val="083478A2"/>
    <w:rsid w:val="0B760C13"/>
    <w:rsid w:val="1C2A2388"/>
    <w:rsid w:val="28806245"/>
    <w:rsid w:val="4E317E21"/>
    <w:rsid w:val="5E974489"/>
    <w:rsid w:val="65AD74A9"/>
    <w:rsid w:val="75137B8F"/>
    <w:rsid w:val="7904110B"/>
    <w:rsid w:val="7B2C0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2ED02CE"/>
  <w15:docId w15:val="{56E8B3BB-53D0-4334-82E8-A50E67E10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9E14B5-F454-434A-9DAC-496002E13AA6}" type="doc">
      <dgm:prSet loTypeId="urn:microsoft.com/office/officeart/2005/8/layout/orgChart1#1" loCatId="hierarchy" qsTypeId="urn:microsoft.com/office/officeart/2005/8/quickstyle/simple1#1" qsCatId="simple" csTypeId="urn:microsoft.com/office/officeart/2005/8/colors/accent1_2#1" csCatId="accent1" phldr="1"/>
      <dgm:spPr/>
    </dgm:pt>
    <dgm:pt modelId="{26E1DD00-7AF1-47B3-BD2A-8EE24BC8C34A}">
      <dgm:prSet phldr="0" custT="1"/>
      <dgm:spPr/>
      <dgm:t>
        <a:bodyPr vert="horz" wrap="square"/>
        <a:lstStyle/>
        <a:p>
          <a:pPr marR="0" algn="ctr" rt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00">
              <a:latin typeface="仿宋_GB2312" panose="02010609030101010101" pitchFamily="3" charset="-122"/>
              <a:ea typeface="仿宋_GB2312" panose="02010609030101010101" pitchFamily="3" charset="-122"/>
            </a:rPr>
            <a:t>拟</a:t>
          </a:r>
          <a:r>
            <a:rPr lang="zh-CN" altLang="en-US" sz="1000" smtClean="0">
              <a:latin typeface="仿宋_GB2312" panose="02010609030101010101" pitchFamily="3" charset="-122"/>
              <a:ea typeface="仿宋_GB2312" panose="02010609030101010101" pitchFamily="3" charset="-122"/>
            </a:rPr>
            <a:t>在医疗、预防、保健机构从事医疗按摩活动的盲人医疗按摩人员</a:t>
          </a:r>
          <a:r>
            <a:rPr lang="zh-CN" altLang="en-US" sz="1000" kern="100">
              <a:latin typeface="仿宋_GB2312" panose="02010609030101010101" pitchFamily="3" charset="-122"/>
              <a:ea typeface="仿宋_GB2312" panose="02010609030101010101" pitchFamily="3" charset="-122"/>
            </a:rPr>
            <a:t>提交各项材料</a:t>
          </a:r>
          <a:endParaRPr lang="zh-CN" altLang="en-US" sz="1000" smtClean="0">
            <a:latin typeface="仿宋_GB2312" panose="02010609030101010101" pitchFamily="3" charset="-122"/>
            <a:ea typeface="仿宋_GB2312" panose="02010609030101010101" pitchFamily="3" charset="-122"/>
          </a:endParaRPr>
        </a:p>
      </dgm:t>
    </dgm:pt>
    <dgm:pt modelId="{B1E39D1D-7A58-4C5B-8898-8E2D7E369BB8}" type="parTrans" cxnId="{53A8F97D-563C-4D3E-9A62-99F5C325AADE}">
      <dgm:prSet/>
      <dgm:spPr/>
      <dgm:t>
        <a:bodyPr/>
        <a:lstStyle/>
        <a:p>
          <a:endParaRPr lang="zh-CN" altLang="en-US"/>
        </a:p>
      </dgm:t>
    </dgm:pt>
    <dgm:pt modelId="{B74872F1-9CAC-4DDD-A81E-23080F08ACB4}" type="sibTrans" cxnId="{53A8F97D-563C-4D3E-9A62-99F5C325AADE}">
      <dgm:prSet/>
      <dgm:spPr/>
      <dgm:t>
        <a:bodyPr/>
        <a:lstStyle/>
        <a:p>
          <a:endParaRPr lang="zh-CN" altLang="en-US"/>
        </a:p>
      </dgm:t>
    </dgm:pt>
    <dgm:pt modelId="{913907E8-6E39-49E3-BB80-DAD6CAE3439E}">
      <dgm:prSet phldr="0" custT="1"/>
      <dgm:spPr/>
      <dgm:t>
        <a:bodyPr vert="horz" wrap="square"/>
        <a:lstStyle/>
        <a:p>
          <a:pPr marR="0" algn="ctr" rt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i="0" u="none" strike="noStrike" kern="100" baseline="0" smtClean="0">
              <a:latin typeface="仿宋_GB2312" panose="02010609030101010101" pitchFamily="3" charset="-122"/>
              <a:ea typeface="仿宋_GB2312" panose="02010609030101010101" pitchFamily="3" charset="-122"/>
            </a:rPr>
            <a:t>报送</a:t>
          </a:r>
        </a:p>
        <a:p>
          <a:pPr marR="0" algn="ctr" rt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0" i="0" u="none" strike="noStrike" kern="100" baseline="0" smtClean="0">
              <a:latin typeface="仿宋_GB2312" panose="02010609030101010101" pitchFamily="3" charset="-122"/>
              <a:ea typeface="仿宋_GB2312" panose="02010609030101010101" pitchFamily="3" charset="-122"/>
            </a:rPr>
            <a:t>区卫生健康委医政医管科</a:t>
          </a:r>
          <a:endParaRPr lang="zh-CN" altLang="en-US" sz="1000" smtClean="0"/>
        </a:p>
      </dgm:t>
    </dgm:pt>
    <dgm:pt modelId="{D3B92475-178C-46D0-AA0F-4A704F841142}" type="parTrans" cxnId="{DCF739EC-9395-4B66-B218-DFA5ED1B45ED}">
      <dgm:prSet/>
      <dgm:spPr/>
      <dgm:t>
        <a:bodyPr/>
        <a:lstStyle/>
        <a:p>
          <a:endParaRPr lang="zh-CN" altLang="en-US"/>
        </a:p>
      </dgm:t>
    </dgm:pt>
    <dgm:pt modelId="{F9B34218-83DF-44CD-A126-2AF252DDDA4F}" type="sibTrans" cxnId="{DCF739EC-9395-4B66-B218-DFA5ED1B45ED}">
      <dgm:prSet/>
      <dgm:spPr/>
      <dgm:t>
        <a:bodyPr/>
        <a:lstStyle/>
        <a:p>
          <a:endParaRPr lang="zh-CN" altLang="en-US"/>
        </a:p>
      </dgm:t>
    </dgm:pt>
    <dgm:pt modelId="{3CC82821-F4A4-4C54-BFF7-FA553C80E165}">
      <dgm:prSet custT="1"/>
      <dgm:spPr/>
      <dgm:t>
        <a:bodyPr/>
        <a:lstStyle/>
        <a:p>
          <a:pPr marR="0" algn="ctr" rtl="0"/>
          <a:r>
            <a:rPr lang="zh-CN" altLang="en-US" sz="1000" b="1" i="0" u="none" strike="noStrike" kern="100" baseline="0" smtClean="0">
              <a:latin typeface="仿宋_GB2312" panose="02010609030101010101" pitchFamily="3" charset="-122"/>
              <a:ea typeface="仿宋_GB2312" panose="02010609030101010101" pitchFamily="3" charset="-122"/>
            </a:rPr>
            <a:t>材料审核</a:t>
          </a:r>
        </a:p>
        <a:p>
          <a:pPr marR="0" algn="ctr" rtl="0"/>
          <a:r>
            <a:rPr lang="zh-CN" altLang="en-US" sz="1000" b="0" i="0" u="none" strike="noStrike" kern="100" baseline="0" smtClean="0">
              <a:latin typeface="仿宋_GB2312" panose="02010609030101010101" pitchFamily="3" charset="-122"/>
              <a:ea typeface="仿宋_GB2312" panose="02010609030101010101" pitchFamily="3" charset="-122"/>
            </a:rPr>
            <a:t>区卫生健康委医政科对材料进行审核</a:t>
          </a:r>
          <a:endParaRPr lang="zh-CN" altLang="en-US" sz="1000" smtClean="0"/>
        </a:p>
      </dgm:t>
    </dgm:pt>
    <dgm:pt modelId="{7690689C-1A94-4118-AD8A-5809C6B793CF}" type="parTrans" cxnId="{B181D6BD-3D0E-4A64-A166-0CD42E3A0C9F}">
      <dgm:prSet/>
      <dgm:spPr/>
      <dgm:t>
        <a:bodyPr/>
        <a:lstStyle/>
        <a:p>
          <a:endParaRPr lang="zh-CN" altLang="en-US"/>
        </a:p>
      </dgm:t>
    </dgm:pt>
    <dgm:pt modelId="{635685D4-C58B-4D35-B5D5-519C2B7F5A33}" type="sibTrans" cxnId="{B181D6BD-3D0E-4A64-A166-0CD42E3A0C9F}">
      <dgm:prSet/>
      <dgm:spPr/>
      <dgm:t>
        <a:bodyPr/>
        <a:lstStyle/>
        <a:p>
          <a:endParaRPr lang="zh-CN" altLang="en-US"/>
        </a:p>
      </dgm:t>
    </dgm:pt>
    <dgm:pt modelId="{4EC7953A-8368-4646-81AC-1840E3F18E7E}" type="pres">
      <dgm:prSet presAssocID="{5E9E14B5-F454-434A-9DAC-496002E13AA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5145D9D-8757-4629-AC70-67F3742D4678}" type="pres">
      <dgm:prSet presAssocID="{26E1DD00-7AF1-47B3-BD2A-8EE24BC8C34A}" presName="hierRoot1" presStyleCnt="0">
        <dgm:presLayoutVars>
          <dgm:hierBranch/>
        </dgm:presLayoutVars>
      </dgm:prSet>
      <dgm:spPr/>
    </dgm:pt>
    <dgm:pt modelId="{D355C026-7365-4607-B87C-F0B9F6D038C9}" type="pres">
      <dgm:prSet presAssocID="{26E1DD00-7AF1-47B3-BD2A-8EE24BC8C34A}" presName="rootComposite1" presStyleCnt="0"/>
      <dgm:spPr/>
      <dgm:t>
        <a:bodyPr/>
        <a:lstStyle/>
        <a:p>
          <a:endParaRPr lang="zh-CN" altLang="en-US"/>
        </a:p>
      </dgm:t>
    </dgm:pt>
    <dgm:pt modelId="{7FB00BD5-6BAC-4F62-AE87-F1D8BEAAB17C}" type="pres">
      <dgm:prSet presAssocID="{26E1DD00-7AF1-47B3-BD2A-8EE24BC8C34A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84B2D9F-E261-454E-968B-3D565E46CC45}" type="pres">
      <dgm:prSet presAssocID="{26E1DD00-7AF1-47B3-BD2A-8EE24BC8C34A}" presName="rootConnector1" presStyleLbl="node1" presStyleIdx="0" presStyleCnt="0"/>
      <dgm:spPr/>
      <dgm:t>
        <a:bodyPr/>
        <a:lstStyle/>
        <a:p>
          <a:endParaRPr lang="zh-CN" altLang="en-US"/>
        </a:p>
      </dgm:t>
    </dgm:pt>
    <dgm:pt modelId="{15325B26-FA07-4565-A511-29E8200E7CA9}" type="pres">
      <dgm:prSet presAssocID="{26E1DD00-7AF1-47B3-BD2A-8EE24BC8C34A}" presName="hierChild2" presStyleCnt="0"/>
      <dgm:spPr/>
    </dgm:pt>
    <dgm:pt modelId="{F343BB2A-BBD0-40FA-90E0-AE63B5CDE5C7}" type="pres">
      <dgm:prSet presAssocID="{D3B92475-178C-46D0-AA0F-4A704F841142}" presName="Name35" presStyleLbl="parChTrans1D2" presStyleIdx="0" presStyleCnt="1"/>
      <dgm:spPr/>
      <dgm:t>
        <a:bodyPr/>
        <a:lstStyle/>
        <a:p>
          <a:endParaRPr lang="zh-CN" altLang="en-US"/>
        </a:p>
      </dgm:t>
    </dgm:pt>
    <dgm:pt modelId="{D00CED9B-D891-4546-A5F5-C0C7C12AC669}" type="pres">
      <dgm:prSet presAssocID="{913907E8-6E39-49E3-BB80-DAD6CAE3439E}" presName="hierRoot2" presStyleCnt="0">
        <dgm:presLayoutVars>
          <dgm:hierBranch/>
        </dgm:presLayoutVars>
      </dgm:prSet>
      <dgm:spPr/>
    </dgm:pt>
    <dgm:pt modelId="{25FDC23D-CC72-456D-B1F9-665D46D7D293}" type="pres">
      <dgm:prSet presAssocID="{913907E8-6E39-49E3-BB80-DAD6CAE3439E}" presName="rootComposite" presStyleCnt="0"/>
      <dgm:spPr/>
      <dgm:t>
        <a:bodyPr/>
        <a:lstStyle/>
        <a:p>
          <a:endParaRPr lang="zh-CN" altLang="en-US"/>
        </a:p>
      </dgm:t>
    </dgm:pt>
    <dgm:pt modelId="{EE2492F0-9AF6-419F-AD2B-CAF27EBCC8AF}" type="pres">
      <dgm:prSet presAssocID="{913907E8-6E39-49E3-BB80-DAD6CAE3439E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0E16064-50AB-4B11-9C46-277391F179F3}" type="pres">
      <dgm:prSet presAssocID="{913907E8-6E39-49E3-BB80-DAD6CAE3439E}" presName="rootConnector" presStyleLbl="node2" presStyleIdx="0" presStyleCnt="1"/>
      <dgm:spPr/>
      <dgm:t>
        <a:bodyPr/>
        <a:lstStyle/>
        <a:p>
          <a:endParaRPr lang="zh-CN" altLang="en-US"/>
        </a:p>
      </dgm:t>
    </dgm:pt>
    <dgm:pt modelId="{097EE526-CE4E-4D61-A687-54E2213AEBE6}" type="pres">
      <dgm:prSet presAssocID="{913907E8-6E39-49E3-BB80-DAD6CAE3439E}" presName="hierChild4" presStyleCnt="0"/>
      <dgm:spPr/>
    </dgm:pt>
    <dgm:pt modelId="{83CCF487-A470-4067-B541-F00861D37609}" type="pres">
      <dgm:prSet presAssocID="{7690689C-1A94-4118-AD8A-5809C6B793CF}" presName="Name35" presStyleLbl="parChTrans1D3" presStyleIdx="0" presStyleCnt="1"/>
      <dgm:spPr/>
      <dgm:t>
        <a:bodyPr/>
        <a:lstStyle/>
        <a:p>
          <a:endParaRPr lang="zh-CN" altLang="en-US"/>
        </a:p>
      </dgm:t>
    </dgm:pt>
    <dgm:pt modelId="{2F4BE0E4-BB17-4B45-99EE-77AA009B693A}" type="pres">
      <dgm:prSet presAssocID="{3CC82821-F4A4-4C54-BFF7-FA553C80E165}" presName="hierRoot2" presStyleCnt="0">
        <dgm:presLayoutVars>
          <dgm:hierBranch/>
        </dgm:presLayoutVars>
      </dgm:prSet>
      <dgm:spPr/>
    </dgm:pt>
    <dgm:pt modelId="{1BF8516A-F883-4AD9-ABA6-FD80AEA1F15A}" type="pres">
      <dgm:prSet presAssocID="{3CC82821-F4A4-4C54-BFF7-FA553C80E165}" presName="rootComposite" presStyleCnt="0"/>
      <dgm:spPr/>
      <dgm:t>
        <a:bodyPr/>
        <a:lstStyle/>
        <a:p>
          <a:endParaRPr lang="zh-CN" altLang="en-US"/>
        </a:p>
      </dgm:t>
    </dgm:pt>
    <dgm:pt modelId="{006EEA50-D40B-4764-B126-8C0A8A4C7C3B}" type="pres">
      <dgm:prSet presAssocID="{3CC82821-F4A4-4C54-BFF7-FA553C80E165}" presName="rootText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EDD44A9-2349-41A7-8B50-E491BE173EE3}" type="pres">
      <dgm:prSet presAssocID="{3CC82821-F4A4-4C54-BFF7-FA553C80E165}" presName="rootConnector" presStyleLbl="node3" presStyleIdx="0" presStyleCnt="1"/>
      <dgm:spPr/>
      <dgm:t>
        <a:bodyPr/>
        <a:lstStyle/>
        <a:p>
          <a:endParaRPr lang="zh-CN" altLang="en-US"/>
        </a:p>
      </dgm:t>
    </dgm:pt>
    <dgm:pt modelId="{6F28C2CD-2FCE-4AC9-A36B-2160A805AC4B}" type="pres">
      <dgm:prSet presAssocID="{3CC82821-F4A4-4C54-BFF7-FA553C80E165}" presName="hierChild4" presStyleCnt="0"/>
      <dgm:spPr/>
    </dgm:pt>
    <dgm:pt modelId="{4C3A271A-0937-4340-A3EB-A6255F4DDF47}" type="pres">
      <dgm:prSet presAssocID="{3CC82821-F4A4-4C54-BFF7-FA553C80E165}" presName="hierChild5" presStyleCnt="0"/>
      <dgm:spPr/>
    </dgm:pt>
    <dgm:pt modelId="{E746AF3A-4FA5-4A7A-841C-6217BB05F444}" type="pres">
      <dgm:prSet presAssocID="{913907E8-6E39-49E3-BB80-DAD6CAE3439E}" presName="hierChild5" presStyleCnt="0"/>
      <dgm:spPr/>
    </dgm:pt>
    <dgm:pt modelId="{F2856E50-36D9-46EA-A471-605CE7C37067}" type="pres">
      <dgm:prSet presAssocID="{26E1DD00-7AF1-47B3-BD2A-8EE24BC8C34A}" presName="hierChild3" presStyleCnt="0"/>
      <dgm:spPr/>
    </dgm:pt>
  </dgm:ptLst>
  <dgm:cxnLst>
    <dgm:cxn modelId="{AC34091B-94AC-49F0-9C37-D4003CB900DD}" type="presOf" srcId="{26E1DD00-7AF1-47B3-BD2A-8EE24BC8C34A}" destId="{7FB00BD5-6BAC-4F62-AE87-F1D8BEAAB17C}" srcOrd="0" destOrd="0" presId="urn:microsoft.com/office/officeart/2005/8/layout/orgChart1#1"/>
    <dgm:cxn modelId="{1B0AF1BC-7622-4689-B2C1-297CD6409857}" type="presOf" srcId="{3CC82821-F4A4-4C54-BFF7-FA553C80E165}" destId="{006EEA50-D40B-4764-B126-8C0A8A4C7C3B}" srcOrd="0" destOrd="0" presId="urn:microsoft.com/office/officeart/2005/8/layout/orgChart1#1"/>
    <dgm:cxn modelId="{2D556A1C-E015-4F1A-841A-046419BB2C3B}" type="presOf" srcId="{26E1DD00-7AF1-47B3-BD2A-8EE24BC8C34A}" destId="{484B2D9F-E261-454E-968B-3D565E46CC45}" srcOrd="1" destOrd="0" presId="urn:microsoft.com/office/officeart/2005/8/layout/orgChart1#1"/>
    <dgm:cxn modelId="{8F98E741-6654-4BC6-9290-E9430324CC93}" type="presOf" srcId="{D3B92475-178C-46D0-AA0F-4A704F841142}" destId="{F343BB2A-BBD0-40FA-90E0-AE63B5CDE5C7}" srcOrd="0" destOrd="0" presId="urn:microsoft.com/office/officeart/2005/8/layout/orgChart1#1"/>
    <dgm:cxn modelId="{7332E2F3-645D-4D5A-8890-EB1F2B733AEC}" type="presOf" srcId="{913907E8-6E39-49E3-BB80-DAD6CAE3439E}" destId="{50E16064-50AB-4B11-9C46-277391F179F3}" srcOrd="1" destOrd="0" presId="urn:microsoft.com/office/officeart/2005/8/layout/orgChart1#1"/>
    <dgm:cxn modelId="{53A8F97D-563C-4D3E-9A62-99F5C325AADE}" srcId="{5E9E14B5-F454-434A-9DAC-496002E13AA6}" destId="{26E1DD00-7AF1-47B3-BD2A-8EE24BC8C34A}" srcOrd="0" destOrd="0" parTransId="{B1E39D1D-7A58-4C5B-8898-8E2D7E369BB8}" sibTransId="{B74872F1-9CAC-4DDD-A81E-23080F08ACB4}"/>
    <dgm:cxn modelId="{B181D6BD-3D0E-4A64-A166-0CD42E3A0C9F}" srcId="{913907E8-6E39-49E3-BB80-DAD6CAE3439E}" destId="{3CC82821-F4A4-4C54-BFF7-FA553C80E165}" srcOrd="0" destOrd="0" parTransId="{7690689C-1A94-4118-AD8A-5809C6B793CF}" sibTransId="{635685D4-C58B-4D35-B5D5-519C2B7F5A33}"/>
    <dgm:cxn modelId="{F733396F-BCD9-40D7-B04D-D8FE6ED075FD}" type="presOf" srcId="{913907E8-6E39-49E3-BB80-DAD6CAE3439E}" destId="{EE2492F0-9AF6-419F-AD2B-CAF27EBCC8AF}" srcOrd="0" destOrd="0" presId="urn:microsoft.com/office/officeart/2005/8/layout/orgChart1#1"/>
    <dgm:cxn modelId="{9A7107B4-3161-4EF9-BDA5-93B5CB5DB576}" type="presOf" srcId="{3CC82821-F4A4-4C54-BFF7-FA553C80E165}" destId="{CEDD44A9-2349-41A7-8B50-E491BE173EE3}" srcOrd="1" destOrd="0" presId="urn:microsoft.com/office/officeart/2005/8/layout/orgChart1#1"/>
    <dgm:cxn modelId="{DCF739EC-9395-4B66-B218-DFA5ED1B45ED}" srcId="{26E1DD00-7AF1-47B3-BD2A-8EE24BC8C34A}" destId="{913907E8-6E39-49E3-BB80-DAD6CAE3439E}" srcOrd="0" destOrd="0" parTransId="{D3B92475-178C-46D0-AA0F-4A704F841142}" sibTransId="{F9B34218-83DF-44CD-A126-2AF252DDDA4F}"/>
    <dgm:cxn modelId="{C348EAE8-2291-4FAD-93A4-BA6AC2FE9034}" type="presOf" srcId="{5E9E14B5-F454-434A-9DAC-496002E13AA6}" destId="{4EC7953A-8368-4646-81AC-1840E3F18E7E}" srcOrd="0" destOrd="0" presId="urn:microsoft.com/office/officeart/2005/8/layout/orgChart1#1"/>
    <dgm:cxn modelId="{CF24F4C1-0449-4C04-8C10-0ECA24BCD6A3}" type="presOf" srcId="{7690689C-1A94-4118-AD8A-5809C6B793CF}" destId="{83CCF487-A470-4067-B541-F00861D37609}" srcOrd="0" destOrd="0" presId="urn:microsoft.com/office/officeart/2005/8/layout/orgChart1#1"/>
    <dgm:cxn modelId="{4EE2BBC2-FFAD-4C7B-A5C9-34B14FEAE26B}" type="presParOf" srcId="{4EC7953A-8368-4646-81AC-1840E3F18E7E}" destId="{55145D9D-8757-4629-AC70-67F3742D4678}" srcOrd="0" destOrd="0" presId="urn:microsoft.com/office/officeart/2005/8/layout/orgChart1#1"/>
    <dgm:cxn modelId="{15285869-CAA7-4E4D-A96F-DD6C7997ABF7}" type="presParOf" srcId="{55145D9D-8757-4629-AC70-67F3742D4678}" destId="{D355C026-7365-4607-B87C-F0B9F6D038C9}" srcOrd="0" destOrd="0" presId="urn:microsoft.com/office/officeart/2005/8/layout/orgChart1#1"/>
    <dgm:cxn modelId="{CA498AD6-2485-4C85-9E35-6E7D83DA3E98}" type="presParOf" srcId="{D355C026-7365-4607-B87C-F0B9F6D038C9}" destId="{7FB00BD5-6BAC-4F62-AE87-F1D8BEAAB17C}" srcOrd="0" destOrd="0" presId="urn:microsoft.com/office/officeart/2005/8/layout/orgChart1#1"/>
    <dgm:cxn modelId="{72607E79-9B74-429C-9269-BD4F95F3316B}" type="presParOf" srcId="{D355C026-7365-4607-B87C-F0B9F6D038C9}" destId="{484B2D9F-E261-454E-968B-3D565E46CC45}" srcOrd="1" destOrd="0" presId="urn:microsoft.com/office/officeart/2005/8/layout/orgChart1#1"/>
    <dgm:cxn modelId="{7DE72CEB-A796-440E-A0FC-7CDC7199D753}" type="presParOf" srcId="{55145D9D-8757-4629-AC70-67F3742D4678}" destId="{15325B26-FA07-4565-A511-29E8200E7CA9}" srcOrd="1" destOrd="0" presId="urn:microsoft.com/office/officeart/2005/8/layout/orgChart1#1"/>
    <dgm:cxn modelId="{6AEB0160-42C0-4997-ADDD-9D637F7015A1}" type="presParOf" srcId="{15325B26-FA07-4565-A511-29E8200E7CA9}" destId="{F343BB2A-BBD0-40FA-90E0-AE63B5CDE5C7}" srcOrd="0" destOrd="0" presId="urn:microsoft.com/office/officeart/2005/8/layout/orgChart1#1"/>
    <dgm:cxn modelId="{CD29B3B6-4D08-498B-9A5A-541B0DBA7328}" type="presParOf" srcId="{15325B26-FA07-4565-A511-29E8200E7CA9}" destId="{D00CED9B-D891-4546-A5F5-C0C7C12AC669}" srcOrd="1" destOrd="0" presId="urn:microsoft.com/office/officeart/2005/8/layout/orgChart1#1"/>
    <dgm:cxn modelId="{6A8AC17A-9FE8-4C09-8862-F4157D36B086}" type="presParOf" srcId="{D00CED9B-D891-4546-A5F5-C0C7C12AC669}" destId="{25FDC23D-CC72-456D-B1F9-665D46D7D293}" srcOrd="0" destOrd="0" presId="urn:microsoft.com/office/officeart/2005/8/layout/orgChart1#1"/>
    <dgm:cxn modelId="{1FB788D9-D18F-4B1F-9AD3-E27A70A3E23C}" type="presParOf" srcId="{25FDC23D-CC72-456D-B1F9-665D46D7D293}" destId="{EE2492F0-9AF6-419F-AD2B-CAF27EBCC8AF}" srcOrd="0" destOrd="0" presId="urn:microsoft.com/office/officeart/2005/8/layout/orgChart1#1"/>
    <dgm:cxn modelId="{2AF6ADBF-DCF9-4E5B-B340-C874C25AF334}" type="presParOf" srcId="{25FDC23D-CC72-456D-B1F9-665D46D7D293}" destId="{50E16064-50AB-4B11-9C46-277391F179F3}" srcOrd="1" destOrd="0" presId="urn:microsoft.com/office/officeart/2005/8/layout/orgChart1#1"/>
    <dgm:cxn modelId="{A61F6C97-2D84-4B46-8EF4-7EE123BEDAC8}" type="presParOf" srcId="{D00CED9B-D891-4546-A5F5-C0C7C12AC669}" destId="{097EE526-CE4E-4D61-A687-54E2213AEBE6}" srcOrd="1" destOrd="0" presId="urn:microsoft.com/office/officeart/2005/8/layout/orgChart1#1"/>
    <dgm:cxn modelId="{AFCA19DD-B58D-431A-AED4-90C217C83121}" type="presParOf" srcId="{097EE526-CE4E-4D61-A687-54E2213AEBE6}" destId="{83CCF487-A470-4067-B541-F00861D37609}" srcOrd="0" destOrd="0" presId="urn:microsoft.com/office/officeart/2005/8/layout/orgChart1#1"/>
    <dgm:cxn modelId="{2A28E9E5-2D7F-4292-BB54-208F271EAA0A}" type="presParOf" srcId="{097EE526-CE4E-4D61-A687-54E2213AEBE6}" destId="{2F4BE0E4-BB17-4B45-99EE-77AA009B693A}" srcOrd="1" destOrd="0" presId="urn:microsoft.com/office/officeart/2005/8/layout/orgChart1#1"/>
    <dgm:cxn modelId="{129D1ECA-7542-4C05-9CE6-A0E5DF07D619}" type="presParOf" srcId="{2F4BE0E4-BB17-4B45-99EE-77AA009B693A}" destId="{1BF8516A-F883-4AD9-ABA6-FD80AEA1F15A}" srcOrd="0" destOrd="0" presId="urn:microsoft.com/office/officeart/2005/8/layout/orgChart1#1"/>
    <dgm:cxn modelId="{A7F6CF6F-C7FC-4BC6-A4A0-18BD07500BBC}" type="presParOf" srcId="{1BF8516A-F883-4AD9-ABA6-FD80AEA1F15A}" destId="{006EEA50-D40B-4764-B126-8C0A8A4C7C3B}" srcOrd="0" destOrd="0" presId="urn:microsoft.com/office/officeart/2005/8/layout/orgChart1#1"/>
    <dgm:cxn modelId="{66CE644D-0FDD-4089-ABB2-92FA3DA87707}" type="presParOf" srcId="{1BF8516A-F883-4AD9-ABA6-FD80AEA1F15A}" destId="{CEDD44A9-2349-41A7-8B50-E491BE173EE3}" srcOrd="1" destOrd="0" presId="urn:microsoft.com/office/officeart/2005/8/layout/orgChart1#1"/>
    <dgm:cxn modelId="{1BDE7287-9ED7-48CC-A8F1-A5B1EA98F7F3}" type="presParOf" srcId="{2F4BE0E4-BB17-4B45-99EE-77AA009B693A}" destId="{6F28C2CD-2FCE-4AC9-A36B-2160A805AC4B}" srcOrd="1" destOrd="0" presId="urn:microsoft.com/office/officeart/2005/8/layout/orgChart1#1"/>
    <dgm:cxn modelId="{783974F6-0366-4F86-9093-B1BE722F4A1C}" type="presParOf" srcId="{2F4BE0E4-BB17-4B45-99EE-77AA009B693A}" destId="{4C3A271A-0937-4340-A3EB-A6255F4DDF47}" srcOrd="2" destOrd="0" presId="urn:microsoft.com/office/officeart/2005/8/layout/orgChart1#1"/>
    <dgm:cxn modelId="{928DBE57-F086-4700-B208-7A9CDBAF0581}" type="presParOf" srcId="{D00CED9B-D891-4546-A5F5-C0C7C12AC669}" destId="{E746AF3A-4FA5-4A7A-841C-6217BB05F444}" srcOrd="2" destOrd="0" presId="urn:microsoft.com/office/officeart/2005/8/layout/orgChart1#1"/>
    <dgm:cxn modelId="{CA7A08B5-0BBB-4BAE-B5AD-9043B87E4D23}" type="presParOf" srcId="{55145D9D-8757-4629-AC70-67F3742D4678}" destId="{F2856E50-36D9-46EA-A471-605CE7C37067}" srcOrd="2" destOrd="0" presId="urn:microsoft.com/office/officeart/2005/8/layout/orgChart1#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CCF487-A470-4067-B541-F00861D37609}">
      <dsp:nvSpPr>
        <dsp:cNvPr id="0" name=""/>
        <dsp:cNvSpPr/>
      </dsp:nvSpPr>
      <dsp:spPr>
        <a:xfrm>
          <a:off x="1497329" y="2746285"/>
          <a:ext cx="91440" cy="476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625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43BB2A-BBD0-40FA-90E0-AE63B5CDE5C7}">
      <dsp:nvSpPr>
        <dsp:cNvPr id="0" name=""/>
        <dsp:cNvSpPr/>
      </dsp:nvSpPr>
      <dsp:spPr>
        <a:xfrm>
          <a:off x="1497329" y="1136103"/>
          <a:ext cx="91440" cy="476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625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B00BD5-6BAC-4F62-AE87-F1D8BEAAB17C}">
      <dsp:nvSpPr>
        <dsp:cNvPr id="0" name=""/>
        <dsp:cNvSpPr/>
      </dsp:nvSpPr>
      <dsp:spPr>
        <a:xfrm>
          <a:off x="409119" y="2172"/>
          <a:ext cx="2267861" cy="113393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00">
              <a:latin typeface="仿宋_GB2312" panose="02010609030101010101" pitchFamily="3" charset="-122"/>
              <a:ea typeface="仿宋_GB2312" panose="02010609030101010101" pitchFamily="3" charset="-122"/>
            </a:rPr>
            <a:t>拟</a:t>
          </a:r>
          <a:r>
            <a:rPr lang="zh-CN" altLang="en-US" sz="1000" smtClean="0">
              <a:latin typeface="仿宋_GB2312" panose="02010609030101010101" pitchFamily="3" charset="-122"/>
              <a:ea typeface="仿宋_GB2312" panose="02010609030101010101" pitchFamily="3" charset="-122"/>
            </a:rPr>
            <a:t>在医疗、预防、保健机构从事医疗按摩活动的盲人医疗按摩人员</a:t>
          </a:r>
          <a:r>
            <a:rPr lang="zh-CN" altLang="en-US" sz="1000" kern="100">
              <a:latin typeface="仿宋_GB2312" panose="02010609030101010101" pitchFamily="3" charset="-122"/>
              <a:ea typeface="仿宋_GB2312" panose="02010609030101010101" pitchFamily="3" charset="-122"/>
            </a:rPr>
            <a:t>提交各项材料</a:t>
          </a:r>
          <a:endParaRPr lang="zh-CN" altLang="en-US" sz="1000" smtClean="0">
            <a:latin typeface="仿宋_GB2312" panose="02010609030101010101" pitchFamily="3" charset="-122"/>
            <a:ea typeface="仿宋_GB2312" panose="02010609030101010101" pitchFamily="3" charset="-122"/>
          </a:endParaRPr>
        </a:p>
      </dsp:txBody>
      <dsp:txXfrm>
        <a:off x="409119" y="2172"/>
        <a:ext cx="2267861" cy="1133930"/>
      </dsp:txXfrm>
    </dsp:sp>
    <dsp:sp modelId="{EE2492F0-9AF6-419F-AD2B-CAF27EBCC8AF}">
      <dsp:nvSpPr>
        <dsp:cNvPr id="0" name=""/>
        <dsp:cNvSpPr/>
      </dsp:nvSpPr>
      <dsp:spPr>
        <a:xfrm>
          <a:off x="409119" y="1612354"/>
          <a:ext cx="2267861" cy="113393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i="0" u="none" strike="noStrike" kern="100" baseline="0" smtClean="0">
              <a:latin typeface="仿宋_GB2312" panose="02010609030101010101" pitchFamily="3" charset="-122"/>
              <a:ea typeface="仿宋_GB2312" panose="02010609030101010101" pitchFamily="3" charset="-122"/>
            </a:rPr>
            <a:t>报送</a:t>
          </a:r>
        </a:p>
        <a:p>
          <a:pPr marR="0" lvl="0" algn="ctr" defTabSz="444500" rtl="0">
            <a:lnSpc>
              <a:spcPct val="10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0" i="0" u="none" strike="noStrike" kern="100" baseline="0" smtClean="0">
              <a:latin typeface="仿宋_GB2312" panose="02010609030101010101" pitchFamily="3" charset="-122"/>
              <a:ea typeface="仿宋_GB2312" panose="02010609030101010101" pitchFamily="3" charset="-122"/>
            </a:rPr>
            <a:t>区卫生健康委医政医管科</a:t>
          </a:r>
          <a:endParaRPr lang="zh-CN" altLang="en-US" sz="1000" smtClean="0"/>
        </a:p>
      </dsp:txBody>
      <dsp:txXfrm>
        <a:off x="409119" y="1612354"/>
        <a:ext cx="2267861" cy="1133930"/>
      </dsp:txXfrm>
    </dsp:sp>
    <dsp:sp modelId="{006EEA50-D40B-4764-B126-8C0A8A4C7C3B}">
      <dsp:nvSpPr>
        <dsp:cNvPr id="0" name=""/>
        <dsp:cNvSpPr/>
      </dsp:nvSpPr>
      <dsp:spPr>
        <a:xfrm>
          <a:off x="409119" y="3222536"/>
          <a:ext cx="2267861" cy="113393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i="0" u="none" strike="noStrike" kern="100" baseline="0" smtClean="0">
              <a:latin typeface="仿宋_GB2312" panose="02010609030101010101" pitchFamily="3" charset="-122"/>
              <a:ea typeface="仿宋_GB2312" panose="02010609030101010101" pitchFamily="3" charset="-122"/>
            </a:rPr>
            <a:t>材料审核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0" i="0" u="none" strike="noStrike" kern="100" baseline="0" smtClean="0">
              <a:latin typeface="仿宋_GB2312" panose="02010609030101010101" pitchFamily="3" charset="-122"/>
              <a:ea typeface="仿宋_GB2312" panose="02010609030101010101" pitchFamily="3" charset="-122"/>
            </a:rPr>
            <a:t>区卫生健康委医政科对材料进行审核</a:t>
          </a:r>
          <a:endParaRPr lang="zh-CN" altLang="en-US" sz="1000" smtClean="0"/>
        </a:p>
      </dsp:txBody>
      <dsp:txXfrm>
        <a:off x="409119" y="3222536"/>
        <a:ext cx="2267861" cy="11339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#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>
          <dgm:prSet qsTypeId="urn:microsoft.com/office/officeart/2005/8/quickstyle/simple5"/>
        </dgm:pt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linDir" val="fromT"/>
                  <dgm:param type="chAlign" val="r"/>
                </dgm:alg>
              </dgm:if>
              <dgm:if name="Name23" func="var" arg="hierBranch" op="equ" val="r">
                <dgm:alg type="hierChild">
                  <dgm:param type="linDir" val="fromT"/>
                  <dgm:param type="chAlign" val="l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linDir" val="fromL"/>
                      <dgm:param type="chAlign" val="l"/>
                      <dgm:param type="secLinDir" val="fromT"/>
                      <dgm:param type="secChAlign" val="t"/>
                    </dgm:alg>
                  </dgm:if>
                  <dgm:else name="Name27">
                    <dgm:alg type="hierChild">
                      <dgm:param type="linDir" val="fromR"/>
                      <dgm:param type="chAlign" val="l"/>
                      <dgm:param type="secLinDir" val="fromT"/>
                      <dgm:param type="secChAlign" val="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srcNode" val="rootConnector"/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srcNode" val="rootConnector1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srcNode" val="rootConnector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85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89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05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linDir" val="fromL"/>
                  <dgm:param type="chAlign" val="l"/>
                  <dgm:param type="secLinDir" val="fromT"/>
                  <dgm:param type="secChAlign" val="t"/>
                </dgm:alg>
              </dgm:if>
              <dgm:else name="Name109">
                <dgm:alg type="hierChild">
                  <dgm:param type="linDir" val="fromR"/>
                  <dgm:param type="chAlign" val="l"/>
                  <dgm:param type="secLinDir" val="fromT"/>
                  <dgm:param type="secChAlign" val="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129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133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46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wjw</cp:lastModifiedBy>
  <cp:revision>12</cp:revision>
  <dcterms:created xsi:type="dcterms:W3CDTF">2014-10-29T12:08:00Z</dcterms:created>
  <dcterms:modified xsi:type="dcterms:W3CDTF">2023-11-01T03:24:00Z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