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0"/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12.</w:t>
      </w:r>
      <w:r>
        <w:rPr>
          <w:rFonts w:hint="eastAsia" w:ascii="宋体" w:hAnsi="宋体" w:cs="宋体"/>
          <w:b/>
          <w:sz w:val="24"/>
          <w:lang w:val="en-US" w:eastAsia="zh-CN"/>
        </w:rPr>
        <w:t>退休人员自采暖补贴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符合条件再次申请且信息未发生变化的申请</w:t>
      </w:r>
    </w:p>
    <w:p>
      <w:pPr>
        <w:spacing w:line="36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法定办结时限：</w:t>
      </w:r>
      <w:r>
        <w:rPr>
          <w:rFonts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承诺办结时限：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个工作日</w:t>
      </w:r>
    </w:p>
    <w:p>
      <w:pPr>
        <w:spacing w:line="360" w:lineRule="exact"/>
        <w:rPr>
          <w:rFonts w:hint="eastAsia" w:ascii="宋体" w:hAnsi="宋体" w:eastAsia="宋体" w:cs="宋体"/>
          <w:sz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inline distT="0" distB="0" distL="114300" distR="114300">
            <wp:extent cx="4800600" cy="7572375"/>
            <wp:effectExtent l="0" t="0" r="0" b="9525"/>
            <wp:docPr id="5" name="图片 5" descr="16632160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321604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74D28D1"/>
    <w:rsid w:val="314E7C44"/>
    <w:rsid w:val="733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