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5695" w14:textId="6B6F52D2" w:rsidR="00427E74" w:rsidRDefault="00B054D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6"/>
          <w:szCs w:val="36"/>
        </w:rPr>
      </w:pPr>
      <w:bookmarkStart w:id="0" w:name="_Toc35393809"/>
      <w:bookmarkStart w:id="1" w:name="_Toc28359022"/>
      <w:r>
        <w:rPr>
          <w:rFonts w:ascii="宋体" w:hAnsi="宋体" w:hint="eastAsia"/>
          <w:sz w:val="36"/>
          <w:szCs w:val="36"/>
        </w:rPr>
        <w:t>密云碳感知网络建设项目</w:t>
      </w:r>
      <w:r w:rsidR="0018284B">
        <w:rPr>
          <w:rFonts w:ascii="宋体" w:hAnsi="宋体" w:hint="eastAsia"/>
          <w:sz w:val="36"/>
          <w:szCs w:val="36"/>
        </w:rPr>
        <w:t>-</w:t>
      </w:r>
      <w:r>
        <w:rPr>
          <w:rFonts w:ascii="宋体" w:hAnsi="宋体" w:hint="eastAsia"/>
          <w:sz w:val="36"/>
          <w:szCs w:val="36"/>
        </w:rPr>
        <w:t>中标公告</w:t>
      </w:r>
      <w:bookmarkEnd w:id="0"/>
      <w:bookmarkEnd w:id="1"/>
    </w:p>
    <w:p w14:paraId="059686CC" w14:textId="4E6C44AA" w:rsidR="00427E74" w:rsidRDefault="0000000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项目编号：</w:t>
      </w:r>
      <w:r w:rsidR="00B054D6" w:rsidRPr="00B054D6">
        <w:rPr>
          <w:rFonts w:ascii="宋体" w:hAnsi="宋体"/>
          <w:sz w:val="28"/>
          <w:szCs w:val="28"/>
        </w:rPr>
        <w:t>11011823210200002579-XM001</w:t>
      </w:r>
    </w:p>
    <w:p w14:paraId="7ABDF2C2" w14:textId="65A6454E" w:rsidR="00427E74" w:rsidRDefault="00000000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项目名称：</w:t>
      </w:r>
      <w:r w:rsidR="00B054D6">
        <w:rPr>
          <w:rFonts w:ascii="宋体" w:hAnsi="宋体" w:hint="eastAsia"/>
          <w:sz w:val="28"/>
          <w:szCs w:val="28"/>
        </w:rPr>
        <w:t>密云碳感知网络建设项目</w:t>
      </w:r>
    </w:p>
    <w:p w14:paraId="6416F496" w14:textId="77777777" w:rsidR="00427E74" w:rsidRDefault="0000000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三、中标（成交）信息</w:t>
      </w:r>
    </w:p>
    <w:p w14:paraId="5FB1FEEC" w14:textId="5E91F311" w:rsidR="00427E74" w:rsidRDefault="00000000">
      <w:pPr>
        <w:tabs>
          <w:tab w:val="right" w:pos="8306"/>
        </w:tabs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供应商名称：</w:t>
      </w:r>
      <w:r w:rsidR="00846530">
        <w:rPr>
          <w:rFonts w:ascii="宋体" w:hAnsi="宋体" w:hint="eastAsia"/>
          <w:sz w:val="28"/>
          <w:szCs w:val="28"/>
        </w:rPr>
        <w:t>北京圣通和科技有限公司</w:t>
      </w:r>
      <w:r w:rsidR="000B3A97">
        <w:rPr>
          <w:rFonts w:ascii="宋体" w:hAnsi="宋体" w:hint="eastAsia"/>
          <w:sz w:val="28"/>
          <w:szCs w:val="28"/>
        </w:rPr>
        <w:t>及</w:t>
      </w:r>
      <w:r w:rsidR="00846530">
        <w:rPr>
          <w:rFonts w:ascii="宋体" w:hAnsi="宋体" w:hint="eastAsia"/>
          <w:sz w:val="28"/>
          <w:szCs w:val="28"/>
        </w:rPr>
        <w:t>清华大学联合体</w:t>
      </w:r>
    </w:p>
    <w:p w14:paraId="4A8D9B2B" w14:textId="37D4D552" w:rsidR="00427E74" w:rsidRDefault="000000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供应商地址：</w:t>
      </w:r>
      <w:r w:rsidR="00E82458" w:rsidRPr="00E82458">
        <w:rPr>
          <w:rFonts w:ascii="宋体" w:hAnsi="宋体" w:hint="eastAsia"/>
          <w:sz w:val="28"/>
          <w:szCs w:val="28"/>
        </w:rPr>
        <w:t>北京市密云区滨河路178号院1号楼5层522（3）</w:t>
      </w:r>
      <w:r w:rsidR="00AE649A">
        <w:rPr>
          <w:rFonts w:ascii="宋体" w:hAnsi="宋体" w:hint="eastAsia"/>
          <w:sz w:val="28"/>
          <w:szCs w:val="28"/>
        </w:rPr>
        <w:t>、北京市海淀区清华园</w:t>
      </w:r>
    </w:p>
    <w:p w14:paraId="3586AEFE" w14:textId="0F6679BA" w:rsidR="00427E74" w:rsidRDefault="000000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中标金额：</w:t>
      </w:r>
      <w:r w:rsidR="00AE649A">
        <w:rPr>
          <w:rFonts w:ascii="宋体" w:hAnsi="宋体"/>
          <w:sz w:val="28"/>
          <w:szCs w:val="28"/>
        </w:rPr>
        <w:t>1422.00</w:t>
      </w:r>
      <w:r>
        <w:rPr>
          <w:rFonts w:ascii="宋体" w:hAnsi="宋体" w:hint="eastAsia"/>
          <w:sz w:val="28"/>
          <w:szCs w:val="28"/>
        </w:rPr>
        <w:t>万元</w:t>
      </w:r>
    </w:p>
    <w:p w14:paraId="0AF40F1B" w14:textId="77777777" w:rsidR="00427E74" w:rsidRDefault="00000000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主要标的信息</w:t>
      </w:r>
    </w:p>
    <w:p w14:paraId="4FF44790" w14:textId="40CE46C0" w:rsidR="00427E74" w:rsidRDefault="00000000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名称：</w:t>
      </w:r>
      <w:bookmarkStart w:id="2" w:name="_Hlk140136933"/>
      <w:r w:rsidR="006C4527" w:rsidRPr="001B2342">
        <w:rPr>
          <w:rFonts w:hint="eastAsia"/>
          <w:sz w:val="28"/>
          <w:szCs w:val="22"/>
        </w:rPr>
        <w:t>CO</w:t>
      </w:r>
      <w:r w:rsidR="006C4527" w:rsidRPr="001B2342">
        <w:rPr>
          <w:rFonts w:hint="eastAsia"/>
          <w:sz w:val="28"/>
          <w:szCs w:val="22"/>
          <w:vertAlign w:val="subscript"/>
        </w:rPr>
        <w:t>2</w:t>
      </w:r>
      <w:r w:rsidR="006C4527" w:rsidRPr="001B2342">
        <w:rPr>
          <w:rFonts w:hint="eastAsia"/>
          <w:sz w:val="28"/>
          <w:szCs w:val="22"/>
        </w:rPr>
        <w:t>、</w:t>
      </w:r>
      <w:r w:rsidR="006C4527" w:rsidRPr="001B2342">
        <w:rPr>
          <w:rFonts w:hint="eastAsia"/>
          <w:sz w:val="28"/>
          <w:szCs w:val="22"/>
        </w:rPr>
        <w:t>CH</w:t>
      </w:r>
      <w:r w:rsidR="006C4527" w:rsidRPr="001B2342">
        <w:rPr>
          <w:rFonts w:hint="eastAsia"/>
          <w:sz w:val="28"/>
          <w:szCs w:val="22"/>
          <w:vertAlign w:val="subscript"/>
        </w:rPr>
        <w:t>4</w:t>
      </w:r>
      <w:r w:rsidR="006C4527" w:rsidRPr="001B2342">
        <w:rPr>
          <w:rFonts w:hint="eastAsia"/>
          <w:sz w:val="28"/>
          <w:szCs w:val="22"/>
        </w:rPr>
        <w:t>气体分析仪</w:t>
      </w:r>
      <w:bookmarkEnd w:id="2"/>
    </w:p>
    <w:p w14:paraId="696A4776" w14:textId="0E23B09D" w:rsidR="00427E74" w:rsidRDefault="00000000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品牌：</w:t>
      </w:r>
      <w:r w:rsidR="006C4527">
        <w:rPr>
          <w:rFonts w:ascii="宋体" w:hAnsi="宋体" w:hint="eastAsia"/>
          <w:kern w:val="0"/>
          <w:sz w:val="28"/>
          <w:szCs w:val="28"/>
        </w:rPr>
        <w:t>灵析光电</w:t>
      </w:r>
    </w:p>
    <w:p w14:paraId="2D446624" w14:textId="31547801" w:rsidR="00427E74" w:rsidRDefault="00000000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规格型号：</w:t>
      </w:r>
      <w:r w:rsidR="006C4527">
        <w:rPr>
          <w:rFonts w:ascii="宋体" w:hAnsi="宋体"/>
          <w:kern w:val="0"/>
          <w:sz w:val="28"/>
          <w:szCs w:val="28"/>
        </w:rPr>
        <w:t>HGA-331</w:t>
      </w:r>
    </w:p>
    <w:p w14:paraId="340F389D" w14:textId="5329ECE9" w:rsidR="00427E74" w:rsidRDefault="00000000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数量：</w:t>
      </w:r>
      <w:r w:rsidR="006C4527">
        <w:rPr>
          <w:rFonts w:ascii="宋体" w:hAnsi="宋体"/>
          <w:kern w:val="0"/>
          <w:sz w:val="28"/>
          <w:szCs w:val="28"/>
        </w:rPr>
        <w:t>1</w:t>
      </w:r>
      <w:r w:rsidR="006C4527">
        <w:rPr>
          <w:rFonts w:ascii="宋体" w:hAnsi="宋体" w:hint="eastAsia"/>
          <w:kern w:val="0"/>
          <w:sz w:val="28"/>
          <w:szCs w:val="28"/>
        </w:rPr>
        <w:t>台</w:t>
      </w:r>
    </w:p>
    <w:p w14:paraId="46FBA817" w14:textId="43B7625A" w:rsidR="00427E74" w:rsidRDefault="00000000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单价：</w:t>
      </w:r>
      <w:r w:rsidR="006C4527">
        <w:rPr>
          <w:rFonts w:ascii="宋体" w:hAnsi="宋体"/>
          <w:kern w:val="0"/>
          <w:sz w:val="28"/>
          <w:szCs w:val="28"/>
        </w:rPr>
        <w:t>1080000</w:t>
      </w:r>
      <w:r>
        <w:rPr>
          <w:rFonts w:ascii="宋体" w:hAnsi="宋体" w:hint="eastAsia"/>
          <w:kern w:val="0"/>
          <w:sz w:val="28"/>
          <w:szCs w:val="28"/>
        </w:rPr>
        <w:t>.00元</w:t>
      </w:r>
    </w:p>
    <w:p w14:paraId="3F6C5804" w14:textId="77777777" w:rsidR="00427E74" w:rsidRDefault="00427E74">
      <w:pPr>
        <w:pStyle w:val="208521"/>
        <w:ind w:firstLine="420"/>
      </w:pPr>
    </w:p>
    <w:p w14:paraId="3A796D3E" w14:textId="43B3A8DB" w:rsidR="00427E74" w:rsidRDefault="00000000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名称：</w:t>
      </w:r>
      <w:bookmarkStart w:id="3" w:name="_Hlk140137109"/>
      <w:r w:rsidR="006C4527" w:rsidRPr="001B2342">
        <w:rPr>
          <w:rFonts w:hint="eastAsia"/>
          <w:sz w:val="28"/>
          <w:szCs w:val="22"/>
          <w:lang w:eastAsia="zh-Hans"/>
        </w:rPr>
        <w:t>CO</w:t>
      </w:r>
      <w:r w:rsidR="006C4527" w:rsidRPr="001B2342">
        <w:rPr>
          <w:rFonts w:hint="eastAsia"/>
          <w:sz w:val="28"/>
          <w:szCs w:val="22"/>
          <w:lang w:eastAsia="zh-Hans"/>
        </w:rPr>
        <w:t>、</w:t>
      </w:r>
      <w:r w:rsidR="006C4527" w:rsidRPr="001B2342">
        <w:rPr>
          <w:rFonts w:hint="eastAsia"/>
          <w:sz w:val="28"/>
          <w:szCs w:val="22"/>
          <w:lang w:eastAsia="zh-Hans"/>
        </w:rPr>
        <w:t>N</w:t>
      </w:r>
      <w:r w:rsidR="006C4527" w:rsidRPr="001B2342">
        <w:rPr>
          <w:rFonts w:hint="eastAsia"/>
          <w:sz w:val="28"/>
          <w:szCs w:val="22"/>
          <w:vertAlign w:val="subscript"/>
          <w:lang w:eastAsia="zh-Hans"/>
        </w:rPr>
        <w:t>2</w:t>
      </w:r>
      <w:r w:rsidR="006C4527" w:rsidRPr="001B2342">
        <w:rPr>
          <w:rFonts w:hint="eastAsia"/>
          <w:sz w:val="28"/>
          <w:szCs w:val="22"/>
          <w:lang w:eastAsia="zh-Hans"/>
        </w:rPr>
        <w:t>O</w:t>
      </w:r>
      <w:r w:rsidR="006C4527" w:rsidRPr="001B2342">
        <w:rPr>
          <w:rFonts w:hint="eastAsia"/>
          <w:sz w:val="28"/>
          <w:szCs w:val="22"/>
          <w:lang w:eastAsia="zh-Hans"/>
        </w:rPr>
        <w:t>气体分析仪</w:t>
      </w:r>
      <w:bookmarkEnd w:id="3"/>
    </w:p>
    <w:p w14:paraId="5F60AA8E" w14:textId="3C82127A" w:rsidR="00427E74" w:rsidRDefault="00000000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品牌：</w:t>
      </w:r>
      <w:r w:rsidR="006C4527">
        <w:rPr>
          <w:rFonts w:ascii="宋体" w:hAnsi="宋体" w:hint="eastAsia"/>
          <w:kern w:val="0"/>
          <w:sz w:val="28"/>
          <w:szCs w:val="28"/>
        </w:rPr>
        <w:t>Hi</w:t>
      </w:r>
      <w:r w:rsidR="006C4527">
        <w:rPr>
          <w:rFonts w:ascii="宋体" w:hAnsi="宋体"/>
          <w:kern w:val="0"/>
          <w:sz w:val="28"/>
          <w:szCs w:val="28"/>
        </w:rPr>
        <w:t>ghlander</w:t>
      </w:r>
    </w:p>
    <w:p w14:paraId="1A7BEAEC" w14:textId="6286725B" w:rsidR="00427E74" w:rsidRDefault="00000000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规格型号：</w:t>
      </w:r>
      <w:r w:rsidR="006C4527">
        <w:rPr>
          <w:rFonts w:ascii="宋体" w:hAnsi="宋体"/>
          <w:kern w:val="0"/>
          <w:sz w:val="28"/>
          <w:szCs w:val="28"/>
        </w:rPr>
        <w:t>GM310</w:t>
      </w:r>
    </w:p>
    <w:p w14:paraId="1EF01157" w14:textId="3328FF2E" w:rsidR="00427E74" w:rsidRDefault="00000000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数量：</w:t>
      </w:r>
      <w:r w:rsidR="006C4527">
        <w:rPr>
          <w:rFonts w:ascii="宋体" w:hAnsi="宋体"/>
          <w:kern w:val="0"/>
          <w:sz w:val="28"/>
          <w:szCs w:val="28"/>
        </w:rPr>
        <w:t>1</w:t>
      </w:r>
      <w:r w:rsidR="006C4527">
        <w:rPr>
          <w:rFonts w:ascii="宋体" w:hAnsi="宋体" w:hint="eastAsia"/>
          <w:kern w:val="0"/>
          <w:sz w:val="28"/>
          <w:szCs w:val="28"/>
        </w:rPr>
        <w:t>台</w:t>
      </w:r>
    </w:p>
    <w:p w14:paraId="7AD5F385" w14:textId="7ADD302C" w:rsidR="00427E74" w:rsidRDefault="00000000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单价：</w:t>
      </w:r>
      <w:r w:rsidR="006C4527">
        <w:rPr>
          <w:rFonts w:ascii="宋体" w:hAnsi="宋体"/>
          <w:kern w:val="0"/>
          <w:sz w:val="28"/>
          <w:szCs w:val="28"/>
        </w:rPr>
        <w:t>2073</w:t>
      </w:r>
      <w:r>
        <w:rPr>
          <w:rFonts w:ascii="宋体" w:hAnsi="宋体" w:hint="eastAsia"/>
          <w:kern w:val="0"/>
          <w:sz w:val="28"/>
          <w:szCs w:val="28"/>
        </w:rPr>
        <w:t>000.00元</w:t>
      </w:r>
    </w:p>
    <w:p w14:paraId="2ABC9291" w14:textId="77777777" w:rsidR="006C4527" w:rsidRDefault="006C4527" w:rsidP="006C4527">
      <w:pPr>
        <w:ind w:firstLineChars="200" w:firstLine="560"/>
        <w:rPr>
          <w:rFonts w:ascii="宋体" w:hAnsi="宋体"/>
          <w:kern w:val="0"/>
          <w:sz w:val="28"/>
          <w:szCs w:val="28"/>
        </w:rPr>
      </w:pPr>
    </w:p>
    <w:p w14:paraId="38840F5F" w14:textId="124AD15A" w:rsidR="006C4527" w:rsidRDefault="006C4527" w:rsidP="006C4527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名称：</w:t>
      </w:r>
      <w:bookmarkStart w:id="4" w:name="_Hlk140137793"/>
      <w:r w:rsidRPr="001B2342">
        <w:rPr>
          <w:rFonts w:hint="eastAsia"/>
          <w:sz w:val="28"/>
          <w:szCs w:val="22"/>
          <w:lang w:eastAsia="zh-Hans"/>
        </w:rPr>
        <w:t>CO</w:t>
      </w:r>
      <w:r w:rsidRPr="001B2342">
        <w:rPr>
          <w:rFonts w:hint="eastAsia"/>
          <w:sz w:val="28"/>
          <w:szCs w:val="22"/>
          <w:vertAlign w:val="subscript"/>
          <w:lang w:eastAsia="zh-Hans"/>
        </w:rPr>
        <w:t>2</w:t>
      </w:r>
      <w:r w:rsidRPr="001B2342">
        <w:rPr>
          <w:rFonts w:hint="eastAsia"/>
          <w:sz w:val="28"/>
          <w:szCs w:val="22"/>
          <w:lang w:eastAsia="zh-Hans"/>
        </w:rPr>
        <w:t>、</w:t>
      </w:r>
      <w:r w:rsidRPr="001B2342">
        <w:rPr>
          <w:rFonts w:hint="eastAsia"/>
          <w:sz w:val="28"/>
          <w:szCs w:val="22"/>
          <w:lang w:eastAsia="zh-Hans"/>
        </w:rPr>
        <w:t>CH</w:t>
      </w:r>
      <w:r w:rsidRPr="001B2342">
        <w:rPr>
          <w:rFonts w:hint="eastAsia"/>
          <w:sz w:val="28"/>
          <w:szCs w:val="22"/>
          <w:vertAlign w:val="subscript"/>
          <w:lang w:eastAsia="zh-Hans"/>
        </w:rPr>
        <w:t>4</w:t>
      </w:r>
      <w:r w:rsidRPr="001B2342">
        <w:rPr>
          <w:rFonts w:hint="eastAsia"/>
          <w:sz w:val="28"/>
          <w:szCs w:val="22"/>
          <w:lang w:eastAsia="zh-Hans"/>
        </w:rPr>
        <w:t>、</w:t>
      </w:r>
      <w:r w:rsidRPr="001B2342">
        <w:rPr>
          <w:rFonts w:hint="eastAsia"/>
          <w:sz w:val="28"/>
          <w:szCs w:val="22"/>
          <w:lang w:eastAsia="zh-Hans"/>
        </w:rPr>
        <w:t>CO</w:t>
      </w:r>
      <w:r w:rsidRPr="001B2342">
        <w:rPr>
          <w:rFonts w:hint="eastAsia"/>
          <w:sz w:val="28"/>
          <w:szCs w:val="22"/>
          <w:lang w:eastAsia="zh-Hans"/>
        </w:rPr>
        <w:t>气体分析仪</w:t>
      </w:r>
      <w:bookmarkEnd w:id="4"/>
    </w:p>
    <w:p w14:paraId="3D4E8528" w14:textId="77777777" w:rsidR="006C4527" w:rsidRDefault="006C4527" w:rsidP="006C4527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品牌：Hi</w:t>
      </w:r>
      <w:r>
        <w:rPr>
          <w:rFonts w:ascii="宋体" w:hAnsi="宋体"/>
          <w:kern w:val="0"/>
          <w:sz w:val="28"/>
          <w:szCs w:val="28"/>
        </w:rPr>
        <w:t>ghlander</w:t>
      </w:r>
    </w:p>
    <w:p w14:paraId="08571A9D" w14:textId="4AACF0C8" w:rsidR="006C4527" w:rsidRDefault="006C4527" w:rsidP="006C4527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规格型号：</w:t>
      </w:r>
      <w:r>
        <w:rPr>
          <w:rFonts w:ascii="宋体" w:hAnsi="宋体"/>
          <w:kern w:val="0"/>
          <w:sz w:val="28"/>
          <w:szCs w:val="28"/>
        </w:rPr>
        <w:t>GM302</w:t>
      </w:r>
    </w:p>
    <w:p w14:paraId="10A4ACAA" w14:textId="324E9C46" w:rsidR="006C4527" w:rsidRDefault="006C4527" w:rsidP="006C4527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数量：</w:t>
      </w:r>
      <w:r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台</w:t>
      </w:r>
    </w:p>
    <w:p w14:paraId="1880AF01" w14:textId="27F4B471" w:rsidR="006C4527" w:rsidRDefault="006C4527" w:rsidP="006C4527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单价：</w:t>
      </w:r>
      <w:r>
        <w:rPr>
          <w:rFonts w:ascii="宋体" w:hAnsi="宋体"/>
          <w:kern w:val="0"/>
          <w:sz w:val="28"/>
          <w:szCs w:val="28"/>
        </w:rPr>
        <w:t>1575000</w:t>
      </w:r>
      <w:r>
        <w:rPr>
          <w:rFonts w:ascii="宋体" w:hAnsi="宋体" w:hint="eastAsia"/>
          <w:kern w:val="0"/>
          <w:sz w:val="28"/>
          <w:szCs w:val="28"/>
        </w:rPr>
        <w:t>.00元</w:t>
      </w:r>
    </w:p>
    <w:p w14:paraId="6DC5EC37" w14:textId="77777777" w:rsidR="006C4527" w:rsidRPr="006C4527" w:rsidRDefault="006C4527" w:rsidP="006C4527">
      <w:pPr>
        <w:pStyle w:val="208521"/>
        <w:ind w:left="0" w:firstLineChars="0" w:firstLine="0"/>
      </w:pPr>
    </w:p>
    <w:p w14:paraId="7CEC2901" w14:textId="7F608DE4" w:rsidR="00427E74" w:rsidRDefault="0000000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五、评审专家（单一来源采购人员）名单：</w:t>
      </w:r>
      <w:r w:rsidR="008D2F54">
        <w:rPr>
          <w:rFonts w:ascii="宋体" w:hAnsi="宋体" w:cs="仿宋" w:hint="eastAsia"/>
          <w:sz w:val="28"/>
          <w:szCs w:val="28"/>
        </w:rPr>
        <w:t>余长康、寇彦德、王艳、荀方飞、赵淑艳、田佩瑶、李正鑫</w:t>
      </w:r>
    </w:p>
    <w:p w14:paraId="0AEDF697" w14:textId="6DBA1D66" w:rsidR="00427E74" w:rsidRDefault="00000000">
      <w:pPr>
        <w:rPr>
          <w:rFonts w:ascii="宋体" w:hAnsi="宋体" w:cs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六、代理服务收费标准及金额：</w:t>
      </w:r>
      <w:r>
        <w:rPr>
          <w:rFonts w:ascii="宋体" w:hAnsi="宋体" w:cs="仿宋" w:hint="eastAsia"/>
          <w:sz w:val="28"/>
          <w:szCs w:val="28"/>
        </w:rPr>
        <w:t>招标文件规定，</w:t>
      </w:r>
      <w:r w:rsidR="00BC7EB8">
        <w:rPr>
          <w:rFonts w:ascii="宋体" w:hAnsi="宋体" w:cs="仿宋"/>
          <w:sz w:val="28"/>
          <w:szCs w:val="28"/>
        </w:rPr>
        <w:t>12.01</w:t>
      </w:r>
      <w:r>
        <w:rPr>
          <w:rFonts w:ascii="宋体" w:hAnsi="宋体" w:cs="仿宋" w:hint="eastAsia"/>
          <w:sz w:val="28"/>
          <w:szCs w:val="28"/>
        </w:rPr>
        <w:t>万元。</w:t>
      </w:r>
    </w:p>
    <w:p w14:paraId="6619AFA2" w14:textId="77777777" w:rsidR="00427E74" w:rsidRDefault="0000000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七、公告期限</w:t>
      </w:r>
    </w:p>
    <w:p w14:paraId="0273BD36" w14:textId="77777777" w:rsidR="00427E74" w:rsidRDefault="00000000">
      <w:pPr>
        <w:ind w:firstLineChars="200" w:firstLine="56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</w:rPr>
        <w:t>自本公告发布之日起1个工作日</w:t>
      </w:r>
    </w:p>
    <w:p w14:paraId="2D2E6E8D" w14:textId="77777777" w:rsidR="00427E74" w:rsidRDefault="00000000">
      <w:pPr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八、其他补充事宜</w:t>
      </w:r>
    </w:p>
    <w:p w14:paraId="6953D7F6" w14:textId="1A2780D4" w:rsidR="00427E74" w:rsidRDefault="00000000">
      <w:pPr>
        <w:ind w:firstLineChars="200" w:firstLine="56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</w:rPr>
        <w:t>合同履行期：</w:t>
      </w:r>
      <w:r w:rsidR="00527CF4" w:rsidRPr="00527CF4">
        <w:rPr>
          <w:rFonts w:ascii="宋体" w:hAnsi="宋体" w:cs="仿宋" w:hint="eastAsia"/>
          <w:kern w:val="0"/>
          <w:sz w:val="28"/>
          <w:szCs w:val="28"/>
        </w:rPr>
        <w:t>自合同签订之日起9个月完成验收，并提供为期一年的运维服务。</w:t>
      </w:r>
    </w:p>
    <w:p w14:paraId="705C6BC2" w14:textId="5F676C53" w:rsidR="003A0EBA" w:rsidRPr="003A0EBA" w:rsidRDefault="003A0EBA" w:rsidP="003A0EBA">
      <w:pPr>
        <w:ind w:firstLineChars="200" w:firstLine="560"/>
        <w:rPr>
          <w:rFonts w:ascii="宋体" w:hAnsi="宋体" w:cs="仿宋" w:hint="eastAsia"/>
          <w:kern w:val="0"/>
          <w:sz w:val="28"/>
          <w:szCs w:val="28"/>
        </w:rPr>
      </w:pPr>
      <w:r w:rsidRPr="003A0EBA">
        <w:rPr>
          <w:rFonts w:ascii="宋体" w:hAnsi="宋体" w:cs="仿宋" w:hint="eastAsia"/>
          <w:kern w:val="0"/>
          <w:sz w:val="28"/>
          <w:szCs w:val="28"/>
        </w:rPr>
        <w:t>自本公告发布之日起5个工作日内，投标人可提前联系项目联系人并前来领取结果通知函及落标通知书。</w:t>
      </w:r>
    </w:p>
    <w:p w14:paraId="5090E6D0" w14:textId="77777777" w:rsidR="00427E74" w:rsidRDefault="00000000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1F3895C" w14:textId="77777777" w:rsidR="00427E74" w:rsidRDefault="00000000">
      <w:pPr>
        <w:pStyle w:val="2"/>
        <w:spacing w:line="360" w:lineRule="auto"/>
        <w:ind w:firstLineChars="250" w:firstLine="700"/>
        <w:rPr>
          <w:rFonts w:ascii="宋体" w:eastAsia="宋体" w:hAnsi="宋体" w:cs="宋体"/>
          <w:b w:val="0"/>
          <w:sz w:val="28"/>
          <w:szCs w:val="28"/>
        </w:rPr>
      </w:pPr>
      <w:bookmarkStart w:id="5" w:name="_Toc35393641"/>
      <w:bookmarkStart w:id="6" w:name="_Toc35393810"/>
      <w:bookmarkStart w:id="7" w:name="_Toc28359023"/>
      <w:bookmarkStart w:id="8" w:name="_Toc28359100"/>
      <w:r>
        <w:rPr>
          <w:rFonts w:ascii="宋体" w:eastAsia="宋体" w:hAnsi="宋体" w:cs="宋体" w:hint="eastAsia"/>
          <w:b w:val="0"/>
          <w:sz w:val="28"/>
          <w:szCs w:val="28"/>
        </w:rPr>
        <w:t>1.采购人信息</w:t>
      </w:r>
      <w:bookmarkEnd w:id="5"/>
      <w:bookmarkEnd w:id="6"/>
      <w:bookmarkEnd w:id="7"/>
      <w:bookmarkEnd w:id="8"/>
    </w:p>
    <w:p w14:paraId="56E9796B" w14:textId="77777777" w:rsidR="00427E74" w:rsidRDefault="00000000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    称：北京市密云区生态环境局</w:t>
      </w:r>
    </w:p>
    <w:p w14:paraId="55E3E665" w14:textId="77777777" w:rsidR="00427E74" w:rsidRDefault="00000000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    址：北京市密云区新南路65号</w:t>
      </w:r>
    </w:p>
    <w:p w14:paraId="230A9971" w14:textId="15EBCAEC" w:rsidR="00427E74" w:rsidRDefault="00000000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联系方式：</w:t>
      </w:r>
      <w:r w:rsidR="00F57752">
        <w:rPr>
          <w:rFonts w:ascii="宋体" w:hAnsi="宋体" w:hint="eastAsia"/>
          <w:sz w:val="28"/>
          <w:szCs w:val="28"/>
        </w:rPr>
        <w:t>李老师</w:t>
      </w:r>
      <w:r>
        <w:rPr>
          <w:rFonts w:ascii="宋体" w:hAnsi="宋体" w:hint="eastAsia"/>
          <w:sz w:val="28"/>
          <w:szCs w:val="28"/>
        </w:rPr>
        <w:t xml:space="preserve"> </w:t>
      </w:r>
      <w:r w:rsidR="00F57752" w:rsidRPr="00F57752">
        <w:rPr>
          <w:rFonts w:ascii="宋体" w:hAnsi="宋体"/>
          <w:sz w:val="28"/>
          <w:szCs w:val="28"/>
        </w:rPr>
        <w:t>010-69087100</w:t>
      </w:r>
    </w:p>
    <w:p w14:paraId="68AD5B57" w14:textId="77777777" w:rsidR="00427E74" w:rsidRDefault="00000000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9" w:name="_Toc35393811"/>
      <w:bookmarkStart w:id="10" w:name="_Toc28359024"/>
      <w:bookmarkStart w:id="11" w:name="_Toc28359101"/>
      <w:bookmarkStart w:id="12" w:name="_Toc35393642"/>
      <w:r>
        <w:rPr>
          <w:rFonts w:ascii="宋体" w:eastAsia="宋体" w:hAnsi="宋体" w:cs="宋体" w:hint="eastAsia"/>
          <w:b w:val="0"/>
          <w:sz w:val="28"/>
          <w:szCs w:val="28"/>
        </w:rPr>
        <w:t>2.采购代理机构信息</w:t>
      </w:r>
      <w:bookmarkEnd w:id="9"/>
      <w:bookmarkEnd w:id="10"/>
      <w:bookmarkEnd w:id="11"/>
      <w:bookmarkEnd w:id="12"/>
    </w:p>
    <w:p w14:paraId="5D9609E5" w14:textId="77777777" w:rsidR="00427E74" w:rsidRDefault="00000000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名    称：中工国际招标有限公司</w:t>
      </w:r>
    </w:p>
    <w:p w14:paraId="6006889B" w14:textId="77777777" w:rsidR="00427E74" w:rsidRDefault="00000000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地　  址：北京市海淀区上地四街8号楼华成大厦四层</w:t>
      </w:r>
    </w:p>
    <w:p w14:paraId="75B38A28" w14:textId="77777777" w:rsidR="00427E74" w:rsidRDefault="00000000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联系方式：张博、李嘉源 18600953707/010-82952950</w:t>
      </w:r>
    </w:p>
    <w:p w14:paraId="03C8174C" w14:textId="77777777" w:rsidR="00427E74" w:rsidRDefault="00000000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13" w:name="_Toc28359102"/>
      <w:bookmarkStart w:id="14" w:name="_Toc35393812"/>
      <w:bookmarkStart w:id="15" w:name="_Toc35393643"/>
      <w:bookmarkStart w:id="16" w:name="_Toc28359025"/>
      <w:r>
        <w:rPr>
          <w:rFonts w:ascii="宋体" w:eastAsia="宋体" w:hAnsi="宋体" w:cs="宋体" w:hint="eastAsia"/>
          <w:b w:val="0"/>
          <w:sz w:val="28"/>
          <w:szCs w:val="28"/>
        </w:rPr>
        <w:t>3.项目</w:t>
      </w:r>
      <w:r>
        <w:rPr>
          <w:rFonts w:ascii="宋体" w:eastAsia="宋体" w:hAnsi="宋体" w:cs="宋体"/>
          <w:b w:val="0"/>
          <w:sz w:val="28"/>
          <w:szCs w:val="28"/>
        </w:rPr>
        <w:t>联系方式</w:t>
      </w:r>
      <w:bookmarkEnd w:id="13"/>
      <w:bookmarkEnd w:id="14"/>
      <w:bookmarkEnd w:id="15"/>
      <w:bookmarkEnd w:id="16"/>
    </w:p>
    <w:p w14:paraId="2E326E57" w14:textId="77777777" w:rsidR="00427E74" w:rsidRDefault="00000000">
      <w:pPr>
        <w:pStyle w:val="a7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>
        <w:rPr>
          <w:rFonts w:eastAsia="宋体" w:hAnsi="宋体" w:hint="eastAsia"/>
          <w:sz w:val="28"/>
          <w:szCs w:val="28"/>
        </w:rPr>
        <w:t>项目联系人：张博、李嘉源</w:t>
      </w:r>
    </w:p>
    <w:p w14:paraId="5FBFCE21" w14:textId="77777777" w:rsidR="00427E74" w:rsidRDefault="00000000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电　  话：18600953707/010-82952950</w:t>
      </w:r>
    </w:p>
    <w:p w14:paraId="5C53AF9D" w14:textId="77777777" w:rsidR="00427E74" w:rsidRDefault="00427E74">
      <w:pPr>
        <w:rPr>
          <w:rFonts w:ascii="宋体" w:hAnsi="宋体"/>
        </w:rPr>
      </w:pPr>
    </w:p>
    <w:sectPr w:rsidR="00427E7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2778" w14:textId="77777777" w:rsidR="00A02C53" w:rsidRDefault="00A02C53">
      <w:r>
        <w:separator/>
      </w:r>
    </w:p>
  </w:endnote>
  <w:endnote w:type="continuationSeparator" w:id="0">
    <w:p w14:paraId="03B78CE3" w14:textId="77777777" w:rsidR="00A02C53" w:rsidRDefault="00A0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Content>
      <w:p w14:paraId="3EB9D113" w14:textId="77777777" w:rsidR="00427E74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9968EA8" w14:textId="77777777" w:rsidR="00427E74" w:rsidRDefault="00427E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3FE2" w14:textId="77777777" w:rsidR="00A02C53" w:rsidRDefault="00A02C53">
      <w:r>
        <w:separator/>
      </w:r>
    </w:p>
  </w:footnote>
  <w:footnote w:type="continuationSeparator" w:id="0">
    <w:p w14:paraId="7C814BE6" w14:textId="77777777" w:rsidR="00A02C53" w:rsidRDefault="00A0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DBEF"/>
    <w:multiLevelType w:val="singleLevel"/>
    <w:tmpl w:val="3D38DBE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7826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hOGY2N2ZhZGE2NTIwMWQ4MDBlODBlMTljZTljOTIifQ=="/>
  </w:docVars>
  <w:rsids>
    <w:rsidRoot w:val="00244094"/>
    <w:rsid w:val="00001569"/>
    <w:rsid w:val="00013842"/>
    <w:rsid w:val="000312DE"/>
    <w:rsid w:val="00035600"/>
    <w:rsid w:val="00050AAE"/>
    <w:rsid w:val="0005737B"/>
    <w:rsid w:val="000726D8"/>
    <w:rsid w:val="00075D48"/>
    <w:rsid w:val="000A32FE"/>
    <w:rsid w:val="000A50C7"/>
    <w:rsid w:val="000A6769"/>
    <w:rsid w:val="000B3A97"/>
    <w:rsid w:val="000C371F"/>
    <w:rsid w:val="000D3B95"/>
    <w:rsid w:val="000D5040"/>
    <w:rsid w:val="000D6508"/>
    <w:rsid w:val="000E3AA7"/>
    <w:rsid w:val="000E6A81"/>
    <w:rsid w:val="000F2257"/>
    <w:rsid w:val="000F6AEA"/>
    <w:rsid w:val="00110BD8"/>
    <w:rsid w:val="00115E90"/>
    <w:rsid w:val="001478D8"/>
    <w:rsid w:val="00151C8B"/>
    <w:rsid w:val="001655A5"/>
    <w:rsid w:val="00165EDA"/>
    <w:rsid w:val="00175E12"/>
    <w:rsid w:val="0018284B"/>
    <w:rsid w:val="00186DCA"/>
    <w:rsid w:val="001B2342"/>
    <w:rsid w:val="001D710A"/>
    <w:rsid w:val="001E328D"/>
    <w:rsid w:val="001E54BE"/>
    <w:rsid w:val="001E6FAA"/>
    <w:rsid w:val="00203380"/>
    <w:rsid w:val="002257C6"/>
    <w:rsid w:val="002267A9"/>
    <w:rsid w:val="00244094"/>
    <w:rsid w:val="00246690"/>
    <w:rsid w:val="00283EE8"/>
    <w:rsid w:val="002D1FCE"/>
    <w:rsid w:val="002D5468"/>
    <w:rsid w:val="002F4172"/>
    <w:rsid w:val="00317BD3"/>
    <w:rsid w:val="00322E12"/>
    <w:rsid w:val="00323784"/>
    <w:rsid w:val="003373AD"/>
    <w:rsid w:val="00346B1A"/>
    <w:rsid w:val="003A0EBA"/>
    <w:rsid w:val="003A4076"/>
    <w:rsid w:val="003B6B70"/>
    <w:rsid w:val="003D04C7"/>
    <w:rsid w:val="003F45FE"/>
    <w:rsid w:val="00414F1C"/>
    <w:rsid w:val="00426025"/>
    <w:rsid w:val="00427E74"/>
    <w:rsid w:val="00430D5D"/>
    <w:rsid w:val="00445621"/>
    <w:rsid w:val="00450AC0"/>
    <w:rsid w:val="00451D50"/>
    <w:rsid w:val="004554E6"/>
    <w:rsid w:val="00497B06"/>
    <w:rsid w:val="004B0417"/>
    <w:rsid w:val="004B0592"/>
    <w:rsid w:val="004C1C03"/>
    <w:rsid w:val="004D7A56"/>
    <w:rsid w:val="004E2A09"/>
    <w:rsid w:val="004F0CA3"/>
    <w:rsid w:val="004F449A"/>
    <w:rsid w:val="00500A77"/>
    <w:rsid w:val="00526A85"/>
    <w:rsid w:val="00527CF4"/>
    <w:rsid w:val="00540A6F"/>
    <w:rsid w:val="00547FED"/>
    <w:rsid w:val="00570230"/>
    <w:rsid w:val="00582456"/>
    <w:rsid w:val="005902A4"/>
    <w:rsid w:val="005B0437"/>
    <w:rsid w:val="005C71C3"/>
    <w:rsid w:val="005D5AC7"/>
    <w:rsid w:val="006138F5"/>
    <w:rsid w:val="006550CA"/>
    <w:rsid w:val="0067419D"/>
    <w:rsid w:val="006935B0"/>
    <w:rsid w:val="006939FC"/>
    <w:rsid w:val="006B5F3C"/>
    <w:rsid w:val="006B7068"/>
    <w:rsid w:val="006B7D77"/>
    <w:rsid w:val="006C3496"/>
    <w:rsid w:val="006C4527"/>
    <w:rsid w:val="006E7293"/>
    <w:rsid w:val="006F537A"/>
    <w:rsid w:val="00716957"/>
    <w:rsid w:val="00720F4F"/>
    <w:rsid w:val="00756097"/>
    <w:rsid w:val="007904E4"/>
    <w:rsid w:val="0079663A"/>
    <w:rsid w:val="007A023E"/>
    <w:rsid w:val="007B094B"/>
    <w:rsid w:val="007B0C5A"/>
    <w:rsid w:val="007D1A73"/>
    <w:rsid w:val="007D279D"/>
    <w:rsid w:val="007E2D83"/>
    <w:rsid w:val="007F3592"/>
    <w:rsid w:val="007F4BFE"/>
    <w:rsid w:val="0080774A"/>
    <w:rsid w:val="00812A5A"/>
    <w:rsid w:val="008271AC"/>
    <w:rsid w:val="00832BB1"/>
    <w:rsid w:val="00840F41"/>
    <w:rsid w:val="00846530"/>
    <w:rsid w:val="00877C6E"/>
    <w:rsid w:val="008974EE"/>
    <w:rsid w:val="008A1192"/>
    <w:rsid w:val="008A2FE7"/>
    <w:rsid w:val="008C2E4A"/>
    <w:rsid w:val="008D2F54"/>
    <w:rsid w:val="0090436A"/>
    <w:rsid w:val="0090581E"/>
    <w:rsid w:val="009145F2"/>
    <w:rsid w:val="00921DD9"/>
    <w:rsid w:val="00941B17"/>
    <w:rsid w:val="0095334F"/>
    <w:rsid w:val="00966F02"/>
    <w:rsid w:val="00967BF1"/>
    <w:rsid w:val="009707F0"/>
    <w:rsid w:val="0098458B"/>
    <w:rsid w:val="0099385D"/>
    <w:rsid w:val="009A15C7"/>
    <w:rsid w:val="009A7A69"/>
    <w:rsid w:val="009D0DF3"/>
    <w:rsid w:val="00A02C53"/>
    <w:rsid w:val="00A30F31"/>
    <w:rsid w:val="00A3374C"/>
    <w:rsid w:val="00A36763"/>
    <w:rsid w:val="00A52CDF"/>
    <w:rsid w:val="00A95AFB"/>
    <w:rsid w:val="00AD499B"/>
    <w:rsid w:val="00AE1223"/>
    <w:rsid w:val="00AE649A"/>
    <w:rsid w:val="00AF05B9"/>
    <w:rsid w:val="00B054D6"/>
    <w:rsid w:val="00B113B5"/>
    <w:rsid w:val="00B217CF"/>
    <w:rsid w:val="00B219BC"/>
    <w:rsid w:val="00B32092"/>
    <w:rsid w:val="00B71CB9"/>
    <w:rsid w:val="00B804B9"/>
    <w:rsid w:val="00B96207"/>
    <w:rsid w:val="00BA4630"/>
    <w:rsid w:val="00BC1F39"/>
    <w:rsid w:val="00BC2C19"/>
    <w:rsid w:val="00BC7EB8"/>
    <w:rsid w:val="00BD1A2E"/>
    <w:rsid w:val="00C21481"/>
    <w:rsid w:val="00C37A88"/>
    <w:rsid w:val="00C478F2"/>
    <w:rsid w:val="00C52F06"/>
    <w:rsid w:val="00C54041"/>
    <w:rsid w:val="00C61BBE"/>
    <w:rsid w:val="00C645A0"/>
    <w:rsid w:val="00C65357"/>
    <w:rsid w:val="00C95981"/>
    <w:rsid w:val="00CC3678"/>
    <w:rsid w:val="00CC444F"/>
    <w:rsid w:val="00CE3D1A"/>
    <w:rsid w:val="00CE433F"/>
    <w:rsid w:val="00D1548C"/>
    <w:rsid w:val="00D26832"/>
    <w:rsid w:val="00D31F8E"/>
    <w:rsid w:val="00D51838"/>
    <w:rsid w:val="00D63B92"/>
    <w:rsid w:val="00D9074A"/>
    <w:rsid w:val="00DA16E2"/>
    <w:rsid w:val="00DA7067"/>
    <w:rsid w:val="00DB155B"/>
    <w:rsid w:val="00DB2132"/>
    <w:rsid w:val="00DC09FA"/>
    <w:rsid w:val="00DF5C42"/>
    <w:rsid w:val="00E02BC0"/>
    <w:rsid w:val="00E457B7"/>
    <w:rsid w:val="00E50696"/>
    <w:rsid w:val="00E61FC6"/>
    <w:rsid w:val="00E65AC0"/>
    <w:rsid w:val="00E702D6"/>
    <w:rsid w:val="00E7211B"/>
    <w:rsid w:val="00E75E92"/>
    <w:rsid w:val="00E76388"/>
    <w:rsid w:val="00E82458"/>
    <w:rsid w:val="00E8489B"/>
    <w:rsid w:val="00EC5739"/>
    <w:rsid w:val="00EC6015"/>
    <w:rsid w:val="00ED3B1F"/>
    <w:rsid w:val="00ED7C2A"/>
    <w:rsid w:val="00EE3266"/>
    <w:rsid w:val="00F474A9"/>
    <w:rsid w:val="00F53A4B"/>
    <w:rsid w:val="00F57752"/>
    <w:rsid w:val="00F620F8"/>
    <w:rsid w:val="00F663F3"/>
    <w:rsid w:val="00F73C85"/>
    <w:rsid w:val="00F74134"/>
    <w:rsid w:val="00FA0607"/>
    <w:rsid w:val="00FA6503"/>
    <w:rsid w:val="00FB3AD1"/>
    <w:rsid w:val="03132D91"/>
    <w:rsid w:val="06223395"/>
    <w:rsid w:val="06ED31FE"/>
    <w:rsid w:val="13A71427"/>
    <w:rsid w:val="16A0152C"/>
    <w:rsid w:val="173F0EFE"/>
    <w:rsid w:val="17E5120A"/>
    <w:rsid w:val="1D244812"/>
    <w:rsid w:val="203B73EC"/>
    <w:rsid w:val="211E0951"/>
    <w:rsid w:val="215D18CE"/>
    <w:rsid w:val="217C6D52"/>
    <w:rsid w:val="223F6F8A"/>
    <w:rsid w:val="23D5129B"/>
    <w:rsid w:val="28716885"/>
    <w:rsid w:val="290D1682"/>
    <w:rsid w:val="2B476CDA"/>
    <w:rsid w:val="2E1A3D8F"/>
    <w:rsid w:val="2F4B7A5C"/>
    <w:rsid w:val="2FB73951"/>
    <w:rsid w:val="30D62335"/>
    <w:rsid w:val="3340745D"/>
    <w:rsid w:val="37373FF0"/>
    <w:rsid w:val="47340EF3"/>
    <w:rsid w:val="4A2A28CC"/>
    <w:rsid w:val="4B080751"/>
    <w:rsid w:val="4DCE63E3"/>
    <w:rsid w:val="576B6486"/>
    <w:rsid w:val="57A74CBD"/>
    <w:rsid w:val="5BF754F6"/>
    <w:rsid w:val="5CA06A8A"/>
    <w:rsid w:val="6099406E"/>
    <w:rsid w:val="636A29C6"/>
    <w:rsid w:val="64022457"/>
    <w:rsid w:val="692E5B39"/>
    <w:rsid w:val="6D753C09"/>
    <w:rsid w:val="715D0C3B"/>
    <w:rsid w:val="72EE16BA"/>
    <w:rsid w:val="7ABC00EF"/>
    <w:rsid w:val="7BAE3C44"/>
    <w:rsid w:val="7BC6575F"/>
    <w:rsid w:val="7E72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F2E78"/>
  <w15:docId w15:val="{AF71ED66-220C-49B3-AB41-C403F354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08521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8521">
    <w:name w:val="样式 样式 左侧:  2 字符 + 左侧:  0.85 厘米 首行缩进:  2 字符1"/>
    <w:basedOn w:val="a"/>
    <w:qFormat/>
    <w:pPr>
      <w:ind w:left="482" w:firstLineChars="200" w:firstLine="200"/>
    </w:pPr>
    <w:rPr>
      <w:rFonts w:ascii="Calibri" w:hAnsi="Calibri" w:cs="宋体"/>
      <w:szCs w:val="20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21"/>
    <w:qFormat/>
    <w:pPr>
      <w:tabs>
        <w:tab w:val="left" w:pos="3240"/>
      </w:tabs>
    </w:pPr>
    <w:rPr>
      <w:sz w:val="28"/>
      <w:szCs w:val="20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6">
    <w:name w:val="Body Text Indent"/>
    <w:basedOn w:val="a"/>
    <w:qFormat/>
    <w:pPr>
      <w:spacing w:after="120"/>
      <w:ind w:leftChars="200" w:left="420"/>
    </w:pPr>
    <w:rPr>
      <w:rFonts w:ascii="宋体" w:hAnsi="宋体"/>
      <w:kern w:val="0"/>
      <w:sz w:val="24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8">
    <w:name w:val="Date"/>
    <w:basedOn w:val="a"/>
    <w:next w:val="a"/>
    <w:link w:val="a9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0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paragraph" w:styleId="af3">
    <w:name w:val="Body Text First Indent"/>
    <w:basedOn w:val="a5"/>
    <w:next w:val="23"/>
    <w:qFormat/>
    <w:pPr>
      <w:tabs>
        <w:tab w:val="left" w:pos="567"/>
      </w:tabs>
      <w:spacing w:after="120"/>
      <w:ind w:firstLineChars="100" w:firstLine="420"/>
    </w:pPr>
    <w:rPr>
      <w:sz w:val="21"/>
    </w:rPr>
  </w:style>
  <w:style w:type="paragraph" w:styleId="23">
    <w:name w:val="Body Text First Indent 2"/>
    <w:basedOn w:val="a6"/>
    <w:qFormat/>
    <w:pPr>
      <w:ind w:firstLineChars="200" w:firstLine="420"/>
    </w:pPr>
    <w:rPr>
      <w:sz w:val="21"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2396F"/>
      <w:u w:val="single"/>
    </w:rPr>
  </w:style>
  <w:style w:type="character" w:styleId="af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7"/>
    <w:qFormat/>
    <w:rPr>
      <w:rFonts w:ascii="宋体" w:hAnsi="Courier New"/>
    </w:rPr>
  </w:style>
  <w:style w:type="character" w:customStyle="1" w:styleId="a9">
    <w:name w:val="日期 字符"/>
    <w:basedOn w:val="a0"/>
    <w:link w:val="a8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8">
    <w:name w:val="纯文本 字符"/>
    <w:basedOn w:val="a0"/>
    <w:qFormat/>
    <w:rPr>
      <w:rFonts w:asciiTheme="minorEastAsia" w:hAnsi="Courier New" w:cs="Courier New"/>
      <w:szCs w:val="21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character" w:customStyle="1" w:styleId="gjfg">
    <w:name w:val="gjfg"/>
    <w:basedOn w:val="a0"/>
    <w:qFormat/>
  </w:style>
  <w:style w:type="character" w:customStyle="1" w:styleId="prev">
    <w:name w:val="prev"/>
    <w:basedOn w:val="a0"/>
    <w:qFormat/>
    <w:rPr>
      <w:rFonts w:ascii="微软雅黑" w:eastAsia="微软雅黑" w:hAnsi="微软雅黑" w:cs="微软雅黑"/>
      <w:sz w:val="21"/>
      <w:szCs w:val="21"/>
    </w:rPr>
  </w:style>
  <w:style w:type="character" w:customStyle="1" w:styleId="next">
    <w:name w:val="next"/>
    <w:basedOn w:val="a0"/>
    <w:qFormat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next1">
    <w:name w:val="next1"/>
    <w:basedOn w:val="a0"/>
    <w:qFormat/>
    <w:rPr>
      <w:color w:val="888888"/>
    </w:rPr>
  </w:style>
  <w:style w:type="character" w:customStyle="1" w:styleId="cfdate">
    <w:name w:val="cfdate"/>
    <w:basedOn w:val="a0"/>
    <w:qFormat/>
    <w:rPr>
      <w:color w:val="333333"/>
      <w:sz w:val="18"/>
      <w:szCs w:val="18"/>
    </w:rPr>
  </w:style>
  <w:style w:type="character" w:customStyle="1" w:styleId="redfilenumber">
    <w:name w:val="redfilenumber"/>
    <w:basedOn w:val="a0"/>
    <w:qFormat/>
    <w:rPr>
      <w:color w:val="BA2636"/>
      <w:sz w:val="18"/>
      <w:szCs w:val="18"/>
    </w:rPr>
  </w:style>
  <w:style w:type="character" w:customStyle="1" w:styleId="qxdate">
    <w:name w:val="qxdate"/>
    <w:basedOn w:val="a0"/>
    <w:qFormat/>
    <w:rPr>
      <w:color w:val="333333"/>
      <w:sz w:val="18"/>
      <w:szCs w:val="18"/>
    </w:rPr>
  </w:style>
  <w:style w:type="character" w:customStyle="1" w:styleId="displayarti">
    <w:name w:val="displayarti"/>
    <w:basedOn w:val="a0"/>
    <w:qFormat/>
    <w:rPr>
      <w:color w:val="FFFFFF"/>
      <w:shd w:val="clear" w:color="auto" w:fill="A00000"/>
    </w:rPr>
  </w:style>
  <w:style w:type="character" w:customStyle="1" w:styleId="redfilefwwh">
    <w:name w:val="redfilefwwh"/>
    <w:basedOn w:val="a0"/>
    <w:qFormat/>
    <w:rPr>
      <w:color w:val="BA2636"/>
      <w:sz w:val="18"/>
      <w:szCs w:val="18"/>
    </w:rPr>
  </w:style>
  <w:style w:type="character" w:customStyle="1" w:styleId="next2">
    <w:name w:val="next2"/>
    <w:basedOn w:val="a0"/>
    <w:qFormat/>
    <w:rPr>
      <w:color w:val="888888"/>
    </w:rPr>
  </w:style>
  <w:style w:type="character" w:customStyle="1" w:styleId="next3">
    <w:name w:val="next3"/>
    <w:basedOn w:val="a0"/>
    <w:qFormat/>
    <w:rPr>
      <w:rFonts w:ascii="微软雅黑" w:eastAsia="微软雅黑" w:hAnsi="微软雅黑" w:cs="微软雅黑"/>
      <w:sz w:val="21"/>
      <w:szCs w:val="21"/>
    </w:rPr>
  </w:style>
  <w:style w:type="character" w:customStyle="1" w:styleId="prev2">
    <w:name w:val="prev2"/>
    <w:basedOn w:val="a0"/>
    <w:qFormat/>
    <w:rPr>
      <w:color w:val="888888"/>
    </w:rPr>
  </w:style>
  <w:style w:type="character" w:customStyle="1" w:styleId="prev3">
    <w:name w:val="prev3"/>
    <w:basedOn w:val="a0"/>
    <w:qFormat/>
    <w:rPr>
      <w:rFonts w:ascii="微软雅黑" w:eastAsia="微软雅黑" w:hAnsi="微软雅黑" w:cs="微软雅黑" w:hint="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117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博忞 张</cp:lastModifiedBy>
  <cp:revision>182</cp:revision>
  <cp:lastPrinted>2020-03-23T07:37:00Z</cp:lastPrinted>
  <dcterms:created xsi:type="dcterms:W3CDTF">2020-03-18T03:22:00Z</dcterms:created>
  <dcterms:modified xsi:type="dcterms:W3CDTF">2023-08-23T07:06:00Z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A0C0B8770D10415FBA2D20E7DC2F1294</vt:lpwstr>
  </property>
</Properties>
</file>