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8E59" w14:textId="602559BF" w:rsidR="00090B21" w:rsidRPr="00090B21" w:rsidRDefault="00090B21" w:rsidP="00090B21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Toc35393809"/>
      <w:bookmarkStart w:id="1" w:name="_Toc28359022"/>
      <w:r w:rsidRPr="00090B21">
        <w:rPr>
          <w:rFonts w:ascii="宋体" w:hAnsi="宋体" w:cs="宋体" w:hint="eastAsia"/>
          <w:b/>
          <w:bCs/>
          <w:kern w:val="0"/>
          <w:sz w:val="28"/>
          <w:szCs w:val="28"/>
        </w:rPr>
        <w:t>密云区河南寨镇山口庄、陈各庄、南单家庄及提</w:t>
      </w:r>
      <w:proofErr w:type="gramStart"/>
      <w:r w:rsidRPr="00090B21">
        <w:rPr>
          <w:rFonts w:ascii="宋体" w:hAnsi="宋体" w:cs="宋体" w:hint="eastAsia"/>
          <w:b/>
          <w:bCs/>
          <w:kern w:val="0"/>
          <w:sz w:val="28"/>
          <w:szCs w:val="28"/>
        </w:rPr>
        <w:t>辖庄文化</w:t>
      </w:r>
      <w:proofErr w:type="gramEnd"/>
      <w:r w:rsidRPr="00090B21">
        <w:rPr>
          <w:rFonts w:ascii="宋体" w:hAnsi="宋体" w:cs="宋体" w:hint="eastAsia"/>
          <w:b/>
          <w:bCs/>
          <w:kern w:val="0"/>
          <w:sz w:val="28"/>
          <w:szCs w:val="28"/>
        </w:rPr>
        <w:t>大院维修改造项目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中标结果公告</w:t>
      </w:r>
      <w:bookmarkEnd w:id="0"/>
      <w:bookmarkEnd w:id="1"/>
    </w:p>
    <w:p w14:paraId="14ED7133" w14:textId="402B61ED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一、项目编号：</w:t>
      </w:r>
      <w:r w:rsidRPr="00C940D7">
        <w:rPr>
          <w:rFonts w:asciiTheme="minorEastAsia" w:hAnsiTheme="minorEastAsia" w:cs="Calibri"/>
          <w:color w:val="000000"/>
          <w:kern w:val="0"/>
          <w:szCs w:val="21"/>
        </w:rPr>
        <w:t>11011822210200000520-XM001</w:t>
      </w:r>
    </w:p>
    <w:p w14:paraId="741C69F2" w14:textId="6A36EE0B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二、项目名称：</w:t>
      </w:r>
      <w:r>
        <w:rPr>
          <w:rFonts w:asciiTheme="minorEastAsia" w:hAnsiTheme="minorEastAsia" w:cs="Calibri" w:hint="eastAsia"/>
          <w:color w:val="000000"/>
          <w:kern w:val="0"/>
          <w:szCs w:val="21"/>
        </w:rPr>
        <w:t>密云区河南寨镇山口庄、陈各庄、南单家庄及提</w:t>
      </w:r>
      <w:proofErr w:type="gramStart"/>
      <w:r>
        <w:rPr>
          <w:rFonts w:asciiTheme="minorEastAsia" w:hAnsiTheme="minorEastAsia" w:cs="Calibri" w:hint="eastAsia"/>
          <w:color w:val="000000"/>
          <w:kern w:val="0"/>
          <w:szCs w:val="21"/>
        </w:rPr>
        <w:t>辖庄文化</w:t>
      </w:r>
      <w:proofErr w:type="gramEnd"/>
      <w:r>
        <w:rPr>
          <w:rFonts w:asciiTheme="minorEastAsia" w:hAnsiTheme="minorEastAsia" w:cs="Calibri" w:hint="eastAsia"/>
          <w:color w:val="000000"/>
          <w:kern w:val="0"/>
          <w:szCs w:val="21"/>
        </w:rPr>
        <w:t>大院维修改造项目</w:t>
      </w:r>
    </w:p>
    <w:p w14:paraId="01196081" w14:textId="77777777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三、中标（成交）信息</w:t>
      </w:r>
    </w:p>
    <w:p w14:paraId="4597E471" w14:textId="3248AC44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总中标成交金额：</w:t>
      </w:r>
      <w:r>
        <w:rPr>
          <w:rFonts w:asciiTheme="minorEastAsia" w:hAnsiTheme="minorEastAsia" w:cs="Calibri"/>
          <w:color w:val="000000"/>
          <w:kern w:val="0"/>
          <w:szCs w:val="21"/>
        </w:rPr>
        <w:t>569.756637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万元（人民币）</w:t>
      </w:r>
    </w:p>
    <w:p w14:paraId="6F23AA00" w14:textId="77777777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中标成交供应商名称、地址及中标成交金额：</w:t>
      </w:r>
    </w:p>
    <w:p w14:paraId="463DBD55" w14:textId="3131EC74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中标成交供应商名称：</w:t>
      </w:r>
      <w:proofErr w:type="gramStart"/>
      <w:r w:rsidR="004F6F0A">
        <w:rPr>
          <w:rFonts w:asciiTheme="minorEastAsia" w:hAnsiTheme="minorEastAsia" w:cs="Calibri" w:hint="eastAsia"/>
          <w:color w:val="000000"/>
          <w:kern w:val="0"/>
          <w:szCs w:val="21"/>
          <w:lang/>
        </w:rPr>
        <w:t>北京博银建筑工程</w:t>
      </w:r>
      <w:proofErr w:type="gramEnd"/>
      <w:r w:rsidR="004F6F0A">
        <w:rPr>
          <w:rFonts w:asciiTheme="minorEastAsia" w:hAnsiTheme="minorEastAsia" w:cs="Calibri" w:hint="eastAsia"/>
          <w:color w:val="000000"/>
          <w:kern w:val="0"/>
          <w:szCs w:val="21"/>
          <w:lang/>
        </w:rPr>
        <w:t>有限公司</w:t>
      </w:r>
    </w:p>
    <w:p w14:paraId="49953F1E" w14:textId="511E53EC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中标成交供应商地址：</w:t>
      </w:r>
      <w:r w:rsidR="007C26F8">
        <w:rPr>
          <w:rFonts w:asciiTheme="minorEastAsia" w:hAnsiTheme="minorEastAsia" w:cs="Calibri" w:hint="eastAsia"/>
          <w:color w:val="000000"/>
          <w:kern w:val="0"/>
          <w:szCs w:val="21"/>
          <w:lang/>
        </w:rPr>
        <w:t>北京市</w:t>
      </w:r>
      <w:proofErr w:type="gramStart"/>
      <w:r w:rsidR="007C26F8">
        <w:rPr>
          <w:rFonts w:asciiTheme="minorEastAsia" w:hAnsiTheme="minorEastAsia" w:cs="Calibri" w:hint="eastAsia"/>
          <w:color w:val="000000"/>
          <w:kern w:val="0"/>
          <w:szCs w:val="21"/>
          <w:lang/>
        </w:rPr>
        <w:t>密云区巨各</w:t>
      </w:r>
      <w:proofErr w:type="gramEnd"/>
      <w:r w:rsidR="007C26F8">
        <w:rPr>
          <w:rFonts w:asciiTheme="minorEastAsia" w:hAnsiTheme="minorEastAsia" w:cs="Calibri" w:hint="eastAsia"/>
          <w:color w:val="000000"/>
          <w:kern w:val="0"/>
          <w:szCs w:val="21"/>
          <w:lang/>
        </w:rPr>
        <w:t>庄镇政府208室-135（巨各庄镇集中办公区）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2832"/>
        <w:gridCol w:w="2537"/>
        <w:gridCol w:w="2224"/>
      </w:tblGrid>
      <w:tr w:rsidR="007C26F8" w:rsidRPr="00C940D7" w14:paraId="497A44DC" w14:textId="77777777" w:rsidTr="00C940D7">
        <w:trPr>
          <w:trHeight w:val="644"/>
          <w:tblHeader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DA3488C" w14:textId="77777777" w:rsidR="00C940D7" w:rsidRPr="00C940D7" w:rsidRDefault="00C940D7" w:rsidP="00C940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Cs w:val="21"/>
              </w:rPr>
            </w:pPr>
            <w:r w:rsidRPr="00C940D7">
              <w:rPr>
                <w:rFonts w:asciiTheme="minorEastAsia" w:hAnsiTheme="minorEastAsia" w:cs="Arial" w:hint="eastAsia"/>
                <w:color w:val="393939"/>
                <w:kern w:val="0"/>
                <w:szCs w:val="21"/>
              </w:rPr>
              <w:t>供应商名称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C231D37" w14:textId="77777777" w:rsidR="00C940D7" w:rsidRPr="00C940D7" w:rsidRDefault="00C940D7" w:rsidP="00C940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Cs w:val="21"/>
              </w:rPr>
            </w:pPr>
            <w:r w:rsidRPr="00C940D7">
              <w:rPr>
                <w:rFonts w:asciiTheme="minorEastAsia" w:hAnsiTheme="minorEastAsia" w:cs="Arial" w:hint="eastAsia"/>
                <w:color w:val="393939"/>
                <w:kern w:val="0"/>
                <w:szCs w:val="21"/>
              </w:rPr>
              <w:t>供应商地址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A24B8A5" w14:textId="77777777" w:rsidR="00C940D7" w:rsidRPr="00C940D7" w:rsidRDefault="00C940D7" w:rsidP="00C940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Cs w:val="21"/>
              </w:rPr>
            </w:pPr>
            <w:r w:rsidRPr="00C940D7">
              <w:rPr>
                <w:rFonts w:asciiTheme="minorEastAsia" w:hAnsiTheme="minorEastAsia" w:cs="Arial" w:hint="eastAsia"/>
                <w:color w:val="393939"/>
                <w:kern w:val="0"/>
                <w:szCs w:val="21"/>
              </w:rPr>
              <w:t>统一信用代码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DCC80EA" w14:textId="77777777" w:rsidR="00C940D7" w:rsidRPr="00C940D7" w:rsidRDefault="00C940D7" w:rsidP="00C940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Cs w:val="21"/>
              </w:rPr>
            </w:pPr>
            <w:r w:rsidRPr="00C940D7">
              <w:rPr>
                <w:rFonts w:asciiTheme="minorEastAsia" w:hAnsiTheme="minorEastAsia" w:cs="Arial" w:hint="eastAsia"/>
                <w:color w:val="393939"/>
                <w:kern w:val="0"/>
                <w:szCs w:val="21"/>
              </w:rPr>
              <w:t>中标金额</w:t>
            </w:r>
          </w:p>
        </w:tc>
      </w:tr>
      <w:tr w:rsidR="007C26F8" w:rsidRPr="00C940D7" w14:paraId="7CAF6DFB" w14:textId="77777777" w:rsidTr="00C940D7">
        <w:trPr>
          <w:trHeight w:val="913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B07A12" w14:textId="7F4781E8" w:rsidR="00C940D7" w:rsidRPr="00C940D7" w:rsidRDefault="004F6F0A" w:rsidP="00C940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北京博银建筑工程</w:t>
            </w:r>
            <w:proofErr w:type="gramEnd"/>
            <w:r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47EFAF" w14:textId="279E9FC7" w:rsidR="00C940D7" w:rsidRPr="00C940D7" w:rsidRDefault="007C26F8" w:rsidP="00C940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Cs w:val="21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北京市</w:t>
            </w:r>
            <w:proofErr w:type="gramStart"/>
            <w:r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密云区巨各</w:t>
            </w:r>
            <w:proofErr w:type="gramEnd"/>
            <w:r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庄镇政府208室-135（巨各庄镇集中办公区）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C30330" w14:textId="1E3A1581" w:rsidR="00C940D7" w:rsidRPr="00C940D7" w:rsidRDefault="00C940D7" w:rsidP="00C940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Cs w:val="21"/>
              </w:rPr>
            </w:pPr>
            <w:r w:rsidRPr="00C940D7">
              <w:rPr>
                <w:rFonts w:asciiTheme="minorEastAsia" w:hAnsiTheme="minorEastAsia" w:cs="Arial" w:hint="eastAsia"/>
                <w:color w:val="333333"/>
                <w:kern w:val="0"/>
                <w:szCs w:val="21"/>
                <w:shd w:val="clear" w:color="auto" w:fill="FFFFFF"/>
              </w:rPr>
              <w:t>91110228MA0</w:t>
            </w:r>
            <w:r w:rsidR="007C26F8">
              <w:rPr>
                <w:rFonts w:asciiTheme="minorEastAsia" w:hAnsiTheme="minorEastAsia" w:cs="Arial"/>
                <w:color w:val="333333"/>
                <w:kern w:val="0"/>
                <w:szCs w:val="21"/>
                <w:shd w:val="clear" w:color="auto" w:fill="FFFFFF"/>
              </w:rPr>
              <w:t>0BBT95F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5E1098" w14:textId="307A0400" w:rsidR="00C940D7" w:rsidRPr="00C940D7" w:rsidRDefault="007C26F8" w:rsidP="00C940D7">
            <w:pPr>
              <w:widowControl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569.756637</w:t>
            </w:r>
            <w:r w:rsidR="00C940D7" w:rsidRPr="00C940D7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万元</w:t>
            </w:r>
          </w:p>
        </w:tc>
      </w:tr>
    </w:tbl>
    <w:p w14:paraId="711B436C" w14:textId="77777777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</w:rPr>
        <w:t> 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四、主要标的信息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2499"/>
        <w:gridCol w:w="1276"/>
        <w:gridCol w:w="3789"/>
      </w:tblGrid>
      <w:tr w:rsidR="007C26F8" w:rsidRPr="00C940D7" w14:paraId="6936A406" w14:textId="77777777" w:rsidTr="007C26F8">
        <w:trPr>
          <w:trHeight w:val="601"/>
          <w:tblHeader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DF66F36" w14:textId="77777777" w:rsidR="00C940D7" w:rsidRPr="00C940D7" w:rsidRDefault="00C940D7" w:rsidP="00C940D7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Cs w:val="21"/>
              </w:rPr>
            </w:pPr>
            <w:r w:rsidRPr="00C940D7">
              <w:rPr>
                <w:rFonts w:asciiTheme="minorEastAsia" w:hAnsiTheme="minorEastAsia" w:cs="Arial" w:hint="eastAsia"/>
                <w:color w:val="393939"/>
                <w:kern w:val="0"/>
                <w:szCs w:val="21"/>
              </w:rPr>
              <w:t>供应商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2153087" w14:textId="77777777" w:rsidR="00C940D7" w:rsidRPr="00C940D7" w:rsidRDefault="00C940D7" w:rsidP="00C940D7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Cs w:val="21"/>
              </w:rPr>
            </w:pPr>
            <w:r w:rsidRPr="00C940D7">
              <w:rPr>
                <w:rFonts w:asciiTheme="minorEastAsia" w:hAnsiTheme="minorEastAsia" w:cs="Arial" w:hint="eastAsia"/>
                <w:color w:val="393939"/>
                <w:kern w:val="0"/>
                <w:szCs w:val="21"/>
              </w:rPr>
              <w:t>中标范围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1F37093" w14:textId="77777777" w:rsidR="00C940D7" w:rsidRPr="00C940D7" w:rsidRDefault="00C940D7" w:rsidP="00C940D7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Cs w:val="21"/>
              </w:rPr>
            </w:pPr>
            <w:r w:rsidRPr="00C940D7">
              <w:rPr>
                <w:rFonts w:asciiTheme="minorEastAsia" w:hAnsiTheme="minorEastAsia" w:cs="Arial" w:hint="eastAsia"/>
                <w:color w:val="393939"/>
                <w:kern w:val="0"/>
                <w:szCs w:val="21"/>
              </w:rPr>
              <w:t>总价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332A6D3" w14:textId="77777777" w:rsidR="00C940D7" w:rsidRPr="00C940D7" w:rsidRDefault="00C940D7" w:rsidP="00C940D7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Cs w:val="21"/>
              </w:rPr>
            </w:pPr>
            <w:r w:rsidRPr="00C94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中标工期</w:t>
            </w:r>
          </w:p>
        </w:tc>
      </w:tr>
      <w:tr w:rsidR="007C26F8" w:rsidRPr="00C940D7" w14:paraId="7625767B" w14:textId="77777777" w:rsidTr="007C26F8">
        <w:trPr>
          <w:trHeight w:val="2191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3F5CEF" w14:textId="0AC4E5DE" w:rsidR="00C940D7" w:rsidRPr="00C940D7" w:rsidRDefault="004F6F0A" w:rsidP="00C940D7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北京博银建筑工程</w:t>
            </w:r>
            <w:proofErr w:type="gramEnd"/>
            <w:r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DD2619" w14:textId="6B83E2B7" w:rsidR="00C940D7" w:rsidRPr="00C940D7" w:rsidRDefault="007C26F8" w:rsidP="00C940D7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Cs w:val="21"/>
              </w:rPr>
            </w:pPr>
            <w:r w:rsidRPr="007C26F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密云区河南寨镇山口庄路牙、花岗岩地围墙、花墙新建及外墙粉刷工程、陈各庄门窗和灯具更新及地面新做工程、南单家</w:t>
            </w:r>
            <w:proofErr w:type="gramStart"/>
            <w:r w:rsidRPr="007C26F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庄活动</w:t>
            </w:r>
            <w:proofErr w:type="gramEnd"/>
            <w:r w:rsidRPr="007C26F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中心室内及室外维修改造工程、</w:t>
            </w:r>
            <w:proofErr w:type="gramStart"/>
            <w:r w:rsidRPr="007C26F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提辖庄</w:t>
            </w:r>
            <w:proofErr w:type="gramEnd"/>
            <w:r w:rsidRPr="007C26F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1#楼、2#楼及室外维修改造工程等及清单、图纸范围内全部施工内容。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0B6EDD" w14:textId="70238D6F" w:rsidR="00C940D7" w:rsidRPr="00C940D7" w:rsidRDefault="007C26F8" w:rsidP="00C940D7">
            <w:pPr>
              <w:widowControl/>
              <w:spacing w:line="240" w:lineRule="atLeast"/>
              <w:jc w:val="center"/>
              <w:rPr>
                <w:rFonts w:ascii="微软雅黑" w:eastAsia="微软雅黑" w:hAnsi="微软雅黑" w:cs="宋体" w:hint="eastAsia"/>
                <w:color w:val="393939"/>
                <w:kern w:val="0"/>
                <w:szCs w:val="21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Cs w:val="21"/>
              </w:rPr>
              <w:t>569.756637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A8EFB4" w14:textId="387FD827" w:rsidR="00C940D7" w:rsidRPr="00C940D7" w:rsidRDefault="00C940D7" w:rsidP="00C940D7">
            <w:pPr>
              <w:widowControl/>
              <w:jc w:val="left"/>
              <w:rPr>
                <w:rFonts w:ascii="微软雅黑" w:eastAsia="微软雅黑" w:hAnsi="微软雅黑" w:cs="宋体" w:hint="eastAsia"/>
                <w:color w:val="393939"/>
                <w:kern w:val="0"/>
                <w:szCs w:val="21"/>
              </w:rPr>
            </w:pPr>
            <w:r w:rsidRPr="00C94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总工期：</w:t>
            </w:r>
            <w:r w:rsidR="007C26F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86</w:t>
            </w:r>
            <w:r w:rsidRPr="00C94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日历天。</w:t>
            </w:r>
          </w:p>
          <w:p w14:paraId="3D007095" w14:textId="587346F0" w:rsidR="00C940D7" w:rsidRPr="00C940D7" w:rsidRDefault="00C940D7" w:rsidP="00C940D7">
            <w:pPr>
              <w:widowControl/>
              <w:jc w:val="left"/>
              <w:rPr>
                <w:rFonts w:ascii="微软雅黑" w:eastAsia="微软雅黑" w:hAnsi="微软雅黑" w:cs="宋体" w:hint="eastAsia"/>
                <w:color w:val="393939"/>
                <w:kern w:val="0"/>
                <w:szCs w:val="21"/>
              </w:rPr>
            </w:pPr>
            <w:r w:rsidRPr="00C94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计划开工日期：2022年0</w:t>
            </w:r>
            <w:r w:rsidR="007C26F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</w:t>
            </w:r>
            <w:r w:rsidRPr="00C94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="007C26F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05</w:t>
            </w:r>
            <w:r w:rsidRPr="00C94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</w:p>
          <w:p w14:paraId="54EBD3B4" w14:textId="5FFC9378" w:rsidR="00C940D7" w:rsidRPr="00C940D7" w:rsidRDefault="00C940D7" w:rsidP="00C940D7">
            <w:pPr>
              <w:widowControl/>
              <w:jc w:val="left"/>
              <w:rPr>
                <w:rFonts w:ascii="微软雅黑" w:eastAsia="微软雅黑" w:hAnsi="微软雅黑" w:cs="宋体" w:hint="eastAsia"/>
                <w:color w:val="393939"/>
                <w:kern w:val="0"/>
                <w:szCs w:val="21"/>
              </w:rPr>
            </w:pPr>
            <w:r w:rsidRPr="00C94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计划竣工日期：2022年</w:t>
            </w:r>
            <w:r w:rsidR="007C26F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11</w:t>
            </w:r>
            <w:r w:rsidRPr="00C94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月</w:t>
            </w:r>
            <w:r w:rsidR="007C26F8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30</w:t>
            </w:r>
            <w:r w:rsidRPr="00C940D7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日</w:t>
            </w:r>
            <w:r w:rsidRPr="00C940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163F4193" w14:textId="77777777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五、评审专家（单一来源采购人员）名单：</w:t>
      </w:r>
    </w:p>
    <w:p w14:paraId="13C365AB" w14:textId="4FB1359F" w:rsidR="00C940D7" w:rsidRPr="00C940D7" w:rsidRDefault="007C26F8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>
        <w:rPr>
          <w:rFonts w:asciiTheme="minorEastAsia" w:hAnsiTheme="minorEastAsia" w:cs="Arial" w:hint="eastAsia"/>
          <w:color w:val="000000"/>
          <w:kern w:val="0"/>
          <w:szCs w:val="21"/>
          <w:lang/>
        </w:rPr>
        <w:t>兰洪波、姚卉艳、李长春</w:t>
      </w:r>
    </w:p>
    <w:p w14:paraId="4A200C9D" w14:textId="77777777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</w:rPr>
        <w:t> 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六、代理服务收费标准及金额：</w:t>
      </w:r>
    </w:p>
    <w:p w14:paraId="4A90C56A" w14:textId="2C5141BE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本项目代理费总金额：</w:t>
      </w:r>
      <w:r w:rsidR="00090B21">
        <w:rPr>
          <w:rFonts w:asciiTheme="minorEastAsia" w:hAnsiTheme="minorEastAsia" w:cs="Calibri"/>
          <w:color w:val="000000"/>
          <w:kern w:val="0"/>
          <w:szCs w:val="21"/>
        </w:rPr>
        <w:t>5.9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万元（人民币）</w:t>
      </w:r>
    </w:p>
    <w:p w14:paraId="2EF2604E" w14:textId="77777777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lastRenderedPageBreak/>
        <w:t>本项目代理费收费标准：按照国家发展计划委员会《招标代理服务收费管理暂行办法》（计价格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</w:rPr>
        <w:t>2002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）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</w:rPr>
        <w:t>1980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号及国家发展改革委《发改价格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</w:rPr>
        <w:t>[2011]534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号》文规定的相应收费标准。</w:t>
      </w:r>
    </w:p>
    <w:p w14:paraId="23656049" w14:textId="77777777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</w:rPr>
        <w:t> 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七、公告期限</w:t>
      </w:r>
    </w:p>
    <w:p w14:paraId="032BA318" w14:textId="77777777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自本公告发布之日起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</w:rPr>
        <w:t>1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个工作日。</w:t>
      </w:r>
    </w:p>
    <w:p w14:paraId="3C1C89A4" w14:textId="77777777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</w:rPr>
        <w:t> 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八、其它补充事宜</w:t>
      </w:r>
    </w:p>
    <w:p w14:paraId="2DD91BB8" w14:textId="77777777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本次中标结果公告在北京市政府采购网（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</w:rPr>
        <w:t>http://www.ccgp-beijing.gov.cn/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）、北京市公共资源交易服务平台（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</w:rPr>
        <w:t>https://ggzyfw.beijing.gov.cn/index.html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）同时发布。</w:t>
      </w:r>
    </w:p>
    <w:p w14:paraId="7D0922BA" w14:textId="77777777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</w:rPr>
        <w:t> 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九、凡对本次公告内容提出询问，请按以下方式联系。</w:t>
      </w:r>
    </w:p>
    <w:p w14:paraId="6286454F" w14:textId="77777777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</w:rPr>
        <w:t>1.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采购人信息</w:t>
      </w:r>
    </w:p>
    <w:p w14:paraId="541DDEC2" w14:textId="62D60687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名 称：</w:t>
      </w:r>
      <w:r w:rsidR="00090B21" w:rsidRPr="00090B21">
        <w:rPr>
          <w:rFonts w:asciiTheme="minorEastAsia" w:hAnsiTheme="minorEastAsia" w:cs="Calibri" w:hint="eastAsia"/>
          <w:color w:val="000000"/>
          <w:kern w:val="0"/>
          <w:szCs w:val="21"/>
          <w:lang/>
        </w:rPr>
        <w:t>北京市密云区河南寨镇人民政府</w:t>
      </w:r>
      <w:proofErr w:type="gramStart"/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 xml:space="preserve">　　　　　</w:t>
      </w:r>
      <w:proofErr w:type="gramEnd"/>
    </w:p>
    <w:p w14:paraId="18F7AA5F" w14:textId="281C8783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地址：</w:t>
      </w:r>
      <w:r w:rsidR="00090B21" w:rsidRPr="00090B21">
        <w:rPr>
          <w:rFonts w:asciiTheme="minorEastAsia" w:hAnsiTheme="minorEastAsia" w:cs="Calibri" w:hint="eastAsia"/>
          <w:color w:val="000000"/>
          <w:kern w:val="0"/>
          <w:szCs w:val="21"/>
          <w:lang/>
        </w:rPr>
        <w:t>北京市密云区河南寨镇河南寨村</w:t>
      </w:r>
      <w:proofErr w:type="gramStart"/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 xml:space="preserve">　　　　　　　　</w:t>
      </w:r>
      <w:proofErr w:type="gramEnd"/>
    </w:p>
    <w:p w14:paraId="704FB595" w14:textId="58C71164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联系方式：</w:t>
      </w:r>
      <w:r w:rsidR="00090B21" w:rsidRPr="00090B21">
        <w:rPr>
          <w:rFonts w:asciiTheme="minorEastAsia" w:hAnsiTheme="minorEastAsia" w:cs="Calibri" w:hint="eastAsia"/>
          <w:color w:val="000000"/>
          <w:kern w:val="0"/>
          <w:szCs w:val="21"/>
          <w:lang/>
        </w:rPr>
        <w:t>朱红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</w:rPr>
        <w:t xml:space="preserve">, </w:t>
      </w:r>
      <w:r w:rsidR="00090B21" w:rsidRPr="00090B21">
        <w:rPr>
          <w:rFonts w:asciiTheme="minorEastAsia" w:hAnsiTheme="minorEastAsia" w:cs="Calibri"/>
          <w:color w:val="000000"/>
          <w:kern w:val="0"/>
          <w:szCs w:val="21"/>
        </w:rPr>
        <w:t>010-61086002</w:t>
      </w:r>
      <w:proofErr w:type="gramStart"/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 xml:space="preserve">　　　　　　</w:t>
      </w:r>
      <w:proofErr w:type="gramEnd"/>
    </w:p>
    <w:p w14:paraId="3CF60260" w14:textId="77777777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</w:rPr>
        <w:t> 2.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采购代理机构信息</w:t>
      </w:r>
    </w:p>
    <w:p w14:paraId="44C5F06C" w14:textId="63EDAEDB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名 称：</w:t>
      </w:r>
      <w:r w:rsidR="00090B21" w:rsidRPr="00090B21">
        <w:rPr>
          <w:rFonts w:asciiTheme="minorEastAsia" w:hAnsiTheme="minorEastAsia" w:cs="Calibri" w:hint="eastAsia"/>
          <w:color w:val="000000"/>
          <w:kern w:val="0"/>
          <w:szCs w:val="21"/>
          <w:lang/>
        </w:rPr>
        <w:t>北京华源信工程咨询有限公司</w:t>
      </w:r>
      <w:proofErr w:type="gramStart"/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 xml:space="preserve">　　　　　　　　　　　　</w:t>
      </w:r>
      <w:proofErr w:type="gramEnd"/>
    </w:p>
    <w:p w14:paraId="78A52703" w14:textId="77777777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地　址：北京市密云区兴盛南路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</w:rPr>
        <w:t>68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号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</w:rPr>
        <w:t>1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层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</w:rPr>
        <w:t>102</w:t>
      </w:r>
      <w:proofErr w:type="gramStart"/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 xml:space="preserve">　　　　　　　　　　　　</w:t>
      </w:r>
      <w:proofErr w:type="gramEnd"/>
    </w:p>
    <w:p w14:paraId="72D69EBD" w14:textId="08199ED4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</w:rPr>
        <w:t> 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联系方式：</w:t>
      </w:r>
      <w:r w:rsidR="00090B21">
        <w:rPr>
          <w:rFonts w:asciiTheme="minorEastAsia" w:hAnsiTheme="minorEastAsia" w:cs="Calibri" w:hint="eastAsia"/>
          <w:color w:val="000000"/>
          <w:kern w:val="0"/>
          <w:szCs w:val="21"/>
          <w:lang/>
        </w:rPr>
        <w:t>马强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，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</w:rPr>
        <w:t>010-61087236</w:t>
      </w:r>
      <w:proofErr w:type="gramStart"/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 xml:space="preserve">　　　　　　　　　　　　</w:t>
      </w:r>
      <w:proofErr w:type="gramEnd"/>
    </w:p>
    <w:p w14:paraId="2E94B438" w14:textId="77777777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</w:rPr>
        <w:t> 3.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项目联系方式</w:t>
      </w:r>
    </w:p>
    <w:p w14:paraId="19D2900E" w14:textId="3A422BCF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</w:rPr>
        <w:t> 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项目联系人：</w:t>
      </w:r>
      <w:r w:rsidR="00090B21">
        <w:rPr>
          <w:rFonts w:asciiTheme="minorEastAsia" w:hAnsiTheme="minorEastAsia" w:cs="Calibri" w:hint="eastAsia"/>
          <w:color w:val="000000"/>
          <w:kern w:val="0"/>
          <w:szCs w:val="21"/>
          <w:lang/>
        </w:rPr>
        <w:t>马强</w:t>
      </w:r>
    </w:p>
    <w:p w14:paraId="3DED160B" w14:textId="77777777" w:rsidR="00C940D7" w:rsidRPr="00C940D7" w:rsidRDefault="00C940D7" w:rsidP="00C940D7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393939"/>
          <w:kern w:val="0"/>
          <w:szCs w:val="21"/>
          <w:lang/>
        </w:rPr>
      </w:pPr>
      <w:r w:rsidRPr="00C940D7">
        <w:rPr>
          <w:rFonts w:asciiTheme="minorEastAsia" w:hAnsiTheme="minorEastAsia" w:cs="Calibri" w:hint="eastAsia"/>
          <w:color w:val="000000"/>
          <w:kern w:val="0"/>
          <w:szCs w:val="21"/>
        </w:rPr>
        <w:t> 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  <w:lang/>
        </w:rPr>
        <w:t>电　话：</w:t>
      </w:r>
      <w:r w:rsidRPr="00C940D7">
        <w:rPr>
          <w:rFonts w:asciiTheme="minorEastAsia" w:hAnsiTheme="minorEastAsia" w:cs="Calibri" w:hint="eastAsia"/>
          <w:color w:val="000000"/>
          <w:kern w:val="0"/>
          <w:szCs w:val="21"/>
        </w:rPr>
        <w:t>010-61087236</w:t>
      </w:r>
    </w:p>
    <w:p w14:paraId="29CCB640" w14:textId="77777777" w:rsidR="00886170" w:rsidRDefault="00886170"/>
    <w:sectPr w:rsidR="00886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D7"/>
    <w:rsid w:val="00090B21"/>
    <w:rsid w:val="004F6F0A"/>
    <w:rsid w:val="007C26F8"/>
    <w:rsid w:val="00886170"/>
    <w:rsid w:val="00C9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35FF"/>
  <w15:chartTrackingRefBased/>
  <w15:docId w15:val="{F10E9880-587A-463C-94B6-2B8CF07F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0D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0872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2598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136748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DD8E3"/>
                                        <w:left w:val="single" w:sz="6" w:space="0" w:color="CDD8E3"/>
                                        <w:bottom w:val="single" w:sz="2" w:space="0" w:color="CDD8E3"/>
                                        <w:right w:val="single" w:sz="6" w:space="0" w:color="CDD8E3"/>
                                      </w:divBdr>
                                      <w:divsChild>
                                        <w:div w:id="136486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0973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1</cp:revision>
  <dcterms:created xsi:type="dcterms:W3CDTF">2022-08-25T09:51:00Z</dcterms:created>
  <dcterms:modified xsi:type="dcterms:W3CDTF">2022-08-25T10:10:00Z</dcterms:modified>
</cp:coreProperties>
</file>