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密财文〔2020〕203号附件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预算单位采购意向公开参考模板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（单位</w:t>
      </w:r>
      <w:r>
        <w:rPr>
          <w:rFonts w:ascii="黑体" w:hAnsi="黑体" w:eastAsia="黑体"/>
          <w:sz w:val="32"/>
          <w:szCs w:val="32"/>
        </w:rPr>
        <w:t>名称</w:t>
      </w:r>
      <w:r>
        <w:rPr>
          <w:rFonts w:hint="eastAsia" w:ascii="黑体" w:hAnsi="黑体" w:eastAsia="黑体"/>
          <w:sz w:val="32"/>
          <w:szCs w:val="32"/>
        </w:rPr>
        <w:t>）_</w:t>
      </w:r>
      <w:r>
        <w:rPr>
          <w:rFonts w:ascii="黑体" w:hAnsi="黑体" w:eastAsia="黑体"/>
          <w:sz w:val="32"/>
          <w:szCs w:val="32"/>
        </w:rPr>
        <w:t>__</w:t>
      </w:r>
      <w:r>
        <w:rPr>
          <w:rFonts w:hint="eastAsia" w:ascii="黑体" w:hAnsi="黑体" w:eastAsia="黑体"/>
          <w:sz w:val="32"/>
          <w:szCs w:val="32"/>
        </w:rPr>
        <w:t>年（__</w:t>
      </w:r>
      <w:r>
        <w:rPr>
          <w:rFonts w:ascii="黑体" w:hAnsi="黑体" w:eastAsia="黑体"/>
          <w:sz w:val="32"/>
          <w:szCs w:val="32"/>
        </w:rPr>
        <w:t>_</w:t>
      </w:r>
      <w:r>
        <w:rPr>
          <w:rFonts w:hint="eastAsia" w:ascii="黑体" w:hAnsi="黑体" w:eastAsia="黑体"/>
          <w:sz w:val="32"/>
          <w:szCs w:val="32"/>
        </w:rPr>
        <w:t>月至___月）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政府采购意向</w:t>
      </w:r>
    </w:p>
    <w:p>
      <w:pPr>
        <w:spacing w:after="218" w:afterLines="70"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为便于供应商及时了解政府采购信息，根据《北京市财政局转发财政部关于开展政府采购意向公开工作的通知》（京财采购[2020]649号）等有关规定，现将（单位名称）___年（___月至___月）采购意向公开如下：</w:t>
      </w:r>
    </w:p>
    <w:tbl>
      <w:tblPr>
        <w:tblStyle w:val="5"/>
        <w:tblW w:w="8789" w:type="dxa"/>
        <w:jc w:val="center"/>
        <w:tblInd w:w="9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36"/>
        <w:gridCol w:w="1346"/>
        <w:gridCol w:w="1250"/>
        <w:gridCol w:w="1989"/>
        <w:gridCol w:w="1258"/>
        <w:gridCol w:w="1534"/>
        <w:gridCol w:w="976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预算单位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采购项目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采购需求概况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预算金额（万元）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预计采购时间（填写到月）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1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具体项目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其他需要说明的情况</w:t>
            </w:r>
          </w:p>
        </w:tc>
      </w:tr>
    </w:tbl>
    <w:p>
      <w:pPr>
        <w:spacing w:before="156" w:beforeLines="50"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本次</w:t>
      </w:r>
      <w:r>
        <w:rPr>
          <w:rFonts w:ascii="仿宋_GB2312" w:hAnsi="宋体" w:eastAsia="仿宋_GB2312" w:cs="宋体"/>
          <w:kern w:val="0"/>
          <w:sz w:val="28"/>
          <w:szCs w:val="28"/>
        </w:rPr>
        <w:t>公开的采购意向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是</w:t>
      </w:r>
      <w:r>
        <w:rPr>
          <w:rFonts w:ascii="仿宋_GB2312" w:hAnsi="宋体" w:eastAsia="仿宋_GB2312" w:cs="宋体"/>
          <w:kern w:val="0"/>
          <w:sz w:val="28"/>
          <w:szCs w:val="28"/>
        </w:rPr>
        <w:t>本单位政府采购工作的初步安排，具体采购项目情况以相关采购公告和采购文件为准。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line="56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（单位名称）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年   月   日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78AA"/>
    <w:rsid w:val="244C0841"/>
    <w:rsid w:val="66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2022-05-31T01:50:00Z</dcterms:created>
  <dc:creator>AAA宸宸妈妈韩国代购</dc:creator>
  <cp:lastModifiedBy>AAA宸宸妈妈韩国代购</cp:lastModifiedBy>
  <dcterms:modified xsi:type="dcterms:W3CDTF">2022-05-31T01:51:11Z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