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540" w:lineRule="exact"/>
        <w:jc w:val="left"/>
        <w:rPr>
          <w:rFonts w:hint="eastAsia" w:ascii="黑体" w:hAnsi="黑体" w:eastAsia="黑体" w:cs="黑体"/>
          <w:sz w:val="32"/>
          <w:szCs w:val="32"/>
          <w:lang w:val="en-US" w:eastAsia="zh-CN"/>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密云</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促进本地城乡劳动力</w:t>
      </w:r>
    </w:p>
    <w:p>
      <w:pPr>
        <w:spacing w:line="540" w:lineRule="exact"/>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rPr>
        <w:t>就业再就业办法</w:t>
      </w:r>
    </w:p>
    <w:p>
      <w:pPr>
        <w:spacing w:line="540" w:lineRule="exact"/>
        <w:jc w:val="center"/>
        <w:rPr>
          <w:rFonts w:hint="eastAsia" w:ascii="黑体" w:hAnsi="Times New Roman" w:eastAsia="黑体" w:cs="Times New Roman"/>
          <w:sz w:val="44"/>
          <w:szCs w:val="44"/>
        </w:rPr>
      </w:pPr>
    </w:p>
    <w:p>
      <w:pPr>
        <w:numPr>
          <w:ilvl w:val="0"/>
          <w:numId w:val="1"/>
        </w:numPr>
        <w:adjustRightInd w:val="0"/>
        <w:spacing w:line="540" w:lineRule="exact"/>
        <w:ind w:left="1440" w:hanging="1440"/>
        <w:jc w:val="center"/>
        <w:rPr>
          <w:rFonts w:hint="eastAsia" w:ascii="黑体" w:hAnsi="仿宋_GB2312" w:eastAsia="黑体" w:cs="Times New Roman"/>
          <w:bCs/>
          <w:sz w:val="32"/>
          <w:szCs w:val="32"/>
        </w:rPr>
      </w:pPr>
      <w:r>
        <w:rPr>
          <w:rFonts w:hint="eastAsia" w:ascii="黑体" w:hAnsi="仿宋_GB2312" w:eastAsia="黑体" w:cs="Times New Roman"/>
          <w:bCs/>
          <w:sz w:val="32"/>
          <w:szCs w:val="32"/>
        </w:rPr>
        <w:t>总则</w:t>
      </w:r>
    </w:p>
    <w:p>
      <w:pPr>
        <w:adjustRightInd w:val="0"/>
        <w:spacing w:line="540" w:lineRule="exact"/>
        <w:jc w:val="center"/>
        <w:rPr>
          <w:rFonts w:hint="eastAsia" w:ascii="黑体" w:hAnsi="仿宋_GB2312" w:eastAsia="黑体" w:cs="Times New Roman"/>
          <w:sz w:val="44"/>
          <w:szCs w:val="44"/>
        </w:rPr>
      </w:pP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为充分发挥政府促进就业职能作用，促进本地城乡劳动力实现就业、稳定就业；</w:t>
      </w:r>
      <w:r>
        <w:rPr>
          <w:rFonts w:hint="eastAsia" w:ascii="仿宋_GB2312" w:hAnsi="仿宋_GB2312" w:eastAsia="仿宋_GB2312" w:cs="仿宋_GB2312"/>
          <w:sz w:val="32"/>
          <w:szCs w:val="32"/>
          <w:lang w:eastAsia="zh-CN"/>
        </w:rPr>
        <w:t>着重帮扶应届毕业生、退役士兵、</w:t>
      </w:r>
      <w:r>
        <w:rPr>
          <w:rFonts w:hint="eastAsia" w:ascii="仿宋_GB2312" w:hAnsi="仿宋_GB2312" w:eastAsia="仿宋_GB2312" w:cs="仿宋_GB2312"/>
          <w:sz w:val="32"/>
          <w:szCs w:val="32"/>
          <w:lang w:val="en-US" w:eastAsia="zh-CN"/>
        </w:rPr>
        <w:t>“4050”登记失业人员、登记失业一年以上人员以及“4050”农村转移劳动力等就业困难人员实现就业</w:t>
      </w:r>
      <w:r>
        <w:rPr>
          <w:rFonts w:hint="eastAsia" w:ascii="仿宋_GB2312" w:hAnsi="仿宋_GB2312" w:eastAsia="仿宋_GB2312" w:cs="仿宋_GB2312"/>
          <w:sz w:val="32"/>
          <w:szCs w:val="32"/>
        </w:rPr>
        <w:t>，根据《中华人民共和国就业促进法》和《北京市人力资源和社会保障局关于印发用人单位岗位补贴和社会保险补贴管理办法》（京人社就发</w:t>
      </w:r>
      <w:r>
        <w:rPr>
          <w:rFonts w:hint="eastAsia" w:ascii="仿宋_GB2312" w:hAnsi="Times New Roman" w:eastAsia="仿宋_GB2312" w:cs="Times New Roman"/>
          <w:sz w:val="32"/>
          <w:szCs w:val="32"/>
        </w:rPr>
        <w:t>〔2012〕</w:t>
      </w:r>
      <w:r>
        <w:rPr>
          <w:rFonts w:hint="eastAsia" w:ascii="仿宋_GB2312" w:hAnsi="仿宋_GB2312" w:eastAsia="仿宋_GB2312" w:cs="仿宋_GB2312"/>
          <w:sz w:val="32"/>
          <w:szCs w:val="32"/>
        </w:rPr>
        <w:t>308号）</w:t>
      </w:r>
      <w:r>
        <w:rPr>
          <w:rFonts w:hint="eastAsia" w:ascii="仿宋_GB2312" w:hAnsi="仿宋_GB2312" w:eastAsia="仿宋_GB2312" w:cs="仿宋_GB2312"/>
          <w:sz w:val="32"/>
          <w:szCs w:val="32"/>
          <w:lang w:eastAsia="zh-CN"/>
        </w:rPr>
        <w:t>、《关于促进本市农村劳动力就业参保有关问题的通知》（京人社就发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文件精神，结合本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实际情况，制定本办法。</w:t>
      </w: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就业工作领导小组负责全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就业再就业工作的领导和统筹协调，建立部门联动机制，提高就业工作的整体性、协调性，为本地城乡劳动力就业提供机制保障。</w:t>
      </w:r>
    </w:p>
    <w:p>
      <w:pPr>
        <w:adjustRightInd w:val="0"/>
        <w:snapToGrid w:val="0"/>
        <w:spacing w:line="54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将控制失业率、增加就业岗位和促进城乡劳动力就业纳入本地区国民经济和社会发展规划，把促进就业工作作为重要目标任务层层分解，列入各镇街（地区）及相关部门党政一把手的考核内容，定期进行督促检查。</w:t>
      </w:r>
    </w:p>
    <w:p>
      <w:pPr>
        <w:adjustRightInd w:val="0"/>
        <w:spacing w:line="540" w:lineRule="exact"/>
        <w:ind w:firstLine="640" w:firstLineChars="200"/>
        <w:jc w:val="center"/>
        <w:rPr>
          <w:rFonts w:hint="eastAsia" w:ascii="黑体" w:hAnsi="仿宋_GB2312" w:eastAsia="黑体" w:cs="Times New Roman"/>
          <w:bCs/>
          <w:sz w:val="32"/>
          <w:szCs w:val="32"/>
        </w:rPr>
      </w:pPr>
    </w:p>
    <w:p>
      <w:pPr>
        <w:numPr>
          <w:ilvl w:val="0"/>
          <w:numId w:val="1"/>
        </w:numPr>
        <w:adjustRightInd w:val="0"/>
        <w:spacing w:line="540" w:lineRule="exact"/>
        <w:ind w:left="1440" w:hanging="1440"/>
        <w:jc w:val="center"/>
        <w:rPr>
          <w:rFonts w:hint="eastAsia" w:ascii="黑体" w:hAnsi="仿宋_GB2312" w:eastAsia="黑体" w:cs="Times New Roman"/>
          <w:bCs/>
          <w:sz w:val="32"/>
          <w:szCs w:val="32"/>
        </w:rPr>
      </w:pPr>
      <w:r>
        <w:rPr>
          <w:rFonts w:hint="eastAsia" w:ascii="黑体" w:hAnsi="仿宋_GB2312" w:eastAsia="黑体" w:cs="Times New Roman"/>
          <w:bCs/>
          <w:sz w:val="32"/>
          <w:szCs w:val="32"/>
        </w:rPr>
        <w:t>适用范围</w:t>
      </w:r>
    </w:p>
    <w:p>
      <w:pPr>
        <w:adjustRightInd w:val="0"/>
        <w:spacing w:line="540" w:lineRule="exact"/>
        <w:jc w:val="center"/>
        <w:rPr>
          <w:rFonts w:hint="eastAsia" w:ascii="仿宋_GB2312" w:hAnsi="仿宋_GB2312" w:eastAsia="仿宋_GB2312" w:cs="仿宋_GB2312"/>
          <w:b/>
          <w:sz w:val="32"/>
          <w:szCs w:val="32"/>
        </w:rPr>
      </w:pP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行政区域内注册经营的企业、民办非企业单位、事业单位、社会团体、个体工商户</w:t>
      </w:r>
      <w:r>
        <w:rPr>
          <w:rFonts w:hint="eastAsia" w:ascii="仿宋_GB2312" w:hAnsi="仿宋_GB2312" w:eastAsia="仿宋_GB2312" w:cs="仿宋_GB2312"/>
          <w:sz w:val="32"/>
          <w:szCs w:val="32"/>
          <w:lang w:eastAsia="zh-CN"/>
        </w:rPr>
        <w:t>、</w:t>
      </w:r>
      <w:r>
        <w:rPr>
          <w:rFonts w:hint="eastAsia" w:ascii="仿宋_GB2312" w:eastAsia="仿宋_GB2312"/>
          <w:sz w:val="32"/>
          <w:szCs w:val="32"/>
        </w:rPr>
        <w:t>农民专业合作社</w:t>
      </w:r>
      <w:r>
        <w:rPr>
          <w:rFonts w:hint="eastAsia" w:ascii="仿宋_GB2312" w:eastAsia="仿宋_GB2312"/>
          <w:sz w:val="32"/>
          <w:szCs w:val="32"/>
          <w:lang w:eastAsia="zh-CN"/>
        </w:rPr>
        <w:t>以及</w:t>
      </w:r>
      <w:r>
        <w:rPr>
          <w:rFonts w:hint="eastAsia" w:ascii="仿宋_GB2312" w:eastAsia="仿宋_GB2312"/>
          <w:sz w:val="32"/>
          <w:szCs w:val="32"/>
        </w:rPr>
        <w:t>未经改制的村集体经济实体</w:t>
      </w:r>
      <w:r>
        <w:rPr>
          <w:rFonts w:hint="eastAsia" w:ascii="仿宋_GB2312" w:hAnsi="仿宋_GB2312" w:eastAsia="仿宋_GB2312" w:cs="仿宋_GB2312"/>
          <w:sz w:val="32"/>
          <w:szCs w:val="32"/>
        </w:rPr>
        <w:t>等各类用人单位（以下统称“用人单位”），招用本办法规定的城乡劳动力（以下统称“补贴对象”），依法签订一年及以上期限劳动合同、按规定缴纳职工社会保险、按月足额发放不低于当年本市职工最低工资标准1.2倍的工资，可申请享受岗位补贴。</w:t>
      </w:r>
    </w:p>
    <w:p>
      <w:pPr>
        <w:adjustRightInd w:val="0"/>
        <w:snapToGrid w:val="0"/>
        <w:spacing w:line="540" w:lineRule="exact"/>
        <w:rPr>
          <w:rFonts w:hint="eastAsia" w:ascii="仿宋_GB2312" w:hAnsi="仿宋_GB2312" w:eastAsia="仿宋_GB2312" w:cs="仿宋_GB2312"/>
          <w:b/>
          <w:sz w:val="32"/>
          <w:szCs w:val="32"/>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国家机关、</w:t>
      </w:r>
      <w:r>
        <w:rPr>
          <w:rFonts w:hint="eastAsia" w:ascii="仿宋_GB2312" w:hAnsi="Times New Roman" w:eastAsia="仿宋_GB2312" w:cs="Times New Roman"/>
          <w:sz w:val="32"/>
          <w:szCs w:val="32"/>
        </w:rPr>
        <w:t>全额拨款事业单位、各级政府公共管理服务项目、村集体组织公益性项目不列入岗位补贴范围。</w:t>
      </w:r>
    </w:p>
    <w:p>
      <w:pPr>
        <w:adjustRightInd w:val="0"/>
        <w:spacing w:line="540" w:lineRule="exact"/>
        <w:ind w:firstLine="640" w:firstLineChars="200"/>
        <w:jc w:val="center"/>
        <w:rPr>
          <w:rFonts w:hint="eastAsia" w:ascii="黑体" w:hAnsi="仿宋_GB2312" w:eastAsia="黑体" w:cs="Times New Roman"/>
          <w:bCs/>
          <w:sz w:val="32"/>
          <w:szCs w:val="32"/>
        </w:rPr>
      </w:pPr>
    </w:p>
    <w:p>
      <w:pPr>
        <w:numPr>
          <w:ilvl w:val="0"/>
          <w:numId w:val="1"/>
        </w:numPr>
        <w:adjustRightInd w:val="0"/>
        <w:spacing w:line="540" w:lineRule="exact"/>
        <w:ind w:left="1440" w:hanging="1440"/>
        <w:jc w:val="center"/>
        <w:rPr>
          <w:rFonts w:hint="eastAsia" w:ascii="黑体" w:hAnsi="仿宋_GB2312" w:eastAsia="黑体" w:cs="Times New Roman"/>
          <w:bCs/>
          <w:sz w:val="32"/>
          <w:szCs w:val="32"/>
        </w:rPr>
      </w:pPr>
      <w:r>
        <w:rPr>
          <w:rFonts w:hint="eastAsia" w:ascii="黑体" w:hAnsi="仿宋_GB2312" w:eastAsia="黑体" w:cs="Times New Roman"/>
          <w:bCs/>
          <w:sz w:val="32"/>
          <w:szCs w:val="32"/>
        </w:rPr>
        <w:t>鼓励用人单位招用本地城乡劳动力</w:t>
      </w:r>
    </w:p>
    <w:p>
      <w:pPr>
        <w:adjustRightInd w:val="0"/>
        <w:spacing w:line="540" w:lineRule="exact"/>
        <w:jc w:val="center"/>
        <w:rPr>
          <w:rFonts w:hint="eastAsia" w:ascii="黑体" w:hAnsi="仿宋_GB2312" w:eastAsia="黑体" w:cs="Times New Roman"/>
          <w:bCs/>
          <w:sz w:val="32"/>
          <w:szCs w:val="32"/>
        </w:rPr>
      </w:pP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w:t>
      </w:r>
      <w:r>
        <w:rPr>
          <w:rFonts w:hint="eastAsia" w:ascii="仿宋_GB2312" w:eastAsia="仿宋_GB2312"/>
          <w:sz w:val="32"/>
          <w:szCs w:val="32"/>
        </w:rPr>
        <w:t>用人单位招用补贴对象，按规定办理单位就业登记或转移就业登记手续，并履行劳动合同满一年的，可于次月起90日内</w:t>
      </w:r>
      <w:r>
        <w:rPr>
          <w:rFonts w:hint="eastAsia" w:ascii="仿宋_GB2312" w:eastAsia="仿宋_GB2312"/>
          <w:sz w:val="32"/>
          <w:szCs w:val="32"/>
          <w:lang w:eastAsia="zh-CN"/>
        </w:rPr>
        <w:t>，</w:t>
      </w:r>
      <w:r>
        <w:rPr>
          <w:rFonts w:hint="eastAsia" w:ascii="仿宋_GB2312" w:hAnsi="仿宋_GB2312" w:eastAsia="仿宋_GB2312" w:cs="仿宋_GB2312"/>
          <w:sz w:val="32"/>
          <w:szCs w:val="32"/>
        </w:rPr>
        <w:t>按以下条件申请享受岗位补贴：</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（一）招用进行了失业登记或农村劳动力转移就业登记的本地城乡“4050”人员、低保人员、初次进京随军家属、登记失业一年以上人员、</w:t>
      </w:r>
      <w:r>
        <w:rPr>
          <w:rFonts w:hint="eastAsia" w:ascii="仿宋_GB2312" w:hAnsi="仿宋_GB2312" w:eastAsia="仿宋_GB2312" w:cs="仿宋_GB2312"/>
          <w:sz w:val="32"/>
          <w:szCs w:val="32"/>
          <w:lang w:eastAsia="zh-CN"/>
        </w:rPr>
        <w:t>应届毕业生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退役士兵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刑满释放人员</w:t>
      </w:r>
      <w:r>
        <w:rPr>
          <w:rFonts w:hint="eastAsia" w:ascii="仿宋_GB2312" w:hAnsi="仿宋_GB2312" w:eastAsia="仿宋_GB2312" w:cs="仿宋_GB2312"/>
          <w:sz w:val="32"/>
          <w:szCs w:val="32"/>
        </w:rPr>
        <w:t>、社区矫正人员、“零就业家庭”劳动力的，在劳动合同期限内可申请享受最长不超过三年的岗位补贴，岗位补贴标准为每人每年3000元。</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（二）招用除本条第一项规定外本地其他登记失业人员的，在劳动合同期限内可申请享受最长不超过三年的岗位补贴，岗位补贴标准为每人每年5000元。</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（三）为推动本地绿色产业发展，试点推行一产职工员工化。对于实现一产员工化的企业，每招用1名我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城乡劳动力，按照每人每年给予3000元的标准，在劳动合同期限内可申请享受最长不超过三年的岗位补贴。</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补贴对象出现退休、死亡等情况的，</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根据用人单位与其实际履行的劳动合同</w:t>
      </w:r>
      <w:r>
        <w:rPr>
          <w:rFonts w:hint="eastAsia" w:ascii="仿宋_GB2312" w:hAnsi="仿宋_GB2312" w:eastAsia="仿宋_GB2312" w:cs="仿宋_GB2312"/>
          <w:sz w:val="32"/>
          <w:szCs w:val="32"/>
          <w:lang w:eastAsia="zh-CN"/>
        </w:rPr>
        <w:t>和社会保险缴费情况</w:t>
      </w:r>
      <w:r>
        <w:rPr>
          <w:rFonts w:hint="eastAsia" w:ascii="仿宋_GB2312" w:hAnsi="仿宋_GB2312" w:eastAsia="仿宋_GB2312" w:cs="仿宋_GB2312"/>
          <w:sz w:val="32"/>
          <w:szCs w:val="32"/>
        </w:rPr>
        <w:t>，申请享受岗位补贴。</w:t>
      </w: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劳动合同期限届满，用人单位与补贴对象续签劳动合同且未达到最长补贴期限的，可根据续签劳动合同的期限继续申请享受岗位补贴，直至累计达到最长补贴期限。</w:t>
      </w:r>
    </w:p>
    <w:p>
      <w:pPr>
        <w:adjustRightInd w:val="0"/>
        <w:snapToGrid w:val="0"/>
        <w:spacing w:line="540" w:lineRule="exact"/>
        <w:ind w:firstLine="640" w:firstLineChars="200"/>
        <w:rPr>
          <w:rFonts w:hint="eastAsia" w:ascii="仿宋_GB2312" w:hAnsi="仿宋_GB2312" w:eastAsia="仿宋_GB2312" w:cs="仿宋_GB2312"/>
          <w:b/>
          <w:bCs/>
          <w:sz w:val="32"/>
          <w:szCs w:val="32"/>
          <w:shd w:val="pct10" w:color="auto" w:fill="FFFFFF"/>
        </w:rPr>
      </w:pPr>
      <w:r>
        <w:rPr>
          <w:rFonts w:hint="eastAsia" w:ascii="仿宋_GB2312" w:hAnsi="仿宋_GB2312" w:eastAsia="仿宋_GB2312" w:cs="仿宋_GB2312"/>
          <w:sz w:val="32"/>
          <w:szCs w:val="32"/>
        </w:rPr>
        <w:t>用人单位与补贴对象终止或解除劳动关系后，重新招用的，不能申请享受岗位补贴。</w:t>
      </w:r>
    </w:p>
    <w:p>
      <w:pPr>
        <w:adjustRightInd w:val="0"/>
        <w:snapToGrid w:val="0"/>
        <w:spacing w:line="54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用人单位首次申请岗位补贴需要提交以下材料：</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（一）《企业法人营业执照》、《事业单位法人证书》、《民办非企业单位登记证书》、《个体工商户营业执照》、《社会团体法人登记证书》等用人单位法定证明材料副本复印件。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改制村集体企业应同时提交有关部门出具的改制证明复印件。 </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补贴对象的身份证复印件。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补贴对象为本区</w:t>
      </w:r>
      <w:r>
        <w:rPr>
          <w:rFonts w:hint="eastAsia" w:ascii="仿宋_GB2312" w:hAnsi="仿宋_GB2312" w:eastAsia="仿宋_GB2312" w:cs="仿宋_GB2312"/>
          <w:sz w:val="32"/>
          <w:szCs w:val="32"/>
          <w:lang w:val="en-US" w:eastAsia="zh-CN"/>
        </w:rPr>
        <w:t>进行了失业登记的“4050”人员、登记失业一年以上人员和</w:t>
      </w:r>
      <w:r>
        <w:rPr>
          <w:rFonts w:hint="eastAsia" w:ascii="仿宋_GB2312" w:hAnsi="仿宋_GB2312" w:eastAsia="仿宋_GB2312" w:cs="仿宋_GB2312"/>
          <w:sz w:val="32"/>
          <w:szCs w:val="32"/>
        </w:rPr>
        <w:t>其他登记失业人员</w:t>
      </w:r>
      <w:r>
        <w:rPr>
          <w:rFonts w:hint="eastAsia" w:ascii="仿宋_GB2312" w:hAnsi="仿宋_GB2312" w:eastAsia="仿宋_GB2312" w:cs="仿宋_GB2312"/>
          <w:sz w:val="32"/>
          <w:szCs w:val="32"/>
          <w:lang w:eastAsia="zh-CN"/>
        </w:rPr>
        <w:t>，需要提交劳动合同复印件。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（四）补贴对象为本区进行了转移就业登记的</w:t>
      </w:r>
      <w:r>
        <w:rPr>
          <w:rFonts w:hint="eastAsia" w:ascii="仿宋_GB2312" w:hAnsi="仿宋_GB2312" w:eastAsia="仿宋_GB2312" w:cs="仿宋_GB2312"/>
          <w:sz w:val="32"/>
          <w:szCs w:val="32"/>
          <w:lang w:val="en-US" w:eastAsia="zh-CN"/>
        </w:rPr>
        <w:t>“4050”农村劳动力，需要提交</w:t>
      </w:r>
      <w:r>
        <w:rPr>
          <w:rFonts w:hint="eastAsia" w:ascii="仿宋_GB2312" w:hAnsi="仿宋_GB2312" w:eastAsia="仿宋_GB2312" w:cs="仿宋_GB2312"/>
          <w:sz w:val="32"/>
          <w:szCs w:val="32"/>
        </w:rPr>
        <w:t>《北京市农村劳动力转移就业登记表》复印件。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华文仿宋" w:eastAsia="仿宋_GB2312"/>
          <w:sz w:val="32"/>
          <w:szCs w:val="32"/>
        </w:rPr>
        <w:t>低保人员、初次进京随军家属</w:t>
      </w:r>
      <w:r>
        <w:rPr>
          <w:rFonts w:hint="eastAsia" w:ascii="仿宋_GB2312" w:hAnsi="华文仿宋" w:eastAsia="仿宋_GB2312"/>
          <w:sz w:val="32"/>
          <w:szCs w:val="32"/>
          <w:lang w:eastAsia="zh-CN"/>
        </w:rPr>
        <w:t>、</w:t>
      </w:r>
      <w:r>
        <w:rPr>
          <w:rFonts w:hint="eastAsia" w:ascii="仿宋_GB2312" w:hAnsi="仿宋_GB2312" w:eastAsia="仿宋_GB2312" w:cs="仿宋_GB2312"/>
          <w:sz w:val="32"/>
          <w:szCs w:val="32"/>
          <w:lang w:eastAsia="zh-CN"/>
        </w:rPr>
        <w:t>应届高校毕业生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退役士兵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刑满释放人员</w:t>
      </w:r>
      <w:r>
        <w:rPr>
          <w:rFonts w:hint="eastAsia" w:ascii="仿宋_GB2312" w:hAnsi="仿宋_GB2312" w:eastAsia="仿宋_GB2312" w:cs="仿宋_GB2312"/>
          <w:sz w:val="32"/>
          <w:szCs w:val="32"/>
        </w:rPr>
        <w:t>、社区矫正人员、“零就业家庭”劳动力</w:t>
      </w:r>
      <w:r>
        <w:rPr>
          <w:rFonts w:hint="eastAsia" w:ascii="仿宋_GB2312" w:hAnsi="华文仿宋" w:eastAsia="仿宋_GB2312"/>
          <w:sz w:val="32"/>
          <w:szCs w:val="32"/>
        </w:rPr>
        <w:t>等补贴对象应提交相关证明材料。</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（六）银行出具的含补贴对象申请期内的工资明细表复印件。        </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（七）用人单位法人身份证复印件。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（八）用人单位开户银行证明材料。</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（九）用人单位为劳务派遣企业的，还需要提交《劳务派遣经营许可证》复印件。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（十）《密云区岗补核查记录表》（附件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）；《劳务派遣企业享受密云区促进就业政策实地核查表》（附件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）；《密云区享受区级优惠政策职工在岗情况核查表》（附件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adjustRightInd w:val="0"/>
        <w:snapToGrid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（十一）区人力资源和社会保障局要求提交的其他材料。</w:t>
      </w:r>
    </w:p>
    <w:p>
      <w:pPr>
        <w:adjustRightInd w:val="0"/>
        <w:snapToGrid w:val="0"/>
        <w:spacing w:line="54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用人单位提交申请材料涉及复印件的，应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加盖单位公章并标注“与原件一致”</w:t>
      </w:r>
      <w:r>
        <w:rPr>
          <w:rFonts w:hint="eastAsia" w:ascii="仿宋_GB2312" w:hAnsi="仿宋_GB2312" w:eastAsia="仿宋_GB2312" w:cs="仿宋_GB2312"/>
          <w:b/>
          <w:bCs/>
          <w:sz w:val="32"/>
          <w:szCs w:val="32"/>
        </w:rPr>
        <w:t>。</w:t>
      </w:r>
    </w:p>
    <w:p>
      <w:pPr>
        <w:adjustRightInd w:val="0"/>
        <w:snapToGrid w:val="0"/>
        <w:spacing w:line="54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 xml:space="preserve"> 用人单位再次申请岗位补贴需要提交以下材料：</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（一）《用人单位享受岗位补贴和社会保险补贴申请表》</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、《用人单位岗位补贴申请人员花名册》</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（二）银行出具的含补贴对象申请期内的工资明细表复印件。 </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）补贴对象劳动合同届满，用人单位与其续签劳动合同且享受期未达到岗位补贴最长期限的，用人单位申请补贴时，还应提交含续签内容的劳动合同书原件</w:t>
      </w:r>
      <w:r>
        <w:rPr>
          <w:rFonts w:hint="eastAsia" w:ascii="仿宋_GB2312" w:hAnsi="仿宋_GB2312" w:eastAsia="仿宋_GB2312" w:cs="仿宋_GB2312"/>
          <w:sz w:val="32"/>
          <w:szCs w:val="32"/>
          <w:lang w:eastAsia="zh-CN"/>
        </w:rPr>
        <w:t>及复印件</w:t>
      </w:r>
      <w:r>
        <w:rPr>
          <w:rFonts w:hint="eastAsia" w:ascii="仿宋_GB2312" w:hAnsi="仿宋_GB2312" w:eastAsia="仿宋_GB2312" w:cs="仿宋_GB2312"/>
          <w:sz w:val="32"/>
          <w:szCs w:val="32"/>
        </w:rPr>
        <w:t>。</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（四）用人单位为劳务派遣企业的，还需要提交《劳务派遣经营许可证》复印件。</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要求提交的其它材料。</w:t>
      </w:r>
    </w:p>
    <w:p>
      <w:pPr>
        <w:adjustRightInd w:val="0"/>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用人单位提交申请材料涉及复印件的，应加盖单位公章并标注“与原件一致”。</w:t>
      </w:r>
    </w:p>
    <w:p>
      <w:pPr>
        <w:adjustRightInd w:val="0"/>
        <w:snapToGrid w:val="0"/>
        <w:spacing w:line="540" w:lineRule="exact"/>
        <w:jc w:val="center"/>
        <w:rPr>
          <w:rFonts w:hint="eastAsia" w:ascii="黑体" w:hAnsi="仿宋_GB2312" w:eastAsia="黑体" w:cs="仿宋_GB2312"/>
          <w:bCs/>
          <w:sz w:val="32"/>
          <w:szCs w:val="32"/>
        </w:rPr>
      </w:pPr>
    </w:p>
    <w:p>
      <w:pPr>
        <w:numPr>
          <w:ilvl w:val="0"/>
          <w:numId w:val="1"/>
        </w:numPr>
        <w:adjustRightInd w:val="0"/>
        <w:snapToGrid w:val="0"/>
        <w:spacing w:line="540" w:lineRule="exact"/>
        <w:ind w:left="1440" w:hanging="1440"/>
        <w:jc w:val="center"/>
        <w:rPr>
          <w:rFonts w:hint="eastAsia" w:ascii="黑体" w:hAnsi="仿宋_GB2312" w:eastAsia="黑体" w:cs="仿宋_GB2312"/>
          <w:bCs/>
          <w:sz w:val="32"/>
          <w:szCs w:val="32"/>
        </w:rPr>
      </w:pPr>
      <w:r>
        <w:rPr>
          <w:rFonts w:hint="eastAsia" w:ascii="黑体" w:hAnsi="仿宋_GB2312" w:eastAsia="黑体" w:cs="仿宋_GB2312"/>
          <w:bCs/>
          <w:sz w:val="32"/>
          <w:szCs w:val="32"/>
        </w:rPr>
        <w:t>鼓励城乡劳动力自主创业</w:t>
      </w:r>
    </w:p>
    <w:p>
      <w:pPr>
        <w:adjustRightInd w:val="0"/>
        <w:snapToGrid w:val="0"/>
        <w:spacing w:line="540" w:lineRule="exact"/>
        <w:jc w:val="center"/>
        <w:rPr>
          <w:rFonts w:hint="eastAsia" w:ascii="黑体" w:hAnsi="仿宋_GB2312" w:eastAsia="黑体" w:cs="仿宋_GB2312"/>
          <w:bCs/>
          <w:sz w:val="32"/>
          <w:szCs w:val="32"/>
        </w:rPr>
      </w:pP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通过</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创业培训实现自主创业的本地城乡劳动力，年度内带动就业10人以上的，给予5万元一次性奖励资金。</w:t>
      </w:r>
    </w:p>
    <w:p>
      <w:pPr>
        <w:adjustRightInd w:val="0"/>
        <w:snapToGrid w:val="0"/>
        <w:spacing w:line="540" w:lineRule="exact"/>
        <w:ind w:firstLine="629" w:firstLineChars="196"/>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bCs/>
          <w:sz w:val="32"/>
          <w:szCs w:val="32"/>
        </w:rPr>
        <w:t>城乡劳动力申请一次性奖励资金需提交以下材料：</w:t>
      </w:r>
    </w:p>
    <w:p>
      <w:pPr>
        <w:adjustRightInd w:val="0"/>
        <w:snapToGrid w:val="0"/>
        <w:spacing w:line="54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（一）《企业法人营业执照》、《个体工商户营业执照》等用人单位法定证明材料副本复印件</w:t>
      </w:r>
      <w:r>
        <w:rPr>
          <w:rFonts w:hint="eastAsia" w:ascii="仿宋_GB2312" w:hAnsi="仿宋_GB2312" w:eastAsia="仿宋_GB2312" w:cs="仿宋_GB2312"/>
          <w:bCs/>
          <w:sz w:val="32"/>
          <w:szCs w:val="32"/>
        </w:rPr>
        <w:t>。</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职工花名册（加盖企业公章，注明新增人员）。</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工资支付凭证（工资表，加盖企业公章）。</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（四）经镇街（地区）社会保障事务所盖章的《用人单位招用人员就业登记表》或《北京市农村劳动力转移就业登记表》复印件</w:t>
      </w:r>
      <w:r>
        <w:rPr>
          <w:rFonts w:hint="eastAsia" w:ascii="仿宋_GB2312" w:hAnsi="仿宋_GB2312" w:eastAsia="仿宋_GB2312" w:cs="仿宋_GB2312"/>
          <w:bCs/>
          <w:sz w:val="32"/>
          <w:szCs w:val="32"/>
        </w:rPr>
        <w:t>。</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职工缴纳一年以上社会保险凭证。</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（六）</w:t>
      </w:r>
      <w:r>
        <w:rPr>
          <w:rFonts w:hint="eastAsia" w:ascii="仿宋_GB2312" w:hAnsi="仿宋_GB2312" w:eastAsia="仿宋_GB2312" w:cs="仿宋_GB2312"/>
          <w:bCs/>
          <w:sz w:val="32"/>
          <w:szCs w:val="32"/>
        </w:rPr>
        <w:t>劳动合同书（复印件）。</w:t>
      </w:r>
    </w:p>
    <w:p>
      <w:pPr>
        <w:adjustRightInd w:val="0"/>
        <w:snapToGrid w:val="0"/>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（七）《</w:t>
      </w:r>
      <w:r>
        <w:rPr>
          <w:rFonts w:hint="eastAsia" w:ascii="仿宋_GB2312" w:hAnsi="仿宋_GB2312" w:eastAsia="仿宋_GB2312" w:cs="仿宋_GB2312"/>
          <w:bCs/>
          <w:sz w:val="32"/>
          <w:szCs w:val="32"/>
        </w:rPr>
        <w:t>自主创业一次性奖励申请表》（附件4）。</w:t>
      </w:r>
    </w:p>
    <w:p>
      <w:pPr>
        <w:adjustRightInd w:val="0"/>
        <w:snapToGrid w:val="0"/>
        <w:spacing w:line="540" w:lineRule="exact"/>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用人单位提交申请材料涉及复印件的，应加盖单位公章并标注“与原件一致”，各项</w:t>
      </w:r>
      <w:r>
        <w:rPr>
          <w:rFonts w:hint="eastAsia" w:ascii="仿宋_GB2312" w:hAnsi="仿宋_GB2312" w:eastAsia="仿宋_GB2312" w:cs="仿宋_GB2312"/>
          <w:bCs/>
          <w:sz w:val="32"/>
          <w:szCs w:val="32"/>
        </w:rPr>
        <w:t>材料需一式三份。</w:t>
      </w:r>
    </w:p>
    <w:p>
      <w:pPr>
        <w:adjustRightInd w:val="0"/>
        <w:snapToGrid w:val="0"/>
        <w:spacing w:line="540" w:lineRule="exact"/>
        <w:jc w:val="center"/>
        <w:rPr>
          <w:rFonts w:hint="eastAsia" w:ascii="黑体" w:hAnsi="仿宋_GB2312" w:eastAsia="黑体" w:cs="仿宋_GB2312"/>
          <w:bCs/>
          <w:sz w:val="32"/>
          <w:szCs w:val="32"/>
        </w:rPr>
      </w:pPr>
    </w:p>
    <w:p>
      <w:pPr>
        <w:numPr>
          <w:ilvl w:val="0"/>
          <w:numId w:val="1"/>
        </w:numPr>
        <w:adjustRightInd w:val="0"/>
        <w:snapToGrid w:val="0"/>
        <w:spacing w:line="540" w:lineRule="exact"/>
        <w:ind w:left="1440" w:hanging="1440"/>
        <w:jc w:val="center"/>
        <w:rPr>
          <w:rFonts w:hint="eastAsia" w:ascii="黑体" w:hAnsi="仿宋_GB2312" w:eastAsia="黑体" w:cs="仿宋_GB2312"/>
          <w:bCs/>
          <w:sz w:val="32"/>
          <w:szCs w:val="32"/>
        </w:rPr>
      </w:pPr>
      <w:r>
        <w:rPr>
          <w:rFonts w:hint="eastAsia" w:ascii="黑体" w:hAnsi="仿宋_GB2312" w:eastAsia="黑体" w:cs="仿宋_GB2312"/>
          <w:bCs/>
          <w:sz w:val="32"/>
          <w:szCs w:val="32"/>
        </w:rPr>
        <w:t>强化职业培训</w:t>
      </w:r>
    </w:p>
    <w:p>
      <w:pPr>
        <w:adjustRightInd w:val="0"/>
        <w:snapToGrid w:val="0"/>
        <w:spacing w:line="540" w:lineRule="exact"/>
        <w:jc w:val="center"/>
        <w:rPr>
          <w:rFonts w:hint="eastAsia" w:ascii="仿宋_GB2312" w:hAnsi="仿宋_GB2312" w:eastAsia="仿宋_GB2312" w:cs="仿宋_GB2312"/>
          <w:sz w:val="32"/>
          <w:szCs w:val="32"/>
        </w:rPr>
      </w:pPr>
    </w:p>
    <w:p>
      <w:pPr>
        <w:widowControl/>
        <w:adjustRightInd w:val="0"/>
        <w:snapToGrid w:val="0"/>
        <w:spacing w:line="54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第十一条  </w:t>
      </w:r>
      <w:r>
        <w:rPr>
          <w:rFonts w:hint="eastAsia" w:ascii="仿宋_GB2312" w:hAnsi="Times New Roman" w:eastAsia="仿宋_GB2312" w:cs="Times New Roman"/>
          <w:kern w:val="0"/>
          <w:sz w:val="32"/>
          <w:szCs w:val="32"/>
        </w:rPr>
        <w:t>对</w:t>
      </w:r>
      <w:r>
        <w:rPr>
          <w:rFonts w:hint="eastAsia" w:ascii="仿宋_GB2312" w:eastAsia="仿宋_GB2312" w:cs="Times New Roman"/>
          <w:kern w:val="0"/>
          <w:sz w:val="32"/>
          <w:szCs w:val="32"/>
          <w:lang w:eastAsia="zh-CN"/>
        </w:rPr>
        <w:t>区</w:t>
      </w:r>
      <w:r>
        <w:rPr>
          <w:rFonts w:hint="eastAsia" w:ascii="仿宋_GB2312" w:hAnsi="Times New Roman" w:eastAsia="仿宋_GB2312" w:cs="Times New Roman"/>
          <w:kern w:val="0"/>
          <w:sz w:val="32"/>
          <w:szCs w:val="32"/>
        </w:rPr>
        <w:t>政府确定的重点企业，在招用本地城乡劳动力时，所招用人员可享受一次免费的技能培训。在开展培训前，应与职业技能定点培训机构（以下简称定点培训机构）签订培训协议，并制定培训计划报</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审核，</w:t>
      </w:r>
      <w:r>
        <w:rPr>
          <w:rFonts w:hint="eastAsia" w:ascii="仿宋_GB2312" w:hAnsi="ˎ̥" w:eastAsia="仿宋_GB2312" w:cs="宋体"/>
          <w:color w:val="000000"/>
          <w:kern w:val="0"/>
          <w:sz w:val="32"/>
          <w:szCs w:val="32"/>
        </w:rPr>
        <w:t>审核批准后</w:t>
      </w:r>
      <w:r>
        <w:rPr>
          <w:rFonts w:hint="eastAsia" w:ascii="仿宋_GB2312" w:hAnsi="仿宋_GB2312" w:eastAsia="仿宋_GB2312" w:cs="仿宋_GB2312"/>
          <w:sz w:val="32"/>
          <w:szCs w:val="32"/>
        </w:rPr>
        <w:t>方可</w:t>
      </w:r>
      <w:r>
        <w:rPr>
          <w:rFonts w:hint="eastAsia" w:ascii="仿宋_GB2312" w:hAnsi="Times New Roman" w:eastAsia="仿宋_GB2312" w:cs="Times New Roman"/>
          <w:kern w:val="0"/>
          <w:sz w:val="32"/>
          <w:szCs w:val="32"/>
        </w:rPr>
        <w:t>开展培训，培训合格后按照《北京市职业技能培训职业（工种）补贴标准目录》（以下简称补贴标准目录，附件5）的补贴标准给予全额补助。</w:t>
      </w:r>
    </w:p>
    <w:p>
      <w:pPr>
        <w:widowControl/>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第十二条</w:t>
      </w:r>
      <w:r>
        <w:rPr>
          <w:rFonts w:hint="eastAsia" w:ascii="仿宋_GB2312" w:hAnsi="仿宋_GB2312" w:eastAsia="仿宋_GB2312" w:cs="仿宋_GB2312"/>
          <w:kern w:val="0"/>
          <w:sz w:val="32"/>
          <w:szCs w:val="32"/>
        </w:rPr>
        <w:t xml:space="preserve">  </w:t>
      </w:r>
      <w:r>
        <w:rPr>
          <w:rFonts w:hint="eastAsia" w:ascii="仿宋_GB2312" w:hAnsi="Times New Roman" w:eastAsia="仿宋_GB2312" w:cs="Times New Roman"/>
          <w:kern w:val="0"/>
          <w:sz w:val="32"/>
          <w:szCs w:val="32"/>
        </w:rPr>
        <w:t>根据本</w:t>
      </w:r>
      <w:r>
        <w:rPr>
          <w:rFonts w:hint="eastAsia" w:ascii="仿宋_GB2312" w:eastAsia="仿宋_GB2312" w:cs="Times New Roman"/>
          <w:kern w:val="0"/>
          <w:sz w:val="32"/>
          <w:szCs w:val="32"/>
          <w:lang w:eastAsia="zh-CN"/>
        </w:rPr>
        <w:t>区</w:t>
      </w:r>
      <w:r>
        <w:rPr>
          <w:rFonts w:hint="eastAsia" w:ascii="仿宋_GB2312" w:hAnsi="Times New Roman" w:eastAsia="仿宋_GB2312" w:cs="Times New Roman"/>
          <w:kern w:val="0"/>
          <w:sz w:val="32"/>
          <w:szCs w:val="32"/>
        </w:rPr>
        <w:t>产业发展状况,由</w:t>
      </w:r>
      <w:r>
        <w:rPr>
          <w:rFonts w:hint="eastAsia" w:ascii="仿宋_GB2312" w:hAnsi="仿宋_GB2312" w:eastAsia="仿宋_GB2312" w:cs="仿宋_GB2312"/>
          <w:sz w:val="32"/>
          <w:szCs w:val="32"/>
          <w:lang w:eastAsia="zh-CN"/>
        </w:rPr>
        <w:t>区人力资源和社会保障局</w:t>
      </w:r>
      <w:r>
        <w:rPr>
          <w:rFonts w:hint="eastAsia" w:ascii="仿宋_GB2312" w:hAnsi="Times New Roman" w:eastAsia="仿宋_GB2312" w:cs="Times New Roman"/>
          <w:kern w:val="0"/>
          <w:sz w:val="32"/>
          <w:szCs w:val="32"/>
        </w:rPr>
        <w:t>制定企业在职职工职业技能培训年度计划。本</w:t>
      </w:r>
      <w:r>
        <w:rPr>
          <w:rFonts w:hint="eastAsia" w:ascii="仿宋_GB2312" w:eastAsia="仿宋_GB2312" w:cs="Times New Roman"/>
          <w:kern w:val="0"/>
          <w:sz w:val="32"/>
          <w:szCs w:val="32"/>
          <w:lang w:eastAsia="zh-CN"/>
        </w:rPr>
        <w:t>区</w:t>
      </w:r>
      <w:r>
        <w:rPr>
          <w:rFonts w:hint="eastAsia" w:ascii="仿宋_GB2312" w:hAnsi="Times New Roman" w:eastAsia="仿宋_GB2312" w:cs="Times New Roman"/>
          <w:kern w:val="0"/>
          <w:sz w:val="32"/>
          <w:szCs w:val="32"/>
        </w:rPr>
        <w:t>企业组织开展技能培训前，应与接受培训的职工签订培训协议书，并会同定点培训机构制定详尽的培训计划，</w:t>
      </w:r>
      <w:r>
        <w:rPr>
          <w:rFonts w:hint="eastAsia" w:ascii="仿宋_GB2312" w:hAnsi="ˎ̥" w:eastAsia="仿宋_GB2312" w:cs="宋体"/>
          <w:color w:val="000000"/>
          <w:kern w:val="0"/>
          <w:sz w:val="32"/>
          <w:szCs w:val="32"/>
        </w:rPr>
        <w:t>报</w:t>
      </w:r>
      <w:r>
        <w:rPr>
          <w:rFonts w:hint="eastAsia" w:ascii="仿宋_GB2312" w:hAnsi="仿宋_GB2312" w:eastAsia="仿宋_GB2312" w:cs="仿宋_GB2312"/>
          <w:sz w:val="32"/>
          <w:szCs w:val="32"/>
          <w:lang w:eastAsia="zh-CN"/>
        </w:rPr>
        <w:t>区人力资源和社会保障局</w:t>
      </w:r>
      <w:r>
        <w:rPr>
          <w:rFonts w:hint="eastAsia" w:ascii="仿宋_GB2312" w:hAnsi="ˎ̥" w:eastAsia="仿宋_GB2312" w:cs="宋体"/>
          <w:color w:val="000000"/>
          <w:kern w:val="0"/>
          <w:sz w:val="32"/>
          <w:szCs w:val="32"/>
        </w:rPr>
        <w:t>审核，审核批准后方可开展培训。培训后根据取得《国家职业资格证书》的等级和数量，按照</w:t>
      </w:r>
      <w:r>
        <w:rPr>
          <w:rFonts w:hint="eastAsia" w:ascii="仿宋_GB2312" w:hAnsi="Times New Roman" w:eastAsia="仿宋_GB2312" w:cs="Times New Roman"/>
          <w:kern w:val="0"/>
          <w:sz w:val="32"/>
          <w:szCs w:val="32"/>
        </w:rPr>
        <w:t>《补贴标准目录》的补贴标准给予60%的补助。</w:t>
      </w:r>
    </w:p>
    <w:p>
      <w:pPr>
        <w:widowControl/>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对</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认定的首席技师工作室，每年给予5万元的经费补助。</w:t>
      </w:r>
    </w:p>
    <w:p>
      <w:pPr>
        <w:adjustRightInd w:val="0"/>
        <w:snapToGrid w:val="0"/>
        <w:spacing w:line="54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第十四条  </w:t>
      </w:r>
      <w:r>
        <w:rPr>
          <w:rFonts w:hint="eastAsia" w:ascii="仿宋_GB2312" w:hAnsi="ˎ̥" w:eastAsia="仿宋_GB2312" w:cs="宋体"/>
          <w:color w:val="000000"/>
          <w:kern w:val="0"/>
          <w:sz w:val="32"/>
          <w:szCs w:val="32"/>
        </w:rPr>
        <w:t>对符合本</w:t>
      </w:r>
      <w:r>
        <w:rPr>
          <w:rFonts w:hint="eastAsia" w:ascii="仿宋_GB2312" w:hAnsi="ˎ̥" w:eastAsia="仿宋_GB2312" w:cs="宋体"/>
          <w:color w:val="000000"/>
          <w:kern w:val="0"/>
          <w:sz w:val="32"/>
          <w:szCs w:val="32"/>
          <w:lang w:eastAsia="zh-CN"/>
        </w:rPr>
        <w:t>区</w:t>
      </w:r>
      <w:r>
        <w:rPr>
          <w:rFonts w:hint="eastAsia" w:ascii="仿宋_GB2312" w:hAnsi="ˎ̥" w:eastAsia="仿宋_GB2312" w:cs="宋体"/>
          <w:color w:val="000000"/>
          <w:kern w:val="0"/>
          <w:sz w:val="32"/>
          <w:szCs w:val="32"/>
        </w:rPr>
        <w:t>产业发展实际，重点在旅游休闲、绿色食品、汽车零部件制造等产业中的本</w:t>
      </w:r>
      <w:r>
        <w:rPr>
          <w:rFonts w:hint="eastAsia" w:ascii="仿宋_GB2312" w:hAnsi="ˎ̥" w:eastAsia="仿宋_GB2312" w:cs="宋体"/>
          <w:color w:val="000000"/>
          <w:kern w:val="0"/>
          <w:sz w:val="32"/>
          <w:szCs w:val="32"/>
          <w:lang w:eastAsia="zh-CN"/>
        </w:rPr>
        <w:t>区</w:t>
      </w:r>
      <w:r>
        <w:rPr>
          <w:rFonts w:hint="eastAsia" w:ascii="仿宋_GB2312" w:hAnsi="ˎ̥" w:eastAsia="仿宋_GB2312" w:cs="宋体"/>
          <w:color w:val="000000"/>
          <w:kern w:val="0"/>
          <w:sz w:val="32"/>
          <w:szCs w:val="32"/>
        </w:rPr>
        <w:t>企业，经</w:t>
      </w:r>
      <w:r>
        <w:rPr>
          <w:rFonts w:hint="eastAsia" w:ascii="仿宋_GB2312" w:hAnsi="ˎ̥" w:eastAsia="仿宋_GB2312" w:cs="宋体"/>
          <w:color w:val="000000"/>
          <w:kern w:val="0"/>
          <w:sz w:val="32"/>
          <w:szCs w:val="32"/>
          <w:lang w:eastAsia="zh-CN"/>
        </w:rPr>
        <w:t>区人力资源和社会保障局</w:t>
      </w:r>
      <w:r>
        <w:rPr>
          <w:rFonts w:hint="eastAsia" w:ascii="仿宋_GB2312" w:hAnsi="ˎ̥" w:eastAsia="仿宋_GB2312" w:cs="宋体"/>
          <w:color w:val="000000"/>
          <w:kern w:val="0"/>
          <w:sz w:val="32"/>
          <w:szCs w:val="32"/>
        </w:rPr>
        <w:t>批准，开展30人以上规模的岗位练兵每次给予5万元活动奖励。</w:t>
      </w:r>
      <w:r>
        <w:rPr>
          <w:rFonts w:hint="eastAsia" w:ascii="仿宋_GB2312" w:hAnsi="仿宋_GB2312" w:eastAsia="仿宋_GB2312" w:cs="仿宋_GB2312"/>
          <w:color w:val="000000"/>
          <w:kern w:val="0"/>
          <w:sz w:val="32"/>
          <w:szCs w:val="32"/>
        </w:rPr>
        <w:t xml:space="preserve"> </w:t>
      </w:r>
    </w:p>
    <w:p>
      <w:pPr>
        <w:adjustRightInd w:val="0"/>
        <w:snapToGrid w:val="0"/>
        <w:spacing w:line="540" w:lineRule="exact"/>
        <w:ind w:firstLine="645"/>
        <w:jc w:val="left"/>
        <w:rPr>
          <w:rFonts w:hint="eastAsia" w:ascii="仿宋_GB2312" w:hAnsi="ˎ̥" w:eastAsia="仿宋_GB2312" w:cs="宋体"/>
          <w:color w:val="000000"/>
          <w:kern w:val="0"/>
          <w:sz w:val="32"/>
          <w:szCs w:val="32"/>
        </w:rPr>
      </w:pPr>
      <w:r>
        <w:rPr>
          <w:rFonts w:hint="eastAsia" w:ascii="仿宋_GB2312" w:hAnsi="仿宋_GB2312" w:eastAsia="仿宋_GB2312" w:cs="仿宋_GB2312"/>
          <w:b/>
          <w:sz w:val="32"/>
          <w:szCs w:val="32"/>
        </w:rPr>
        <w:t xml:space="preserve">第十五条  </w:t>
      </w:r>
      <w:r>
        <w:rPr>
          <w:rFonts w:hint="eastAsia" w:ascii="仿宋_GB2312" w:hAnsi="ˎ̥" w:eastAsia="仿宋_GB2312" w:cs="宋体"/>
          <w:color w:val="000000"/>
          <w:kern w:val="0"/>
          <w:sz w:val="32"/>
          <w:szCs w:val="32"/>
        </w:rPr>
        <w:t>申请</w:t>
      </w:r>
      <w:r>
        <w:rPr>
          <w:rFonts w:hint="eastAsia" w:ascii="仿宋_GB2312" w:hAnsi="ˎ̥" w:eastAsia="仿宋_GB2312" w:cs="宋体"/>
          <w:color w:val="000000"/>
          <w:kern w:val="0"/>
          <w:sz w:val="32"/>
          <w:szCs w:val="32"/>
          <w:lang w:eastAsia="zh-CN"/>
        </w:rPr>
        <w:t>区</w:t>
      </w:r>
      <w:r>
        <w:rPr>
          <w:rFonts w:hint="eastAsia" w:ascii="仿宋_GB2312" w:hAnsi="ˎ̥" w:eastAsia="仿宋_GB2312" w:cs="宋体"/>
          <w:color w:val="000000"/>
          <w:kern w:val="0"/>
          <w:sz w:val="32"/>
          <w:szCs w:val="32"/>
        </w:rPr>
        <w:t>重点企业职业培训补贴资金需提交以下材料：</w:t>
      </w:r>
    </w:p>
    <w:p>
      <w:pPr>
        <w:adjustRightInd w:val="0"/>
        <w:snapToGrid w:val="0"/>
        <w:spacing w:line="54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《企业法人营业执照》、《社会保险登记证》原件及复印件。</w:t>
      </w:r>
    </w:p>
    <w:p>
      <w:pPr>
        <w:adjustRightInd w:val="0"/>
        <w:snapToGrid w:val="0"/>
        <w:spacing w:line="54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补贴资金书面申请书及参培职工花名册。</w:t>
      </w:r>
    </w:p>
    <w:p>
      <w:pPr>
        <w:adjustRightInd w:val="0"/>
        <w:snapToGrid w:val="0"/>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参培职工劳动合同书、身份证原件及复印件。</w:t>
      </w:r>
    </w:p>
    <w:p>
      <w:pPr>
        <w:adjustRightInd w:val="0"/>
        <w:snapToGrid w:val="0"/>
        <w:spacing w:line="54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企业与定点培训机构签订的培训协议书。</w:t>
      </w:r>
    </w:p>
    <w:p>
      <w:pPr>
        <w:adjustRightInd w:val="0"/>
        <w:snapToGrid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《北京市密云</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职业技能培训补贴资金申请汇总表》（附件6）。</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bCs/>
          <w:sz w:val="32"/>
          <w:szCs w:val="32"/>
        </w:rPr>
        <w:t>职业技能鉴定部门出具的《职业技能鉴定人员名册》（附件7）。</w:t>
      </w:r>
    </w:p>
    <w:p>
      <w:pPr>
        <w:adjustRightInd w:val="0"/>
        <w:snapToGrid w:val="0"/>
        <w:spacing w:line="56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申请企业在职职工职业培训补贴资金需提交以下材料：</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《企业法人营业执照》、《社会保险登记证》原件及复印件。</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《企业在职职工职业培训审批表》（附件8）及培训奖励资金书面申请。</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参培职工劳动合同书、身份证原件及复印件，社会保险缴纳凭证。</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企业与定点培训机构签订的培训协议书。</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《北京市密云</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职业技能培训补贴资金申请汇总表》。</w:t>
      </w:r>
    </w:p>
    <w:p>
      <w:pPr>
        <w:adjustRightInd w:val="0"/>
        <w:snapToGrid w:val="0"/>
        <w:spacing w:line="560" w:lineRule="exact"/>
        <w:ind w:firstLine="64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bCs/>
          <w:sz w:val="32"/>
          <w:szCs w:val="32"/>
        </w:rPr>
        <w:t>职业技能鉴定部门出具的《职业技能鉴定人员名册》。</w:t>
      </w:r>
    </w:p>
    <w:p>
      <w:pPr>
        <w:adjustRightInd w:val="0"/>
        <w:snapToGrid w:val="0"/>
        <w:spacing w:line="560" w:lineRule="exact"/>
        <w:ind w:firstLine="63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申请首席技师工作室经费补助需提交以下材料：</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首席技师工作室批准成立审批表原件及复印件。</w:t>
      </w:r>
    </w:p>
    <w:p>
      <w:pPr>
        <w:adjustRightInd w:val="0"/>
        <w:snapToGrid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首席技师工作室经费补助书面申请。</w:t>
      </w:r>
    </w:p>
    <w:p>
      <w:pPr>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申请岗位练兵活动奖励资金需提交以下材料：</w:t>
      </w:r>
    </w:p>
    <w:p>
      <w:pPr>
        <w:adjustRightInd w:val="0"/>
        <w:snapToGrid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岗位练兵活动实施方案、《岗位练兵活动审批表》（附件9）原件及复印件。</w:t>
      </w:r>
    </w:p>
    <w:p>
      <w:pPr>
        <w:adjustRightInd w:val="0"/>
        <w:snapToGrid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《岗位练兵活动人员名册》（附件10）。</w:t>
      </w:r>
    </w:p>
    <w:p>
      <w:pPr>
        <w:adjustRightInd w:val="0"/>
        <w:snapToGrid w:val="0"/>
        <w:spacing w:line="540" w:lineRule="exact"/>
        <w:jc w:val="center"/>
        <w:rPr>
          <w:rFonts w:hint="eastAsia" w:ascii="黑体" w:hAnsi="仿宋_GB2312" w:eastAsia="黑体" w:cs="仿宋_GB2312"/>
          <w:sz w:val="32"/>
          <w:szCs w:val="32"/>
        </w:rPr>
      </w:pPr>
    </w:p>
    <w:p>
      <w:pPr>
        <w:numPr>
          <w:ilvl w:val="0"/>
          <w:numId w:val="1"/>
        </w:numPr>
        <w:adjustRightInd w:val="0"/>
        <w:snapToGrid w:val="0"/>
        <w:spacing w:line="520" w:lineRule="exact"/>
        <w:ind w:left="1440" w:hanging="1440"/>
        <w:jc w:val="center"/>
        <w:rPr>
          <w:rFonts w:hint="eastAsia" w:ascii="黑体" w:hAnsi="仿宋_GB2312" w:eastAsia="黑体" w:cs="仿宋_GB2312"/>
          <w:sz w:val="32"/>
          <w:szCs w:val="32"/>
        </w:rPr>
      </w:pPr>
      <w:r>
        <w:rPr>
          <w:rFonts w:hint="eastAsia" w:ascii="黑体" w:hAnsi="仿宋_GB2312" w:eastAsia="黑体" w:cs="仿宋_GB2312"/>
          <w:sz w:val="32"/>
          <w:szCs w:val="32"/>
        </w:rPr>
        <w:t>鼓励企业规模招用城乡劳动力就业奖励</w:t>
      </w:r>
    </w:p>
    <w:p>
      <w:pPr>
        <w:adjustRightInd w:val="0"/>
        <w:snapToGrid w:val="0"/>
        <w:spacing w:line="520" w:lineRule="exact"/>
        <w:jc w:val="center"/>
        <w:rPr>
          <w:rFonts w:hint="eastAsia" w:ascii="黑体" w:hAnsi="仿宋_GB2312" w:eastAsia="黑体" w:cs="仿宋_GB2312"/>
          <w:sz w:val="32"/>
          <w:szCs w:val="32"/>
        </w:rPr>
      </w:pPr>
    </w:p>
    <w:p>
      <w:pPr>
        <w:adjustRightInd w:val="0"/>
        <w:snapToGrid w:val="0"/>
        <w:spacing w:line="52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凡当年累计招用本地城乡劳动力就业20人（含20人）以上，签订2年及以上期限劳动合同</w:t>
      </w:r>
      <w:r>
        <w:rPr>
          <w:rFonts w:hint="eastAsia" w:ascii="仿宋_GB2312" w:hAnsi="仿宋_GB2312" w:eastAsia="仿宋_GB2312" w:cs="仿宋_GB2312"/>
          <w:sz w:val="32"/>
          <w:szCs w:val="32"/>
          <w:lang w:eastAsia="zh-CN"/>
        </w:rPr>
        <w:t>，且稳定就业一年以上</w:t>
      </w:r>
      <w:r>
        <w:rPr>
          <w:rFonts w:hint="eastAsia" w:ascii="仿宋_GB2312" w:hAnsi="仿宋_GB2312" w:eastAsia="仿宋_GB2312" w:cs="仿宋_GB2312"/>
          <w:sz w:val="32"/>
          <w:szCs w:val="32"/>
        </w:rPr>
        <w:t>的，按规定到镇街（地区）人力社保部门办理招用备案手续，按时缴纳和代扣代缴社会保险费后，按招用人数给予用人单位一次性奖励：招用20人（含20人）不满50人的奖励5万元；招用50人（含50人）不满150人的奖励10万元；招用150人（含150人）以上的奖励20万元。</w:t>
      </w:r>
      <w:r>
        <w:rPr>
          <w:rFonts w:hint="eastAsia" w:ascii="仿宋_GB2312" w:hAnsi="仿宋_GB2312" w:eastAsia="仿宋_GB2312" w:cs="仿宋_GB2312"/>
          <w:b/>
          <w:bCs/>
          <w:sz w:val="32"/>
          <w:szCs w:val="32"/>
        </w:rPr>
        <w:t xml:space="preserve">  </w:t>
      </w:r>
    </w:p>
    <w:p>
      <w:pPr>
        <w:adjustRightInd w:val="0"/>
        <w:snapToGrid w:val="0"/>
        <w:spacing w:line="52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eastAsia="zh-CN"/>
        </w:rPr>
        <w:t>招用</w:t>
      </w:r>
      <w:r>
        <w:rPr>
          <w:rFonts w:hint="eastAsia" w:ascii="仿宋_GB2312" w:hAnsi="仿宋_GB2312" w:eastAsia="仿宋_GB2312" w:cs="仿宋_GB2312"/>
          <w:sz w:val="32"/>
          <w:szCs w:val="32"/>
        </w:rPr>
        <w:t>本地城乡劳动力</w:t>
      </w:r>
      <w:r>
        <w:rPr>
          <w:rFonts w:hint="eastAsia" w:ascii="仿宋_GB2312" w:hAnsi="仿宋_GB2312" w:eastAsia="仿宋_GB2312" w:cs="仿宋_GB2312"/>
          <w:sz w:val="32"/>
          <w:szCs w:val="32"/>
          <w:lang w:eastAsia="zh-CN"/>
        </w:rPr>
        <w:t>的第三年，可以向区人力资源和社会保障局</w:t>
      </w:r>
      <w:r>
        <w:rPr>
          <w:rFonts w:hint="eastAsia" w:ascii="仿宋_GB2312" w:hAnsi="仿宋_GB2312" w:eastAsia="仿宋_GB2312" w:cs="仿宋_GB2312"/>
          <w:sz w:val="32"/>
          <w:szCs w:val="32"/>
        </w:rPr>
        <w:t>申请一次性奖励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申请一次性奖励需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提交以下材料：</w:t>
      </w:r>
    </w:p>
    <w:p>
      <w:pPr>
        <w:adjustRightInd w:val="0"/>
        <w:snapToGrid w:val="0"/>
        <w:spacing w:line="52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（一）《单位一次性奖励花名册》</w:t>
      </w:r>
      <w:r>
        <w:rPr>
          <w:rFonts w:hint="eastAsia" w:ascii="仿宋_GB2312" w:hAnsi="仿宋_GB2312" w:eastAsia="仿宋_GB2312" w:cs="仿宋_GB2312"/>
          <w:bCs/>
          <w:sz w:val="32"/>
          <w:szCs w:val="32"/>
          <w:lang w:eastAsia="zh-CN"/>
        </w:rPr>
        <w:t>电子版</w:t>
      </w: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北京市社会保险个人权益记录（单位职工缴费信息）</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（三）《企业法人营业执照》副本原件及复印件。</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）被招用城乡劳动力的户口本复印件。</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）招用城镇劳动力提交劳动合同复印件；招用农村劳动力提交《北京市农村劳动力转移就业登记表（确认）》复印件。</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六</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银行出具的</w:t>
      </w:r>
      <w:r>
        <w:rPr>
          <w:rFonts w:hint="eastAsia" w:ascii="仿宋_GB2312" w:hAnsi="仿宋_GB2312" w:eastAsia="仿宋_GB2312" w:cs="仿宋_GB2312"/>
          <w:bCs/>
          <w:sz w:val="32"/>
          <w:szCs w:val="32"/>
        </w:rPr>
        <w:t>申请补贴时上月的职工工资</w:t>
      </w:r>
      <w:r>
        <w:rPr>
          <w:rFonts w:hint="eastAsia" w:ascii="仿宋_GB2312" w:hAnsi="仿宋_GB2312" w:eastAsia="仿宋_GB2312" w:cs="仿宋_GB2312"/>
          <w:sz w:val="32"/>
          <w:szCs w:val="32"/>
        </w:rPr>
        <w:t>明细表复印件</w:t>
      </w:r>
      <w:r>
        <w:rPr>
          <w:rFonts w:hint="eastAsia" w:ascii="仿宋_GB2312" w:hAnsi="仿宋_GB2312" w:eastAsia="仿宋_GB2312" w:cs="仿宋_GB2312"/>
          <w:bCs/>
          <w:sz w:val="32"/>
          <w:szCs w:val="32"/>
        </w:rPr>
        <w:t>。</w:t>
      </w:r>
    </w:p>
    <w:p>
      <w:pPr>
        <w:adjustRightInd w:val="0"/>
        <w:snapToGrid w:val="0"/>
        <w:spacing w:line="52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（八）</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密云区享受城乡劳动力一次性奖励在岗情况核查表</w:t>
      </w: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p>
    <w:p>
      <w:pPr>
        <w:adjustRightInd w:val="0"/>
        <w:snapToGrid w:val="0"/>
        <w:spacing w:line="520" w:lineRule="exact"/>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w:t>
      </w:r>
      <w:r>
        <w:rPr>
          <w:rFonts w:hint="eastAsia" w:ascii="仿宋_GB2312" w:hAnsi="仿宋_GB2312" w:eastAsia="仿宋_GB2312" w:cs="仿宋_GB2312"/>
          <w:bCs/>
          <w:sz w:val="32"/>
          <w:szCs w:val="32"/>
          <w:lang w:eastAsia="zh-CN"/>
        </w:rPr>
        <w:t>区人力资源和社会保障局</w:t>
      </w:r>
      <w:r>
        <w:rPr>
          <w:rFonts w:hint="eastAsia" w:ascii="仿宋_GB2312" w:hAnsi="仿宋_GB2312" w:eastAsia="仿宋_GB2312" w:cs="仿宋_GB2312"/>
          <w:bCs/>
          <w:sz w:val="32"/>
          <w:szCs w:val="32"/>
        </w:rPr>
        <w:t>要求提供的其它材料。</w:t>
      </w:r>
    </w:p>
    <w:p>
      <w:pPr>
        <w:adjustRightInd w:val="0"/>
        <w:snapToGrid w:val="0"/>
        <w:spacing w:line="520" w:lineRule="exact"/>
        <w:ind w:firstLine="640"/>
        <w:jc w:val="left"/>
        <w:rPr>
          <w:rFonts w:hint="eastAsia" w:ascii="仿宋_GB2312" w:hAnsi="仿宋_GB2312" w:eastAsia="仿宋_GB2312" w:cs="仿宋_GB2312"/>
          <w:bCs/>
          <w:sz w:val="32"/>
          <w:szCs w:val="32"/>
        </w:rPr>
      </w:pPr>
    </w:p>
    <w:p>
      <w:pPr>
        <w:adjustRightInd w:val="0"/>
        <w:snapToGrid w:val="0"/>
        <w:spacing w:line="56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第七章  资金的监督和管理</w:t>
      </w:r>
    </w:p>
    <w:p>
      <w:pPr>
        <w:adjustRightInd w:val="0"/>
        <w:snapToGrid w:val="0"/>
        <w:spacing w:line="560" w:lineRule="exact"/>
        <w:jc w:val="center"/>
        <w:rPr>
          <w:rFonts w:hint="eastAsia" w:ascii="黑体" w:hAnsi="仿宋_GB2312" w:eastAsia="黑体" w:cs="仿宋_GB2312"/>
          <w:sz w:val="32"/>
          <w:szCs w:val="32"/>
        </w:rPr>
      </w:pPr>
    </w:p>
    <w:p>
      <w:pPr>
        <w:adjustRightInd w:val="0"/>
        <w:snapToGrid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第十八条  </w:t>
      </w:r>
      <w:r>
        <w:rPr>
          <w:rFonts w:hint="eastAsia" w:ascii="仿宋_GB2312" w:hAnsi="仿宋_GB2312" w:eastAsia="仿宋_GB2312" w:cs="仿宋_GB2312"/>
          <w:bCs/>
          <w:sz w:val="32"/>
          <w:szCs w:val="32"/>
        </w:rPr>
        <w:t>各项</w:t>
      </w:r>
      <w:r>
        <w:rPr>
          <w:rFonts w:hint="eastAsia" w:ascii="仿宋_GB2312" w:hAnsi="Times New Roman" w:eastAsia="仿宋_GB2312" w:cs="Times New Roman"/>
          <w:bCs/>
          <w:sz w:val="32"/>
          <w:szCs w:val="32"/>
        </w:rPr>
        <w:t>补</w:t>
      </w:r>
      <w:r>
        <w:rPr>
          <w:rFonts w:hint="eastAsia" w:ascii="仿宋_GB2312" w:hAnsi="Times New Roman" w:eastAsia="仿宋_GB2312" w:cs="Times New Roman"/>
          <w:sz w:val="32"/>
          <w:szCs w:val="32"/>
        </w:rPr>
        <w:t>贴是鼓励引导用人单位招用符合条件的本地城乡劳动力及组织在职职工培训、劳动者自主创业的资金补助</w:t>
      </w:r>
      <w:r>
        <w:rPr>
          <w:rFonts w:hint="eastAsia" w:ascii="仿宋_GB2312" w:hAnsi="Times New Roman" w:eastAsia="仿宋_GB2312" w:cs="仿宋_GB2312"/>
          <w:bCs/>
          <w:sz w:val="32"/>
          <w:szCs w:val="32"/>
        </w:rPr>
        <w:t>，所需资金从</w:t>
      </w:r>
      <w:r>
        <w:rPr>
          <w:rFonts w:hint="eastAsia" w:ascii="仿宋_GB2312" w:eastAsia="仿宋_GB2312" w:cs="仿宋_GB2312"/>
          <w:bCs/>
          <w:sz w:val="32"/>
          <w:szCs w:val="32"/>
          <w:lang w:eastAsia="zh-CN"/>
        </w:rPr>
        <w:t>区</w:t>
      </w:r>
      <w:r>
        <w:rPr>
          <w:rFonts w:hint="eastAsia" w:ascii="仿宋_GB2312" w:hAnsi="Times New Roman" w:eastAsia="仿宋_GB2312" w:cs="仿宋_GB2312"/>
          <w:bCs/>
          <w:sz w:val="32"/>
          <w:szCs w:val="32"/>
        </w:rPr>
        <w:t>财政就业专项资金列支。</w:t>
      </w:r>
    </w:p>
    <w:p>
      <w:pPr>
        <w:adjustRightInd w:val="0"/>
        <w:snapToGrid w:val="0"/>
        <w:spacing w:line="560" w:lineRule="exact"/>
        <w:ind w:firstLine="645"/>
        <w:jc w:val="left"/>
        <w:rPr>
          <w:rFonts w:hint="eastAsia" w:ascii="仿宋_GB2312" w:hAnsi="Times New Roman" w:eastAsia="仿宋_GB2312" w:cs="Times New Roman"/>
          <w:sz w:val="32"/>
          <w:szCs w:val="32"/>
        </w:rPr>
      </w:pPr>
      <w:r>
        <w:rPr>
          <w:rFonts w:hint="eastAsia" w:ascii="仿宋_GB2312" w:hAnsi="仿宋_GB2312" w:eastAsia="仿宋_GB2312" w:cs="仿宋_GB2312"/>
          <w:b/>
          <w:sz w:val="32"/>
          <w:szCs w:val="32"/>
        </w:rPr>
        <w:t xml:space="preserve">第十九条  </w:t>
      </w:r>
      <w:r>
        <w:rPr>
          <w:rFonts w:hint="eastAsia" w:ascii="仿宋_GB2312" w:eastAsia="仿宋_GB2312" w:cs="Times New Roman"/>
          <w:sz w:val="32"/>
          <w:szCs w:val="32"/>
          <w:lang w:eastAsia="zh-CN"/>
        </w:rPr>
        <w:t>区人力资源和社会保障局</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区</w:t>
      </w:r>
      <w:r>
        <w:rPr>
          <w:rFonts w:hint="eastAsia" w:ascii="仿宋_GB2312" w:hAnsi="Times New Roman" w:eastAsia="仿宋_GB2312" w:cs="Times New Roman"/>
          <w:sz w:val="32"/>
          <w:szCs w:val="32"/>
        </w:rPr>
        <w:t>财政局负责补贴政策的研究制订完善和组织贯彻落实。</w:t>
      </w:r>
    </w:p>
    <w:p>
      <w:pPr>
        <w:adjustRightInd w:val="0"/>
        <w:snapToGrid w:val="0"/>
        <w:spacing w:line="560" w:lineRule="exact"/>
        <w:ind w:firstLine="645"/>
        <w:jc w:val="left"/>
        <w:rPr>
          <w:rFonts w:hint="eastAsia" w:ascii="仿宋_GB2312" w:hAnsi="Times New Roman" w:eastAsia="仿宋_GB2312" w:cs="Times New Roman"/>
          <w:sz w:val="32"/>
          <w:szCs w:val="32"/>
        </w:rPr>
      </w:pPr>
      <w:r>
        <w:rPr>
          <w:rFonts w:hint="eastAsia" w:ascii="仿宋_GB2312" w:eastAsia="仿宋_GB2312" w:cs="Times New Roman"/>
          <w:sz w:val="32"/>
          <w:szCs w:val="32"/>
          <w:lang w:eastAsia="zh-CN"/>
        </w:rPr>
        <w:t>区人力资源和社会保障局</w:t>
      </w:r>
      <w:r>
        <w:rPr>
          <w:rFonts w:hint="eastAsia" w:ascii="仿宋_GB2312" w:hAnsi="Times New Roman" w:eastAsia="仿宋_GB2312" w:cs="Times New Roman"/>
          <w:sz w:val="32"/>
          <w:szCs w:val="32"/>
        </w:rPr>
        <w:t>负责补贴申请的接收受理、审核批复、资金拨付和监督检查等工作。</w:t>
      </w:r>
    </w:p>
    <w:p>
      <w:pPr>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申请补贴的用人单位和补贴对象应对所提交材料的真实性承担法律责任，并按要求配合</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开展核查工作。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用人单位或补贴对象以欺诈、伪造证明材料或其他手段骗取补贴的，一经查实，由</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取消补贴享受资格，追回资金，同时将违法行为信息记入企业及个人信用信息系统；情节严重的，依法予以处罚；涉嫌犯罪的，移送司法机关。</w:t>
      </w:r>
    </w:p>
    <w:p>
      <w:pPr>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镇街（地区）社会保障事务所工作人员违反本办法和北京市就业失业管理、农村劳动力转移就业管理的有关规定，滥用职权、玩忽职守、违规操作、徇私舞弊，造成资金损失的，依法追究行政责任，涉嫌犯罪的，移送司法机关。</w:t>
      </w:r>
    </w:p>
    <w:p>
      <w:pPr>
        <w:adjustRightInd w:val="0"/>
        <w:snapToGrid w:val="0"/>
        <w:spacing w:line="560" w:lineRule="exact"/>
        <w:jc w:val="center"/>
        <w:rPr>
          <w:rFonts w:hint="eastAsia" w:ascii="黑体" w:hAnsi="仿宋_GB2312" w:eastAsia="黑体" w:cs="仿宋_GB2312"/>
          <w:sz w:val="32"/>
          <w:szCs w:val="32"/>
        </w:rPr>
      </w:pPr>
    </w:p>
    <w:p>
      <w:pPr>
        <w:adjustRightInd w:val="0"/>
        <w:snapToGrid w:val="0"/>
        <w:spacing w:line="52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第八章  附  则</w:t>
      </w:r>
    </w:p>
    <w:p>
      <w:pPr>
        <w:adjustRightInd w:val="0"/>
        <w:snapToGrid w:val="0"/>
        <w:spacing w:line="520" w:lineRule="exact"/>
        <w:jc w:val="center"/>
        <w:rPr>
          <w:rFonts w:hint="eastAsia" w:ascii="黑体" w:hAnsi="仿宋_GB2312" w:eastAsia="黑体" w:cs="仿宋_GB2312"/>
          <w:sz w:val="32"/>
          <w:szCs w:val="32"/>
        </w:rPr>
      </w:pPr>
    </w:p>
    <w:p>
      <w:pPr>
        <w:adjustRightInd w:val="0"/>
        <w:snapToGrid w:val="0"/>
        <w:spacing w:line="540" w:lineRule="exact"/>
        <w:ind w:firstLine="642"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bCs/>
          <w:sz w:val="32"/>
          <w:szCs w:val="32"/>
          <w:lang w:eastAsia="zh-CN"/>
        </w:rPr>
        <w:t>区人力资源和社会保障局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财政局按照本市有关规定，适时调整用人单位和补贴对象的范围以及补贴标准等。</w:t>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第二十三条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eastAsia="zh-CN"/>
        </w:rPr>
        <w:t>印发之</w:t>
      </w:r>
      <w:r>
        <w:rPr>
          <w:rFonts w:hint="eastAsia" w:ascii="仿宋_GB2312" w:hAnsi="仿宋_GB2312" w:eastAsia="仿宋_GB2312" w:cs="仿宋_GB2312"/>
          <w:sz w:val="32"/>
          <w:szCs w:val="32"/>
        </w:rPr>
        <w:t>日起执行。原《</w:t>
      </w:r>
      <w:r>
        <w:rPr>
          <w:rFonts w:hint="eastAsia" w:ascii="仿宋_GB2312" w:hAnsi="Times New Roman" w:eastAsia="仿宋_GB2312" w:cs="Times New Roman"/>
          <w:sz w:val="32"/>
          <w:szCs w:val="32"/>
        </w:rPr>
        <w:t>密云县促进本地城乡劳动力就业再就业办法》（</w:t>
      </w:r>
      <w:r>
        <w:rPr>
          <w:rFonts w:hint="eastAsia" w:ascii="仿宋_GB2312" w:hAnsi="Times New Roman" w:eastAsia="仿宋_GB2312" w:cs="Times New Roman"/>
          <w:sz w:val="32"/>
        </w:rPr>
        <w:t>密政发〔20</w:t>
      </w:r>
      <w:r>
        <w:rPr>
          <w:rFonts w:hint="eastAsia" w:ascii="仿宋_GB2312" w:eastAsia="仿宋_GB2312" w:cs="Times New Roman"/>
          <w:sz w:val="32"/>
          <w:lang w:val="en-US" w:eastAsia="zh-CN"/>
        </w:rPr>
        <w:t>14</w:t>
      </w:r>
      <w:r>
        <w:rPr>
          <w:rFonts w:hint="eastAsia" w:ascii="仿宋_GB2312" w:hAnsi="Times New Roman" w:eastAsia="仿宋_GB2312" w:cs="Times New Roman"/>
          <w:sz w:val="32"/>
        </w:rPr>
        <w:t>〕</w:t>
      </w:r>
      <w:r>
        <w:rPr>
          <w:rFonts w:hint="eastAsia" w:ascii="仿宋_GB2312" w:eastAsia="仿宋_GB2312" w:cs="Times New Roman"/>
          <w:sz w:val="32"/>
          <w:lang w:val="en-US" w:eastAsia="zh-CN"/>
        </w:rPr>
        <w:t>27号）</w:t>
      </w:r>
      <w:r>
        <w:rPr>
          <w:rFonts w:hint="eastAsia" w:ascii="仿宋_GB2312" w:hAnsi="仿宋_GB2312" w:eastAsia="仿宋_GB2312" w:cs="仿宋_GB2312"/>
          <w:sz w:val="32"/>
          <w:szCs w:val="32"/>
          <w:lang w:eastAsia="zh-CN"/>
        </w:rPr>
        <w:t>与本办法有不一致的，以本办法为准</w:t>
      </w:r>
      <w:r>
        <w:rPr>
          <w:rFonts w:hint="eastAsia" w:ascii="仿宋_GB2312" w:hAnsi="仿宋_GB2312" w:eastAsia="仿宋_GB2312" w:cs="仿宋_GB2312"/>
          <w:sz w:val="32"/>
          <w:szCs w:val="32"/>
        </w:rPr>
        <w:t>。</w:t>
      </w:r>
    </w:p>
    <w:p>
      <w:pPr>
        <w:adjustRightInd w:val="0"/>
        <w:snapToGrid w:val="0"/>
        <w:spacing w:line="54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财政局根据各自职责负责解释。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tbl>
      <w:tblPr>
        <w:tblStyle w:val="5"/>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8"/>
        <w:gridCol w:w="718"/>
        <w:gridCol w:w="1389"/>
        <w:gridCol w:w="1389"/>
        <w:gridCol w:w="550"/>
        <w:gridCol w:w="1350"/>
        <w:gridCol w:w="181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8844"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密云区岗补核查记录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46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安置人数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71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71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38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岗位名称</w:t>
            </w:r>
          </w:p>
        </w:tc>
        <w:tc>
          <w:tcPr>
            <w:tcW w:w="138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工资发放</w:t>
            </w:r>
          </w:p>
        </w:tc>
        <w:tc>
          <w:tcPr>
            <w:tcW w:w="5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合同期限</w:t>
            </w:r>
          </w:p>
        </w:tc>
        <w:tc>
          <w:tcPr>
            <w:tcW w:w="13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工作地点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联系电话(手机)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rPr>
          <w:rFonts w:hint="default"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tbl>
      <w:tblPr>
        <w:tblStyle w:val="5"/>
        <w:tblW w:w="127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9"/>
        <w:gridCol w:w="2730"/>
        <w:gridCol w:w="1635"/>
        <w:gridCol w:w="1545"/>
        <w:gridCol w:w="2340"/>
        <w:gridCol w:w="187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2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8"/>
                <w:szCs w:val="48"/>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劳务派遣企业享受密云区促进就业政策实地核查表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6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核查时间：</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核查人：</w:t>
            </w:r>
          </w:p>
        </w:tc>
        <w:tc>
          <w:tcPr>
            <w:tcW w:w="59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用工单位名称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派遣人员姓名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工作岗位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手机号码</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被核查人签字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tbl>
      <w:tblPr>
        <w:tblStyle w:val="5"/>
        <w:tblW w:w="12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44"/>
        <w:gridCol w:w="1215"/>
        <w:gridCol w:w="1305"/>
        <w:gridCol w:w="1620"/>
        <w:gridCol w:w="1695"/>
        <w:gridCol w:w="705"/>
        <w:gridCol w:w="1545"/>
        <w:gridCol w:w="213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2769"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密云区享受区级优惠政策职工在岗情况核查表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113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核查时间：</w:t>
            </w:r>
          </w:p>
        </w:tc>
        <w:tc>
          <w:tcPr>
            <w:tcW w:w="252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核查地点：</w:t>
            </w:r>
          </w:p>
        </w:tc>
        <w:tc>
          <w:tcPr>
            <w:tcW w:w="718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核查人签字：</w:t>
            </w:r>
          </w:p>
        </w:tc>
        <w:tc>
          <w:tcPr>
            <w:tcW w:w="113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工作地点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工作岗位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合同期限</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手机号码</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default" w:ascii="仿宋_GB2312" w:hAnsi="仿宋_GB2312" w:eastAsia="仿宋_GB2312" w:cs="仿宋_GB2312"/>
          <w:sz w:val="32"/>
          <w:szCs w:val="32"/>
          <w:lang w:val="en-US" w:eastAsia="zh-CN"/>
        </w:rPr>
        <w:sectPr>
          <w:pgSz w:w="16838" w:h="11906" w:orient="landscape"/>
          <w:pgMar w:top="1587" w:right="2098" w:bottom="1474" w:left="1984" w:header="851" w:footer="992" w:gutter="0"/>
          <w:pgNumType w:fmt="numberInDash"/>
          <w:cols w:space="425"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tbl>
      <w:tblPr>
        <w:tblStyle w:val="5"/>
        <w:tblW w:w="8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90"/>
        <w:gridCol w:w="20"/>
        <w:gridCol w:w="1607"/>
        <w:gridCol w:w="1543"/>
        <w:gridCol w:w="1247"/>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trPr>
        <w:tc>
          <w:tcPr>
            <w:tcW w:w="883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自主创业一次性奖励申请表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单位名称</w:t>
            </w:r>
          </w:p>
        </w:tc>
        <w:tc>
          <w:tcPr>
            <w:tcW w:w="594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单位地址</w:t>
            </w:r>
          </w:p>
        </w:tc>
        <w:tc>
          <w:tcPr>
            <w:tcW w:w="594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9"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申请人姓名</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_GB2312" w:hAnsi="宋体" w:eastAsia="仿宋_GB2312" w:cs="仿宋_GB2312"/>
                <w:i w:val="0"/>
                <w:color w:val="000000"/>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身份证号码</w:t>
            </w:r>
          </w:p>
        </w:tc>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8"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单位性质</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_GB2312" w:hAnsi="宋体" w:eastAsia="仿宋_GB2312" w:cs="仿宋_GB2312"/>
                <w:i w:val="0"/>
                <w:color w:val="000000"/>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电话</w:t>
            </w:r>
          </w:p>
        </w:tc>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trPr>
        <w:tc>
          <w:tcPr>
            <w:tcW w:w="2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通信地址</w:t>
            </w:r>
          </w:p>
        </w:tc>
        <w:tc>
          <w:tcPr>
            <w:tcW w:w="594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73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签订一年以上劳动合同且缴纳一年以上社会保险的职工人数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7307" w:type="dxa"/>
            <w:gridSpan w:val="5"/>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申请奖励数额</w:t>
            </w:r>
          </w:p>
        </w:tc>
        <w:tc>
          <w:tcPr>
            <w:tcW w:w="15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auto"/>
              <w:rPr>
                <w:rFonts w:hint="eastAsia" w:ascii="仿宋_GB2312" w:hAnsi="宋体" w:eastAsia="仿宋_GB2312" w:cs="仿宋_GB2312"/>
                <w:i w:val="0"/>
                <w:color w:val="000000"/>
                <w:sz w:val="24"/>
                <w:szCs w:val="24"/>
                <w:u w:val="none"/>
              </w:rPr>
            </w:pPr>
          </w:p>
        </w:tc>
        <w:tc>
          <w:tcPr>
            <w:tcW w:w="3150" w:type="dxa"/>
            <w:gridSpan w:val="2"/>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00" w:lineRule="auto"/>
              <w:rPr>
                <w:rFonts w:hint="eastAsia" w:ascii="仿宋_GB2312" w:hAnsi="宋体" w:eastAsia="仿宋_GB2312" w:cs="仿宋_GB2312"/>
                <w:i w:val="0"/>
                <w:color w:val="000000"/>
                <w:sz w:val="24"/>
                <w:szCs w:val="24"/>
                <w:u w:val="none"/>
              </w:rPr>
            </w:pPr>
          </w:p>
        </w:tc>
        <w:tc>
          <w:tcPr>
            <w:tcW w:w="2777" w:type="dxa"/>
            <w:gridSpan w:val="2"/>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00" w:lineRule="auto"/>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3150"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777" w:type="dxa"/>
            <w:gridSpan w:val="2"/>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291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申请人：      年  月  日</w:t>
            </w:r>
          </w:p>
        </w:tc>
        <w:tc>
          <w:tcPr>
            <w:tcW w:w="315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审核人：        年  月  日</w:t>
            </w:r>
          </w:p>
        </w:tc>
        <w:tc>
          <w:tcPr>
            <w:tcW w:w="1247"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审批人：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  月  日</w:t>
            </w:r>
          </w:p>
        </w:tc>
      </w:tr>
    </w:tbl>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widowControl/>
        <w:spacing w:beforeAutospacing="1" w:afterAutospacing="1" w:line="750" w:lineRule="atLeast"/>
        <w:rPr>
          <w:rFonts w:hint="eastAsia" w:ascii="方正小标宋简体" w:hAnsi="方正小标宋简体" w:eastAsia="方正小标宋简体" w:cs="方正小标宋简体"/>
          <w:spacing w:val="-10"/>
          <w:kern w:val="0"/>
          <w:sz w:val="32"/>
          <w:szCs w:val="32"/>
        </w:rPr>
      </w:pPr>
      <w:r>
        <w:rPr>
          <w:rFonts w:hint="eastAsia" w:ascii="方正小标宋简体" w:hAnsi="方正小标宋简体" w:eastAsia="方正小标宋简体" w:cs="方正小标宋简体"/>
          <w:spacing w:val="-10"/>
          <w:kern w:val="0"/>
          <w:sz w:val="44"/>
          <w:szCs w:val="44"/>
        </w:rPr>
        <w:t>北京市职业技能培训职业(工种)补贴标准目录</w:t>
      </w:r>
    </w:p>
    <w:tbl>
      <w:tblPr>
        <w:tblStyle w:val="5"/>
        <w:tblW w:w="8386"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20"/>
        <w:gridCol w:w="366"/>
        <w:gridCol w:w="10"/>
        <w:gridCol w:w="2992"/>
        <w:gridCol w:w="405"/>
        <w:gridCol w:w="720"/>
        <w:gridCol w:w="720"/>
        <w:gridCol w:w="723"/>
        <w:gridCol w:w="1658"/>
        <w:gridCol w:w="1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序号</w:t>
            </w:r>
          </w:p>
        </w:tc>
        <w:tc>
          <w:tcPr>
            <w:tcW w:w="346"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类别</w:t>
            </w: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职业（工种）名称</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非等级</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五级（初级）</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四级（中级）</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三级（高级）</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电子电器类</w:t>
            </w: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电子商务师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多媒体作品制作员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计算机网络管理员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计算机操作员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无线电调试工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电子设备装接工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 xml:space="preserve">家用电器产品维修工(制冷设各维修工*) </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钟表维修工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家用电子产品维修工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办公设备维修工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中央空调系统操作员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公共服务类</w:t>
            </w: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 xml:space="preserve">锅炉操作工(热力司炉工*) </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美发师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1800</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美容师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美甲师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化妆师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保健按摩师(按摩师、足部按摩师)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养老护理员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护理员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家政服务员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食品检验工(食品检验工)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眼镜验光员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眼镜定配工(眼镜加工工)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营养配餐员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物业管理员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保洁员(公共区域保洁员)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保安员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洗衣师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商品营业员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医药商品购销员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中药购销员(中药购销员)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收银员(收银员)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客房服务员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中式面点师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2000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中式烹调师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1900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2200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餐厅服务员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西式烹调师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2100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2300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调酒师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西式面点师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茶艺师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前厅服务员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理货员(商品理货员)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音响调音员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摄影师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2000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插花员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裁缝(服装设计定制工)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缝纫工(服装缝纫工)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2300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裁剪工(服装裁剪工)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2000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展览讲解员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50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物流师</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3366FF" w:sz="6" w:space="0"/>
              <w:left w:val="outset" w:color="3366FF" w:sz="6" w:space="0"/>
              <w:bottom w:val="outset" w:color="3366FF" w:sz="6" w:space="0"/>
              <w:right w:val="outset" w:color="3366FF"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51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保管员(仓库保管工)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52</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机械加工类</w:t>
            </w: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 xml:space="preserve">电气设备安装工(电梯安装维修工*) </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53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数控车床工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54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数控铣床操作工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3600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55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 xml:space="preserve">维修电工(电工*、维修电工) </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56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 xml:space="preserve">磨工(磨工) </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1900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2100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57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 xml:space="preserve">镗工(镗工) </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2700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58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工具钳工(工具钳工)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1900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2100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59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车工(车工)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2000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2300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加工中心操作工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3400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铣工(铣工)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1900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2100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机修钳工(机修钳工)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 xml:space="preserve">焊工*(电焊工、气焊工) </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2300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装配钳工(装配钳工)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刨插工(刨、插工)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2000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2200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66</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交通运输类</w:t>
            </w: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 xml:space="preserve">起重装卸机械操作工(叉车司机*) </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汽车驾驶员(汽车驾驶员)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2400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汽车客运服务员(汽车客运服务员)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汽车运输调度员(汽车客运调度员)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70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 xml:space="preserve">机动车检验工(汽车检测工) </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71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拖拉机驾驶员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51" w:hRule="atLeast"/>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72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汽车修理工(汽车维修工、汽车维修电工、汽车维修钣金工)</w:t>
            </w:r>
          </w:p>
        </w:tc>
        <w:tc>
          <w:tcPr>
            <w:tcW w:w="375" w:type="dxa"/>
            <w:tcBorders>
              <w:top w:val="outset" w:color="3366FF" w:sz="6" w:space="0"/>
              <w:left w:val="outset" w:color="3366FF" w:sz="6" w:space="0"/>
              <w:bottom w:val="outset" w:color="3366FF" w:sz="6" w:space="0"/>
              <w:right w:val="outset" w:color="3366FF"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2000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73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涂装工(油漆工、汽车维修漆工)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74</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建筑工程类</w:t>
            </w: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砌筑工(砌筑工、瓦工)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75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建(构)筑物消防员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76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木工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77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管工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1700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78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装饰装修工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1800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2000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79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工程测量工(测量放线工、工程测量工)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农林牧渔类</w:t>
            </w: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花卉园艺工(育苗工、花卉工、绿化工)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蔬菜园艺工(蔬菜工)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菌类园艺工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农艺工(农艺工)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1400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沼气生产工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家禽饲养工(家禽饲养工)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林木种苗工(林木种苗工)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果树工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兽医防治员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1200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89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水质检验工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3366FF" w:sz="6" w:space="0"/>
              <w:left w:val="outset" w:color="3366FF" w:sz="6" w:space="0"/>
              <w:bottom w:val="outset" w:color="3366FF" w:sz="6" w:space="0"/>
              <w:right w:val="outset" w:color="3366FF" w:sz="6" w:space="0"/>
            </w:tcBorders>
            <w:noWrap w:val="0"/>
            <w:vAlign w:val="center"/>
          </w:tcPr>
          <w:p>
            <w:pPr>
              <w:widowControl/>
              <w:jc w:val="center"/>
              <w:rPr>
                <w:rFonts w:ascii="宋体" w:hAnsi="宋体" w:cs="宋体"/>
                <w:kern w:val="0"/>
                <w:szCs w:val="21"/>
              </w:rPr>
            </w:pPr>
            <w:r>
              <w:rPr>
                <w:rFonts w:ascii="宋体" w:hAnsi="宋体" w:cs="宋体"/>
                <w:kern w:val="0"/>
                <w:szCs w:val="21"/>
              </w:rPr>
              <w:t>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护林员(森林管护工)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职业（工种）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91</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食品加工类</w:t>
            </w: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糕点、面包烘焙工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2100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2500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白酒酿造工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1600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2400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啤酒酿造工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1300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1900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禽类屠宰加工工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2800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熟肉制品加工工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2000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2200</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职业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96</w:t>
            </w:r>
          </w:p>
        </w:tc>
        <w:tc>
          <w:tcPr>
            <w:tcW w:w="346"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公益岗位类</w:t>
            </w: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农村管水</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社区缝纫</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净菜加工</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家政服务员(岗前培训)</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650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超市理货</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社区保洁绿化</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护理员(岗前培训)</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900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农药喷洒</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社区物业服务</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森林管护</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工艺画制作</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民俗旅游</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108</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劳动保障协管</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109</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果蔬种植</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110</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社区保安</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111</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室内保洁</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112</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手工编结</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113</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停车管理</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114</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小菜制作</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115</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主食制作</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116</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呼叫服务员</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117</w:t>
            </w:r>
          </w:p>
        </w:tc>
        <w:tc>
          <w:tcPr>
            <w:tcW w:w="346"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Cs w:val="21"/>
              </w:rPr>
            </w:pPr>
          </w:p>
        </w:tc>
        <w:tc>
          <w:tcPr>
            <w:tcW w:w="29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农村产品经纪</w:t>
            </w:r>
          </w:p>
        </w:tc>
        <w:tc>
          <w:tcPr>
            <w:tcW w:w="37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400</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69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c>
          <w:tcPr>
            <w:tcW w:w="1785"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172" w:type="dxa"/>
          <w:tblCellSpacing w:w="15" w:type="dxa"/>
          <w:jc w:val="center"/>
        </w:trPr>
        <w:tc>
          <w:tcPr>
            <w:tcW w:w="941" w:type="dxa"/>
            <w:gridSpan w:val="2"/>
            <w:noWrap w:val="0"/>
            <w:vAlign w:val="center"/>
          </w:tcPr>
          <w:p>
            <w:pPr>
              <w:widowControl/>
              <w:jc w:val="left"/>
              <w:rPr>
                <w:rFonts w:ascii="宋体" w:hAnsi="宋体" w:cs="宋体"/>
                <w:kern w:val="0"/>
                <w:szCs w:val="21"/>
              </w:rPr>
            </w:pPr>
            <w:r>
              <w:rPr>
                <w:rFonts w:ascii="宋体" w:hAnsi="宋体" w:cs="宋体"/>
                <w:kern w:val="0"/>
                <w:szCs w:val="21"/>
              </w:rPr>
              <w:t> 注：</w:t>
            </w:r>
          </w:p>
        </w:tc>
        <w:tc>
          <w:tcPr>
            <w:tcW w:w="7183" w:type="dxa"/>
            <w:gridSpan w:val="7"/>
            <w:noWrap w:val="0"/>
            <w:vAlign w:val="center"/>
          </w:tcPr>
          <w:p>
            <w:pPr>
              <w:widowControl/>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职业(工种)名称为《中华人民共和国职业分类大典》中编制名称；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172" w:type="dxa"/>
          <w:tblCellSpacing w:w="15" w:type="dxa"/>
          <w:jc w:val="center"/>
        </w:trPr>
        <w:tc>
          <w:tcPr>
            <w:tcW w:w="941" w:type="dxa"/>
            <w:gridSpan w:val="2"/>
            <w:noWrap w:val="0"/>
            <w:vAlign w:val="center"/>
          </w:tcPr>
          <w:p>
            <w:pPr>
              <w:widowControl/>
              <w:jc w:val="left"/>
              <w:rPr>
                <w:rFonts w:ascii="宋体" w:hAnsi="宋体" w:cs="宋体"/>
                <w:kern w:val="0"/>
                <w:szCs w:val="21"/>
              </w:rPr>
            </w:pPr>
            <w:r>
              <w:rPr>
                <w:rFonts w:ascii="宋体" w:hAnsi="宋体" w:cs="宋体"/>
                <w:kern w:val="0"/>
                <w:szCs w:val="21"/>
              </w:rPr>
              <w:t> </w:t>
            </w:r>
          </w:p>
        </w:tc>
        <w:tc>
          <w:tcPr>
            <w:tcW w:w="7183" w:type="dxa"/>
            <w:gridSpan w:val="7"/>
            <w:noWrap w:val="0"/>
            <w:vAlign w:val="center"/>
          </w:tcPr>
          <w:p>
            <w:pPr>
              <w:widowControl/>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标注“*”号的为本市特种作业培训职业(工种)。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172" w:type="dxa"/>
          <w:tblCellSpacing w:w="15" w:type="dxa"/>
          <w:jc w:val="center"/>
        </w:trPr>
        <w:tc>
          <w:tcPr>
            <w:tcW w:w="941" w:type="dxa"/>
            <w:gridSpan w:val="2"/>
            <w:noWrap w:val="0"/>
            <w:vAlign w:val="center"/>
          </w:tcPr>
          <w:p>
            <w:pPr>
              <w:widowControl/>
              <w:jc w:val="left"/>
              <w:rPr>
                <w:rFonts w:ascii="宋体" w:hAnsi="宋体" w:cs="宋体"/>
                <w:kern w:val="0"/>
                <w:szCs w:val="21"/>
              </w:rPr>
            </w:pPr>
            <w:r>
              <w:rPr>
                <w:rFonts w:ascii="宋体" w:hAnsi="宋体" w:cs="宋体"/>
                <w:kern w:val="0"/>
                <w:szCs w:val="21"/>
              </w:rPr>
              <w:t> </w:t>
            </w:r>
          </w:p>
        </w:tc>
        <w:tc>
          <w:tcPr>
            <w:tcW w:w="7183" w:type="dxa"/>
            <w:gridSpan w:val="7"/>
            <w:noWrap w:val="0"/>
            <w:vAlign w:val="center"/>
          </w:tcPr>
          <w:p>
            <w:pPr>
              <w:widowControl/>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补贴标准单位：元</w:t>
            </w:r>
          </w:p>
        </w:tc>
      </w:tr>
    </w:tbl>
    <w:p>
      <w:pPr>
        <w:rPr>
          <w:rFonts w:hint="eastAsia" w:ascii="仿宋_GB2312" w:hAnsi="仿宋_GB2312" w:eastAsia="仿宋_GB2312" w:cs="仿宋_GB2312"/>
          <w:bCs/>
          <w:kern w:val="36"/>
          <w:sz w:val="32"/>
          <w:szCs w:val="32"/>
          <w:lang w:eastAsia="zh-CN"/>
        </w:rPr>
        <w:sectPr>
          <w:pgSz w:w="11906" w:h="16838"/>
          <w:pgMar w:top="1440" w:right="1800" w:bottom="1440" w:left="1800" w:header="851" w:footer="992" w:gutter="0"/>
          <w:pgNumType w:fmt="numberInDash"/>
          <w:cols w:space="425" w:num="1"/>
          <w:docGrid w:type="lines" w:linePitch="312" w:charSpace="0"/>
        </w:sectPr>
      </w:pPr>
    </w:p>
    <w:p>
      <w:pPr>
        <w:rPr>
          <w:rFonts w:hint="eastAsia" w:ascii="仿宋_GB2312" w:hAnsi="仿宋_GB2312" w:eastAsia="仿宋_GB2312" w:cs="仿宋_GB2312"/>
          <w:bCs/>
          <w:kern w:val="36"/>
          <w:sz w:val="32"/>
          <w:szCs w:val="32"/>
          <w:lang w:val="en-US" w:eastAsia="zh-CN"/>
        </w:rPr>
      </w:pPr>
      <w:r>
        <w:rPr>
          <w:rFonts w:hint="eastAsia" w:ascii="仿宋_GB2312" w:hAnsi="仿宋_GB2312" w:eastAsia="仿宋_GB2312" w:cs="仿宋_GB2312"/>
          <w:bCs/>
          <w:kern w:val="36"/>
          <w:sz w:val="32"/>
          <w:szCs w:val="32"/>
          <w:lang w:eastAsia="zh-CN"/>
        </w:rPr>
        <w:t>附件</w:t>
      </w:r>
      <w:r>
        <w:rPr>
          <w:rFonts w:hint="eastAsia" w:ascii="仿宋_GB2312" w:hAnsi="仿宋_GB2312" w:eastAsia="仿宋_GB2312" w:cs="仿宋_GB2312"/>
          <w:bCs/>
          <w:kern w:val="36"/>
          <w:sz w:val="32"/>
          <w:szCs w:val="32"/>
          <w:lang w:val="en-US" w:eastAsia="zh-CN"/>
        </w:rPr>
        <w:t>6</w:t>
      </w:r>
    </w:p>
    <w:tbl>
      <w:tblPr>
        <w:tblStyle w:val="5"/>
        <w:tblW w:w="13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5"/>
        <w:gridCol w:w="1620"/>
        <w:gridCol w:w="2130"/>
        <w:gridCol w:w="2310"/>
        <w:gridCol w:w="2745"/>
        <w:gridCol w:w="2100"/>
        <w:gridCol w:w="1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13957" w:type="dxa"/>
            <w:gridSpan w:val="7"/>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北京市密云区职业技能培训补贴资金申请汇总表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065" w:type="dxa"/>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40"/>
                <w:szCs w:val="40"/>
                <w:u w:val="none"/>
              </w:rPr>
            </w:pPr>
          </w:p>
        </w:tc>
        <w:tc>
          <w:tcPr>
            <w:tcW w:w="1620" w:type="dxa"/>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40"/>
                <w:szCs w:val="40"/>
                <w:u w:val="none"/>
              </w:rPr>
            </w:pPr>
          </w:p>
        </w:tc>
        <w:tc>
          <w:tcPr>
            <w:tcW w:w="9285" w:type="dxa"/>
            <w:gridSpan w:val="4"/>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6"/>
                <w:szCs w:val="36"/>
                <w:u w:val="none"/>
              </w:rPr>
            </w:pPr>
            <w:r>
              <w:rPr>
                <w:rFonts w:hint="eastAsia" w:ascii="黑体" w:hAnsi="宋体" w:eastAsia="黑体" w:cs="黑体"/>
                <w:i w:val="0"/>
                <w:color w:val="000000"/>
                <w:kern w:val="0"/>
                <w:sz w:val="32"/>
                <w:szCs w:val="32"/>
                <w:u w:val="none"/>
                <w:lang w:val="en-US" w:eastAsia="zh-CN" w:bidi="ar"/>
              </w:rPr>
              <w:t>（人员类型：                 ）</w:t>
            </w:r>
          </w:p>
        </w:tc>
        <w:tc>
          <w:tcPr>
            <w:tcW w:w="1987" w:type="dxa"/>
            <w:shd w:val="clear" w:color="auto" w:fill="auto"/>
            <w:noWrap/>
            <w:tcMar>
              <w:top w:w="15" w:type="dxa"/>
              <w:left w:w="15" w:type="dxa"/>
              <w:right w:w="15" w:type="dxa"/>
            </w:tcMar>
            <w:vAlign w:val="center"/>
          </w:tcPr>
          <w:p>
            <w:pPr>
              <w:rPr>
                <w:rFonts w:hint="eastAsia" w:ascii="黑体" w:hAnsi="宋体"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3957" w:type="dxa"/>
            <w:gridSpan w:val="7"/>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 xml:space="preserve">申请单位：                                                  单位:人、万元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工种</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级别</w:t>
            </w:r>
          </w:p>
        </w:tc>
        <w:tc>
          <w:tcPr>
            <w:tcW w:w="2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培训人数</w:t>
            </w:r>
          </w:p>
        </w:tc>
        <w:tc>
          <w:tcPr>
            <w:tcW w:w="27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合格人数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每人奖励金额</w:t>
            </w:r>
          </w:p>
        </w:tc>
        <w:tc>
          <w:tcPr>
            <w:tcW w:w="1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仿宋_GB2312" w:hAnsi="宋体" w:eastAsia="仿宋_GB2312" w:cs="仿宋_GB2312"/>
                <w:i w:val="0"/>
                <w:color w:val="000000"/>
                <w:sz w:val="28"/>
                <w:szCs w:val="2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仿宋_GB2312" w:hAnsi="宋体" w:eastAsia="仿宋_GB2312" w:cs="仿宋_GB2312"/>
                <w:i w:val="0"/>
                <w:color w:val="000000"/>
                <w:sz w:val="28"/>
                <w:szCs w:val="2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仿宋_GB2312" w:hAnsi="宋体" w:eastAsia="仿宋_GB2312" w:cs="仿宋_GB2312"/>
                <w:i w:val="0"/>
                <w:color w:val="000000"/>
                <w:sz w:val="28"/>
                <w:szCs w:val="2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仿宋_GB2312" w:hAnsi="宋体" w:eastAsia="仿宋_GB2312" w:cs="仿宋_GB2312"/>
                <w:i w:val="0"/>
                <w:color w:val="000000"/>
                <w:sz w:val="28"/>
                <w:szCs w:val="2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仿宋_GB2312" w:hAnsi="宋体" w:eastAsia="仿宋_GB2312" w:cs="仿宋_GB2312"/>
                <w:i w:val="0"/>
                <w:color w:val="000000"/>
                <w:sz w:val="28"/>
                <w:szCs w:val="2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8"/>
                <w:szCs w:val="28"/>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1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合计</w:t>
            </w: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仿宋_GB2312" w:hAnsi="宋体" w:eastAsia="仿宋_GB2312" w:cs="仿宋_GB2312"/>
                <w:i w:val="0"/>
                <w:color w:val="000000"/>
                <w:sz w:val="28"/>
                <w:szCs w:val="2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7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9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13957" w:type="dxa"/>
            <w:gridSpan w:val="7"/>
            <w:tcBorders>
              <w:top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单位负责人（签字）：             部门负责人：          经办人：         填报时间：    年    月     日 </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w:t>
      </w:r>
    </w:p>
    <w:p>
      <w:pPr>
        <w:spacing w:line="520" w:lineRule="exact"/>
        <w:jc w:val="center"/>
        <w:rPr>
          <w:rFonts w:hint="eastAsia" w:ascii="方正小标宋_GBK" w:eastAsia="方正小标宋_GBK"/>
          <w:sz w:val="44"/>
          <w:szCs w:val="44"/>
        </w:rPr>
      </w:pPr>
      <w:r>
        <w:rPr>
          <w:rFonts w:hint="eastAsia" w:ascii="方正小标宋简体" w:hAnsi="方正小标宋简体" w:eastAsia="方正小标宋简体" w:cs="方正小标宋简体"/>
          <w:sz w:val="44"/>
          <w:szCs w:val="44"/>
        </w:rPr>
        <w:t>职 业 技 能 鉴 定 人 员 名 册</w:t>
      </w:r>
    </w:p>
    <w:p>
      <w:pPr>
        <w:spacing w:line="520" w:lineRule="exact"/>
        <w:jc w:val="center"/>
        <w:rPr>
          <w:rFonts w:hint="eastAsia"/>
          <w:b/>
          <w:sz w:val="36"/>
        </w:rPr>
      </w:pPr>
    </w:p>
    <w:p>
      <w:pPr>
        <w:rPr>
          <w:rFonts w:hint="eastAsia"/>
          <w:szCs w:val="21"/>
        </w:rPr>
      </w:pPr>
      <w:r>
        <w:rPr>
          <w:rFonts w:hint="eastAsia"/>
          <w:szCs w:val="21"/>
        </w:rPr>
        <w:t>计划名称：        鉴定机构（盖章）：      职业（工种）：       鉴定级别：     鉴定日期：       考试时间：</w:t>
      </w:r>
    </w:p>
    <w:tbl>
      <w:tblPr>
        <w:tblStyle w:val="5"/>
        <w:tblW w:w="13957"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31"/>
        <w:gridCol w:w="551"/>
        <w:gridCol w:w="729"/>
        <w:gridCol w:w="1290"/>
        <w:gridCol w:w="690"/>
        <w:gridCol w:w="1320"/>
        <w:gridCol w:w="1110"/>
        <w:gridCol w:w="1185"/>
        <w:gridCol w:w="1185"/>
        <w:gridCol w:w="1140"/>
        <w:gridCol w:w="1095"/>
        <w:gridCol w:w="675"/>
        <w:gridCol w:w="1155"/>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61" w:type="dxa"/>
            <w:vMerge w:val="restart"/>
            <w:noWrap w:val="0"/>
            <w:vAlign w:val="center"/>
          </w:tcPr>
          <w:p>
            <w:pPr>
              <w:jc w:val="center"/>
              <w:rPr>
                <w:rFonts w:hint="eastAsia"/>
                <w:szCs w:val="21"/>
              </w:rPr>
            </w:pPr>
            <w:r>
              <w:rPr>
                <w:rFonts w:hint="eastAsia"/>
                <w:szCs w:val="21"/>
              </w:rPr>
              <w:t>序号</w:t>
            </w:r>
          </w:p>
        </w:tc>
        <w:tc>
          <w:tcPr>
            <w:tcW w:w="831" w:type="dxa"/>
            <w:vMerge w:val="restart"/>
            <w:noWrap w:val="0"/>
            <w:vAlign w:val="center"/>
          </w:tcPr>
          <w:p>
            <w:pPr>
              <w:jc w:val="center"/>
              <w:rPr>
                <w:rFonts w:hint="eastAsia"/>
                <w:szCs w:val="21"/>
              </w:rPr>
            </w:pPr>
            <w:r>
              <w:rPr>
                <w:rFonts w:hint="eastAsia"/>
                <w:szCs w:val="21"/>
              </w:rPr>
              <w:t>姓名</w:t>
            </w:r>
          </w:p>
        </w:tc>
        <w:tc>
          <w:tcPr>
            <w:tcW w:w="551" w:type="dxa"/>
            <w:vMerge w:val="restart"/>
            <w:noWrap w:val="0"/>
            <w:vAlign w:val="center"/>
          </w:tcPr>
          <w:p>
            <w:pPr>
              <w:jc w:val="center"/>
              <w:rPr>
                <w:rFonts w:hint="eastAsia"/>
                <w:szCs w:val="21"/>
              </w:rPr>
            </w:pPr>
            <w:r>
              <w:rPr>
                <w:rFonts w:hint="eastAsia"/>
                <w:szCs w:val="21"/>
              </w:rPr>
              <w:t>性别</w:t>
            </w:r>
          </w:p>
        </w:tc>
        <w:tc>
          <w:tcPr>
            <w:tcW w:w="729" w:type="dxa"/>
            <w:vMerge w:val="restart"/>
            <w:noWrap w:val="0"/>
            <w:vAlign w:val="center"/>
          </w:tcPr>
          <w:p>
            <w:pPr>
              <w:jc w:val="center"/>
              <w:rPr>
                <w:rFonts w:hint="eastAsia"/>
                <w:szCs w:val="21"/>
              </w:rPr>
            </w:pPr>
            <w:r>
              <w:rPr>
                <w:rFonts w:hint="eastAsia"/>
                <w:szCs w:val="21"/>
              </w:rPr>
              <w:t>出生</w:t>
            </w:r>
          </w:p>
          <w:p>
            <w:pPr>
              <w:jc w:val="center"/>
              <w:rPr>
                <w:rFonts w:hint="eastAsia"/>
                <w:szCs w:val="21"/>
              </w:rPr>
            </w:pPr>
            <w:r>
              <w:rPr>
                <w:rFonts w:hint="eastAsia"/>
                <w:szCs w:val="21"/>
              </w:rPr>
              <w:t>日期</w:t>
            </w:r>
          </w:p>
        </w:tc>
        <w:tc>
          <w:tcPr>
            <w:tcW w:w="1290" w:type="dxa"/>
            <w:vMerge w:val="restart"/>
            <w:noWrap w:val="0"/>
            <w:vAlign w:val="center"/>
          </w:tcPr>
          <w:p>
            <w:pPr>
              <w:jc w:val="center"/>
              <w:rPr>
                <w:rFonts w:hint="eastAsia"/>
                <w:szCs w:val="21"/>
              </w:rPr>
            </w:pPr>
            <w:r>
              <w:rPr>
                <w:rFonts w:hint="eastAsia"/>
                <w:szCs w:val="21"/>
              </w:rPr>
              <w:t>身份证号码</w:t>
            </w:r>
          </w:p>
        </w:tc>
        <w:tc>
          <w:tcPr>
            <w:tcW w:w="690" w:type="dxa"/>
            <w:vMerge w:val="restart"/>
            <w:noWrap w:val="0"/>
            <w:vAlign w:val="center"/>
          </w:tcPr>
          <w:p>
            <w:pPr>
              <w:jc w:val="center"/>
              <w:rPr>
                <w:rFonts w:hint="eastAsia"/>
                <w:szCs w:val="21"/>
              </w:rPr>
            </w:pPr>
            <w:r>
              <w:rPr>
                <w:rFonts w:hint="eastAsia"/>
                <w:szCs w:val="21"/>
              </w:rPr>
              <w:t>文化</w:t>
            </w:r>
          </w:p>
          <w:p>
            <w:pPr>
              <w:jc w:val="center"/>
              <w:rPr>
                <w:rFonts w:hint="eastAsia"/>
                <w:szCs w:val="21"/>
              </w:rPr>
            </w:pPr>
            <w:r>
              <w:rPr>
                <w:rFonts w:hint="eastAsia"/>
                <w:szCs w:val="21"/>
              </w:rPr>
              <w:t>程度</w:t>
            </w:r>
          </w:p>
        </w:tc>
        <w:tc>
          <w:tcPr>
            <w:tcW w:w="1320" w:type="dxa"/>
            <w:vMerge w:val="restart"/>
            <w:noWrap w:val="0"/>
            <w:vAlign w:val="center"/>
          </w:tcPr>
          <w:p>
            <w:pPr>
              <w:jc w:val="center"/>
              <w:rPr>
                <w:rFonts w:hint="eastAsia"/>
                <w:szCs w:val="21"/>
              </w:rPr>
            </w:pPr>
            <w:r>
              <w:rPr>
                <w:rFonts w:hint="eastAsia"/>
                <w:szCs w:val="21"/>
              </w:rPr>
              <w:t>工作单位</w:t>
            </w:r>
          </w:p>
        </w:tc>
        <w:tc>
          <w:tcPr>
            <w:tcW w:w="1110" w:type="dxa"/>
            <w:vMerge w:val="restart"/>
            <w:noWrap w:val="0"/>
            <w:vAlign w:val="center"/>
          </w:tcPr>
          <w:p>
            <w:pPr>
              <w:jc w:val="center"/>
              <w:rPr>
                <w:rFonts w:hint="eastAsia"/>
                <w:szCs w:val="21"/>
              </w:rPr>
            </w:pPr>
            <w:r>
              <w:rPr>
                <w:rFonts w:hint="eastAsia"/>
                <w:szCs w:val="21"/>
              </w:rPr>
              <w:t>报名单位</w:t>
            </w:r>
          </w:p>
        </w:tc>
        <w:tc>
          <w:tcPr>
            <w:tcW w:w="1185" w:type="dxa"/>
            <w:vMerge w:val="restart"/>
            <w:noWrap w:val="0"/>
            <w:vAlign w:val="center"/>
          </w:tcPr>
          <w:p>
            <w:pPr>
              <w:jc w:val="center"/>
              <w:rPr>
                <w:rFonts w:hint="eastAsia"/>
                <w:szCs w:val="21"/>
              </w:rPr>
            </w:pPr>
            <w:r>
              <w:rPr>
                <w:rFonts w:hint="eastAsia"/>
                <w:szCs w:val="21"/>
              </w:rPr>
              <w:t>准考证号</w:t>
            </w:r>
          </w:p>
        </w:tc>
        <w:tc>
          <w:tcPr>
            <w:tcW w:w="1185" w:type="dxa"/>
            <w:vMerge w:val="restart"/>
            <w:noWrap w:val="0"/>
            <w:vAlign w:val="center"/>
          </w:tcPr>
          <w:p>
            <w:pPr>
              <w:ind w:right="252" w:rightChars="120"/>
              <w:jc w:val="center"/>
              <w:rPr>
                <w:rFonts w:hint="eastAsia"/>
                <w:szCs w:val="21"/>
              </w:rPr>
            </w:pPr>
            <w:r>
              <w:rPr>
                <w:rFonts w:hint="eastAsia"/>
                <w:szCs w:val="21"/>
              </w:rPr>
              <w:t>申报职业年限</w:t>
            </w:r>
          </w:p>
        </w:tc>
        <w:tc>
          <w:tcPr>
            <w:tcW w:w="2910" w:type="dxa"/>
            <w:gridSpan w:val="3"/>
            <w:tcBorders>
              <w:bottom w:val="nil"/>
            </w:tcBorders>
            <w:noWrap w:val="0"/>
            <w:vAlign w:val="center"/>
          </w:tcPr>
          <w:p>
            <w:pPr>
              <w:jc w:val="center"/>
              <w:rPr>
                <w:rFonts w:hint="eastAsia"/>
                <w:szCs w:val="21"/>
              </w:rPr>
            </w:pPr>
            <w:r>
              <w:rPr>
                <w:rFonts w:hint="eastAsia"/>
                <w:szCs w:val="21"/>
              </w:rPr>
              <w:t>鉴定结果</w:t>
            </w:r>
          </w:p>
        </w:tc>
        <w:tc>
          <w:tcPr>
            <w:tcW w:w="1155" w:type="dxa"/>
            <w:vMerge w:val="restart"/>
            <w:tcBorders>
              <w:bottom w:val="nil"/>
            </w:tcBorders>
            <w:noWrap w:val="0"/>
            <w:vAlign w:val="center"/>
          </w:tcPr>
          <w:p>
            <w:pPr>
              <w:jc w:val="center"/>
              <w:rPr>
                <w:rFonts w:hint="eastAsia"/>
                <w:szCs w:val="21"/>
              </w:rPr>
            </w:pPr>
            <w:r>
              <w:rPr>
                <w:rFonts w:hint="eastAsia"/>
                <w:szCs w:val="21"/>
              </w:rPr>
              <w:t>证书编号</w:t>
            </w:r>
          </w:p>
        </w:tc>
        <w:tc>
          <w:tcPr>
            <w:tcW w:w="540" w:type="dxa"/>
            <w:vMerge w:val="restart"/>
            <w:tcBorders>
              <w:bottom w:val="nil"/>
            </w:tcBorders>
            <w:noWrap w:val="0"/>
            <w:vAlign w:val="center"/>
          </w:tcPr>
          <w:p>
            <w:pPr>
              <w:tabs>
                <w:tab w:val="left" w:pos="492"/>
                <w:tab w:val="left" w:pos="522"/>
              </w:tabs>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61" w:type="dxa"/>
            <w:vMerge w:val="continue"/>
            <w:noWrap w:val="0"/>
            <w:vAlign w:val="top"/>
          </w:tcPr>
          <w:p>
            <w:pPr>
              <w:rPr>
                <w:rFonts w:hint="eastAsia"/>
                <w:sz w:val="28"/>
              </w:rPr>
            </w:pPr>
          </w:p>
        </w:tc>
        <w:tc>
          <w:tcPr>
            <w:tcW w:w="831" w:type="dxa"/>
            <w:vMerge w:val="continue"/>
            <w:noWrap w:val="0"/>
            <w:vAlign w:val="top"/>
          </w:tcPr>
          <w:p>
            <w:pPr>
              <w:rPr>
                <w:rFonts w:hint="eastAsia"/>
                <w:sz w:val="28"/>
              </w:rPr>
            </w:pPr>
          </w:p>
        </w:tc>
        <w:tc>
          <w:tcPr>
            <w:tcW w:w="551" w:type="dxa"/>
            <w:vMerge w:val="continue"/>
            <w:noWrap w:val="0"/>
            <w:vAlign w:val="top"/>
          </w:tcPr>
          <w:p>
            <w:pPr>
              <w:rPr>
                <w:rFonts w:hint="eastAsia"/>
                <w:sz w:val="28"/>
              </w:rPr>
            </w:pPr>
          </w:p>
        </w:tc>
        <w:tc>
          <w:tcPr>
            <w:tcW w:w="729" w:type="dxa"/>
            <w:vMerge w:val="continue"/>
            <w:noWrap w:val="0"/>
            <w:vAlign w:val="top"/>
          </w:tcPr>
          <w:p>
            <w:pPr>
              <w:rPr>
                <w:rFonts w:hint="eastAsia"/>
                <w:sz w:val="28"/>
              </w:rPr>
            </w:pPr>
          </w:p>
        </w:tc>
        <w:tc>
          <w:tcPr>
            <w:tcW w:w="1290" w:type="dxa"/>
            <w:vMerge w:val="continue"/>
            <w:noWrap w:val="0"/>
            <w:vAlign w:val="top"/>
          </w:tcPr>
          <w:p>
            <w:pPr>
              <w:rPr>
                <w:rFonts w:hint="eastAsia"/>
                <w:sz w:val="28"/>
              </w:rPr>
            </w:pPr>
          </w:p>
        </w:tc>
        <w:tc>
          <w:tcPr>
            <w:tcW w:w="690" w:type="dxa"/>
            <w:vMerge w:val="continue"/>
            <w:noWrap w:val="0"/>
            <w:vAlign w:val="top"/>
          </w:tcPr>
          <w:p>
            <w:pPr>
              <w:rPr>
                <w:rFonts w:hint="eastAsia"/>
                <w:sz w:val="28"/>
              </w:rPr>
            </w:pPr>
          </w:p>
        </w:tc>
        <w:tc>
          <w:tcPr>
            <w:tcW w:w="1320" w:type="dxa"/>
            <w:vMerge w:val="continue"/>
            <w:noWrap w:val="0"/>
            <w:vAlign w:val="top"/>
          </w:tcPr>
          <w:p>
            <w:pPr>
              <w:rPr>
                <w:rFonts w:hint="eastAsia"/>
                <w:sz w:val="28"/>
              </w:rPr>
            </w:pPr>
          </w:p>
        </w:tc>
        <w:tc>
          <w:tcPr>
            <w:tcW w:w="1110" w:type="dxa"/>
            <w:vMerge w:val="continue"/>
            <w:noWrap w:val="0"/>
            <w:vAlign w:val="top"/>
          </w:tcPr>
          <w:p>
            <w:pPr>
              <w:rPr>
                <w:rFonts w:hint="eastAsia"/>
                <w:sz w:val="28"/>
              </w:rPr>
            </w:pPr>
          </w:p>
        </w:tc>
        <w:tc>
          <w:tcPr>
            <w:tcW w:w="1185" w:type="dxa"/>
            <w:vMerge w:val="continue"/>
            <w:noWrap w:val="0"/>
            <w:vAlign w:val="top"/>
          </w:tcPr>
          <w:p>
            <w:pPr>
              <w:rPr>
                <w:rFonts w:hint="eastAsia"/>
                <w:sz w:val="28"/>
              </w:rPr>
            </w:pPr>
          </w:p>
        </w:tc>
        <w:tc>
          <w:tcPr>
            <w:tcW w:w="1185" w:type="dxa"/>
            <w:vMerge w:val="continue"/>
            <w:noWrap w:val="0"/>
            <w:vAlign w:val="top"/>
          </w:tcPr>
          <w:p>
            <w:pPr>
              <w:rPr>
                <w:rFonts w:hint="eastAsia"/>
                <w:sz w:val="28"/>
              </w:rPr>
            </w:pPr>
          </w:p>
        </w:tc>
        <w:tc>
          <w:tcPr>
            <w:tcW w:w="1140" w:type="dxa"/>
            <w:noWrap w:val="0"/>
            <w:vAlign w:val="center"/>
          </w:tcPr>
          <w:p>
            <w:pPr>
              <w:jc w:val="center"/>
              <w:rPr>
                <w:rFonts w:hint="eastAsia"/>
                <w:szCs w:val="21"/>
              </w:rPr>
            </w:pPr>
            <w:r>
              <w:rPr>
                <w:rFonts w:hint="eastAsia"/>
                <w:szCs w:val="21"/>
              </w:rPr>
              <w:t>技术理论</w:t>
            </w:r>
          </w:p>
        </w:tc>
        <w:tc>
          <w:tcPr>
            <w:tcW w:w="1095" w:type="dxa"/>
            <w:noWrap w:val="0"/>
            <w:vAlign w:val="center"/>
          </w:tcPr>
          <w:p>
            <w:pPr>
              <w:jc w:val="center"/>
              <w:rPr>
                <w:rFonts w:hint="eastAsia"/>
                <w:szCs w:val="21"/>
              </w:rPr>
            </w:pPr>
            <w:r>
              <w:rPr>
                <w:rFonts w:hint="eastAsia"/>
                <w:szCs w:val="21"/>
              </w:rPr>
              <w:t>操作技能</w:t>
            </w:r>
          </w:p>
        </w:tc>
        <w:tc>
          <w:tcPr>
            <w:tcW w:w="675" w:type="dxa"/>
            <w:tcBorders>
              <w:top w:val="single" w:color="auto" w:sz="4" w:space="0"/>
            </w:tcBorders>
            <w:noWrap w:val="0"/>
            <w:vAlign w:val="center"/>
          </w:tcPr>
          <w:p>
            <w:pPr>
              <w:jc w:val="center"/>
              <w:rPr>
                <w:rFonts w:hint="eastAsia"/>
                <w:szCs w:val="21"/>
              </w:rPr>
            </w:pPr>
            <w:r>
              <w:rPr>
                <w:rFonts w:hint="eastAsia"/>
                <w:szCs w:val="21"/>
              </w:rPr>
              <w:t>综合</w:t>
            </w:r>
          </w:p>
        </w:tc>
        <w:tc>
          <w:tcPr>
            <w:tcW w:w="1155" w:type="dxa"/>
            <w:vMerge w:val="continue"/>
            <w:tcBorders>
              <w:top w:val="nil"/>
              <w:bottom w:val="nil"/>
            </w:tcBorders>
            <w:noWrap w:val="0"/>
            <w:vAlign w:val="top"/>
          </w:tcPr>
          <w:p>
            <w:pPr>
              <w:rPr>
                <w:rFonts w:hint="eastAsia"/>
                <w:sz w:val="28"/>
              </w:rPr>
            </w:pPr>
          </w:p>
        </w:tc>
        <w:tc>
          <w:tcPr>
            <w:tcW w:w="540" w:type="dxa"/>
            <w:vMerge w:val="continue"/>
            <w:tcBorders>
              <w:top w:val="nil"/>
              <w:bottom w:val="nil"/>
            </w:tcBorders>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1" w:type="dxa"/>
            <w:noWrap w:val="0"/>
            <w:vAlign w:val="top"/>
          </w:tcPr>
          <w:p>
            <w:pPr>
              <w:rPr>
                <w:rFonts w:hint="eastAsia"/>
                <w:sz w:val="28"/>
              </w:rPr>
            </w:pPr>
          </w:p>
        </w:tc>
        <w:tc>
          <w:tcPr>
            <w:tcW w:w="831" w:type="dxa"/>
            <w:noWrap w:val="0"/>
            <w:vAlign w:val="top"/>
          </w:tcPr>
          <w:p>
            <w:pPr>
              <w:rPr>
                <w:rFonts w:hint="eastAsia"/>
                <w:sz w:val="28"/>
              </w:rPr>
            </w:pPr>
          </w:p>
        </w:tc>
        <w:tc>
          <w:tcPr>
            <w:tcW w:w="551" w:type="dxa"/>
            <w:noWrap w:val="0"/>
            <w:vAlign w:val="top"/>
          </w:tcPr>
          <w:p>
            <w:pPr>
              <w:ind w:right="1208" w:rightChars="575"/>
              <w:rPr>
                <w:rFonts w:hint="eastAsia"/>
                <w:sz w:val="28"/>
              </w:rPr>
            </w:pPr>
          </w:p>
        </w:tc>
        <w:tc>
          <w:tcPr>
            <w:tcW w:w="729" w:type="dxa"/>
            <w:noWrap w:val="0"/>
            <w:vAlign w:val="top"/>
          </w:tcPr>
          <w:p>
            <w:pPr>
              <w:rPr>
                <w:rFonts w:hint="eastAsia"/>
                <w:sz w:val="28"/>
              </w:rPr>
            </w:pPr>
          </w:p>
        </w:tc>
        <w:tc>
          <w:tcPr>
            <w:tcW w:w="1290" w:type="dxa"/>
            <w:noWrap w:val="0"/>
            <w:vAlign w:val="top"/>
          </w:tcPr>
          <w:p>
            <w:pPr>
              <w:rPr>
                <w:rFonts w:hint="eastAsia"/>
                <w:sz w:val="28"/>
              </w:rPr>
            </w:pPr>
          </w:p>
        </w:tc>
        <w:tc>
          <w:tcPr>
            <w:tcW w:w="690" w:type="dxa"/>
            <w:noWrap w:val="0"/>
            <w:vAlign w:val="top"/>
          </w:tcPr>
          <w:p>
            <w:pPr>
              <w:rPr>
                <w:rFonts w:hint="eastAsia"/>
                <w:sz w:val="28"/>
              </w:rPr>
            </w:pPr>
          </w:p>
        </w:tc>
        <w:tc>
          <w:tcPr>
            <w:tcW w:w="1320" w:type="dxa"/>
            <w:noWrap w:val="0"/>
            <w:vAlign w:val="top"/>
          </w:tcPr>
          <w:p>
            <w:pPr>
              <w:rPr>
                <w:rFonts w:hint="eastAsia"/>
                <w:sz w:val="28"/>
              </w:rPr>
            </w:pPr>
          </w:p>
        </w:tc>
        <w:tc>
          <w:tcPr>
            <w:tcW w:w="1110" w:type="dxa"/>
            <w:noWrap w:val="0"/>
            <w:vAlign w:val="top"/>
          </w:tcPr>
          <w:p>
            <w:pPr>
              <w:rPr>
                <w:rFonts w:hint="eastAsia"/>
                <w:sz w:val="28"/>
              </w:rPr>
            </w:pPr>
          </w:p>
        </w:tc>
        <w:tc>
          <w:tcPr>
            <w:tcW w:w="1185" w:type="dxa"/>
            <w:noWrap w:val="0"/>
            <w:vAlign w:val="top"/>
          </w:tcPr>
          <w:p>
            <w:pPr>
              <w:rPr>
                <w:rFonts w:hint="eastAsia"/>
                <w:sz w:val="28"/>
              </w:rPr>
            </w:pPr>
          </w:p>
        </w:tc>
        <w:tc>
          <w:tcPr>
            <w:tcW w:w="1185" w:type="dxa"/>
            <w:noWrap w:val="0"/>
            <w:vAlign w:val="top"/>
          </w:tcPr>
          <w:p>
            <w:pPr>
              <w:rPr>
                <w:rFonts w:hint="eastAsia"/>
                <w:sz w:val="28"/>
              </w:rPr>
            </w:pPr>
          </w:p>
        </w:tc>
        <w:tc>
          <w:tcPr>
            <w:tcW w:w="1140" w:type="dxa"/>
            <w:noWrap w:val="0"/>
            <w:vAlign w:val="top"/>
          </w:tcPr>
          <w:p>
            <w:pPr>
              <w:rPr>
                <w:rFonts w:hint="eastAsia"/>
                <w:sz w:val="28"/>
              </w:rPr>
            </w:pPr>
          </w:p>
        </w:tc>
        <w:tc>
          <w:tcPr>
            <w:tcW w:w="1095" w:type="dxa"/>
            <w:noWrap w:val="0"/>
            <w:vAlign w:val="top"/>
          </w:tcPr>
          <w:p>
            <w:pPr>
              <w:rPr>
                <w:rFonts w:hint="eastAsia"/>
                <w:sz w:val="28"/>
              </w:rPr>
            </w:pPr>
          </w:p>
        </w:tc>
        <w:tc>
          <w:tcPr>
            <w:tcW w:w="675" w:type="dxa"/>
            <w:noWrap w:val="0"/>
            <w:vAlign w:val="top"/>
          </w:tcPr>
          <w:p>
            <w:pPr>
              <w:rPr>
                <w:rFonts w:hint="eastAsia"/>
                <w:sz w:val="28"/>
              </w:rPr>
            </w:pPr>
          </w:p>
        </w:tc>
        <w:tc>
          <w:tcPr>
            <w:tcW w:w="1155" w:type="dxa"/>
            <w:noWrap w:val="0"/>
            <w:vAlign w:val="top"/>
          </w:tcPr>
          <w:p>
            <w:pPr>
              <w:rPr>
                <w:rFonts w:hint="eastAsia"/>
                <w:sz w:val="28"/>
              </w:rPr>
            </w:pPr>
          </w:p>
        </w:tc>
        <w:tc>
          <w:tcPr>
            <w:tcW w:w="540"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1" w:type="dxa"/>
            <w:noWrap w:val="0"/>
            <w:vAlign w:val="top"/>
          </w:tcPr>
          <w:p>
            <w:pPr>
              <w:rPr>
                <w:rFonts w:hint="eastAsia"/>
                <w:sz w:val="28"/>
              </w:rPr>
            </w:pPr>
          </w:p>
        </w:tc>
        <w:tc>
          <w:tcPr>
            <w:tcW w:w="831" w:type="dxa"/>
            <w:noWrap w:val="0"/>
            <w:vAlign w:val="top"/>
          </w:tcPr>
          <w:p>
            <w:pPr>
              <w:rPr>
                <w:rFonts w:hint="eastAsia"/>
                <w:sz w:val="28"/>
              </w:rPr>
            </w:pPr>
          </w:p>
        </w:tc>
        <w:tc>
          <w:tcPr>
            <w:tcW w:w="551" w:type="dxa"/>
            <w:noWrap w:val="0"/>
            <w:vAlign w:val="top"/>
          </w:tcPr>
          <w:p>
            <w:pPr>
              <w:rPr>
                <w:rFonts w:hint="eastAsia"/>
                <w:sz w:val="28"/>
              </w:rPr>
            </w:pPr>
          </w:p>
        </w:tc>
        <w:tc>
          <w:tcPr>
            <w:tcW w:w="729" w:type="dxa"/>
            <w:noWrap w:val="0"/>
            <w:vAlign w:val="top"/>
          </w:tcPr>
          <w:p>
            <w:pPr>
              <w:rPr>
                <w:rFonts w:hint="eastAsia"/>
                <w:sz w:val="28"/>
              </w:rPr>
            </w:pPr>
          </w:p>
        </w:tc>
        <w:tc>
          <w:tcPr>
            <w:tcW w:w="1290" w:type="dxa"/>
            <w:noWrap w:val="0"/>
            <w:vAlign w:val="top"/>
          </w:tcPr>
          <w:p>
            <w:pPr>
              <w:rPr>
                <w:rFonts w:hint="eastAsia"/>
                <w:sz w:val="28"/>
              </w:rPr>
            </w:pPr>
          </w:p>
        </w:tc>
        <w:tc>
          <w:tcPr>
            <w:tcW w:w="690" w:type="dxa"/>
            <w:noWrap w:val="0"/>
            <w:vAlign w:val="top"/>
          </w:tcPr>
          <w:p>
            <w:pPr>
              <w:rPr>
                <w:rFonts w:hint="eastAsia"/>
                <w:sz w:val="28"/>
              </w:rPr>
            </w:pPr>
          </w:p>
        </w:tc>
        <w:tc>
          <w:tcPr>
            <w:tcW w:w="1320" w:type="dxa"/>
            <w:noWrap w:val="0"/>
            <w:vAlign w:val="top"/>
          </w:tcPr>
          <w:p>
            <w:pPr>
              <w:rPr>
                <w:rFonts w:hint="eastAsia"/>
                <w:sz w:val="28"/>
              </w:rPr>
            </w:pPr>
          </w:p>
        </w:tc>
        <w:tc>
          <w:tcPr>
            <w:tcW w:w="1110" w:type="dxa"/>
            <w:noWrap w:val="0"/>
            <w:vAlign w:val="top"/>
          </w:tcPr>
          <w:p>
            <w:pPr>
              <w:rPr>
                <w:rFonts w:hint="eastAsia"/>
                <w:sz w:val="28"/>
              </w:rPr>
            </w:pPr>
          </w:p>
        </w:tc>
        <w:tc>
          <w:tcPr>
            <w:tcW w:w="1185" w:type="dxa"/>
            <w:noWrap w:val="0"/>
            <w:vAlign w:val="top"/>
          </w:tcPr>
          <w:p>
            <w:pPr>
              <w:rPr>
                <w:rFonts w:hint="eastAsia"/>
                <w:sz w:val="28"/>
              </w:rPr>
            </w:pPr>
          </w:p>
        </w:tc>
        <w:tc>
          <w:tcPr>
            <w:tcW w:w="1185" w:type="dxa"/>
            <w:noWrap w:val="0"/>
            <w:vAlign w:val="top"/>
          </w:tcPr>
          <w:p>
            <w:pPr>
              <w:rPr>
                <w:rFonts w:hint="eastAsia"/>
                <w:sz w:val="28"/>
              </w:rPr>
            </w:pPr>
          </w:p>
        </w:tc>
        <w:tc>
          <w:tcPr>
            <w:tcW w:w="1140" w:type="dxa"/>
            <w:noWrap w:val="0"/>
            <w:vAlign w:val="top"/>
          </w:tcPr>
          <w:p>
            <w:pPr>
              <w:rPr>
                <w:rFonts w:hint="eastAsia"/>
                <w:sz w:val="28"/>
              </w:rPr>
            </w:pPr>
          </w:p>
        </w:tc>
        <w:tc>
          <w:tcPr>
            <w:tcW w:w="1095" w:type="dxa"/>
            <w:noWrap w:val="0"/>
            <w:vAlign w:val="top"/>
          </w:tcPr>
          <w:p>
            <w:pPr>
              <w:rPr>
                <w:rFonts w:hint="eastAsia"/>
                <w:sz w:val="28"/>
              </w:rPr>
            </w:pPr>
          </w:p>
        </w:tc>
        <w:tc>
          <w:tcPr>
            <w:tcW w:w="675" w:type="dxa"/>
            <w:noWrap w:val="0"/>
            <w:vAlign w:val="top"/>
          </w:tcPr>
          <w:p>
            <w:pPr>
              <w:rPr>
                <w:rFonts w:hint="eastAsia"/>
                <w:sz w:val="28"/>
              </w:rPr>
            </w:pPr>
          </w:p>
        </w:tc>
        <w:tc>
          <w:tcPr>
            <w:tcW w:w="1155" w:type="dxa"/>
            <w:noWrap w:val="0"/>
            <w:vAlign w:val="top"/>
          </w:tcPr>
          <w:p>
            <w:pPr>
              <w:rPr>
                <w:rFonts w:hint="eastAsia"/>
                <w:sz w:val="28"/>
              </w:rPr>
            </w:pPr>
          </w:p>
        </w:tc>
        <w:tc>
          <w:tcPr>
            <w:tcW w:w="540"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1" w:type="dxa"/>
            <w:noWrap w:val="0"/>
            <w:vAlign w:val="top"/>
          </w:tcPr>
          <w:p>
            <w:pPr>
              <w:rPr>
                <w:rFonts w:hint="eastAsia"/>
                <w:sz w:val="28"/>
              </w:rPr>
            </w:pPr>
          </w:p>
        </w:tc>
        <w:tc>
          <w:tcPr>
            <w:tcW w:w="831" w:type="dxa"/>
            <w:noWrap w:val="0"/>
            <w:vAlign w:val="top"/>
          </w:tcPr>
          <w:p>
            <w:pPr>
              <w:rPr>
                <w:rFonts w:hint="eastAsia"/>
                <w:sz w:val="28"/>
              </w:rPr>
            </w:pPr>
          </w:p>
        </w:tc>
        <w:tc>
          <w:tcPr>
            <w:tcW w:w="551" w:type="dxa"/>
            <w:noWrap w:val="0"/>
            <w:vAlign w:val="top"/>
          </w:tcPr>
          <w:p>
            <w:pPr>
              <w:rPr>
                <w:rFonts w:hint="eastAsia"/>
                <w:sz w:val="28"/>
              </w:rPr>
            </w:pPr>
          </w:p>
        </w:tc>
        <w:tc>
          <w:tcPr>
            <w:tcW w:w="729" w:type="dxa"/>
            <w:noWrap w:val="0"/>
            <w:vAlign w:val="top"/>
          </w:tcPr>
          <w:p>
            <w:pPr>
              <w:rPr>
                <w:rFonts w:hint="eastAsia"/>
                <w:sz w:val="28"/>
              </w:rPr>
            </w:pPr>
          </w:p>
        </w:tc>
        <w:tc>
          <w:tcPr>
            <w:tcW w:w="1290" w:type="dxa"/>
            <w:noWrap w:val="0"/>
            <w:vAlign w:val="top"/>
          </w:tcPr>
          <w:p>
            <w:pPr>
              <w:rPr>
                <w:rFonts w:hint="eastAsia"/>
                <w:sz w:val="28"/>
              </w:rPr>
            </w:pPr>
          </w:p>
        </w:tc>
        <w:tc>
          <w:tcPr>
            <w:tcW w:w="690" w:type="dxa"/>
            <w:noWrap w:val="0"/>
            <w:vAlign w:val="top"/>
          </w:tcPr>
          <w:p>
            <w:pPr>
              <w:rPr>
                <w:rFonts w:hint="eastAsia"/>
                <w:sz w:val="28"/>
              </w:rPr>
            </w:pPr>
          </w:p>
        </w:tc>
        <w:tc>
          <w:tcPr>
            <w:tcW w:w="1320" w:type="dxa"/>
            <w:noWrap w:val="0"/>
            <w:vAlign w:val="top"/>
          </w:tcPr>
          <w:p>
            <w:pPr>
              <w:rPr>
                <w:rFonts w:hint="eastAsia"/>
                <w:sz w:val="28"/>
              </w:rPr>
            </w:pPr>
          </w:p>
        </w:tc>
        <w:tc>
          <w:tcPr>
            <w:tcW w:w="1110" w:type="dxa"/>
            <w:noWrap w:val="0"/>
            <w:vAlign w:val="top"/>
          </w:tcPr>
          <w:p>
            <w:pPr>
              <w:rPr>
                <w:rFonts w:hint="eastAsia"/>
                <w:sz w:val="28"/>
              </w:rPr>
            </w:pPr>
          </w:p>
        </w:tc>
        <w:tc>
          <w:tcPr>
            <w:tcW w:w="1185" w:type="dxa"/>
            <w:noWrap w:val="0"/>
            <w:vAlign w:val="top"/>
          </w:tcPr>
          <w:p>
            <w:pPr>
              <w:rPr>
                <w:rFonts w:hint="eastAsia"/>
                <w:sz w:val="28"/>
              </w:rPr>
            </w:pPr>
          </w:p>
        </w:tc>
        <w:tc>
          <w:tcPr>
            <w:tcW w:w="1185" w:type="dxa"/>
            <w:noWrap w:val="0"/>
            <w:vAlign w:val="top"/>
          </w:tcPr>
          <w:p>
            <w:pPr>
              <w:rPr>
                <w:rFonts w:hint="eastAsia"/>
                <w:sz w:val="28"/>
              </w:rPr>
            </w:pPr>
          </w:p>
        </w:tc>
        <w:tc>
          <w:tcPr>
            <w:tcW w:w="1140" w:type="dxa"/>
            <w:noWrap w:val="0"/>
            <w:vAlign w:val="top"/>
          </w:tcPr>
          <w:p>
            <w:pPr>
              <w:rPr>
                <w:rFonts w:hint="eastAsia"/>
                <w:sz w:val="28"/>
              </w:rPr>
            </w:pPr>
          </w:p>
        </w:tc>
        <w:tc>
          <w:tcPr>
            <w:tcW w:w="1095" w:type="dxa"/>
            <w:noWrap w:val="0"/>
            <w:vAlign w:val="top"/>
          </w:tcPr>
          <w:p>
            <w:pPr>
              <w:rPr>
                <w:rFonts w:hint="eastAsia"/>
                <w:sz w:val="28"/>
              </w:rPr>
            </w:pPr>
          </w:p>
        </w:tc>
        <w:tc>
          <w:tcPr>
            <w:tcW w:w="675" w:type="dxa"/>
            <w:noWrap w:val="0"/>
            <w:vAlign w:val="top"/>
          </w:tcPr>
          <w:p>
            <w:pPr>
              <w:rPr>
                <w:rFonts w:hint="eastAsia"/>
                <w:sz w:val="28"/>
              </w:rPr>
            </w:pPr>
          </w:p>
        </w:tc>
        <w:tc>
          <w:tcPr>
            <w:tcW w:w="1155" w:type="dxa"/>
            <w:noWrap w:val="0"/>
            <w:vAlign w:val="top"/>
          </w:tcPr>
          <w:p>
            <w:pPr>
              <w:rPr>
                <w:rFonts w:hint="eastAsia"/>
                <w:sz w:val="28"/>
              </w:rPr>
            </w:pPr>
          </w:p>
        </w:tc>
        <w:tc>
          <w:tcPr>
            <w:tcW w:w="540"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1" w:type="dxa"/>
            <w:noWrap w:val="0"/>
            <w:vAlign w:val="top"/>
          </w:tcPr>
          <w:p>
            <w:pPr>
              <w:rPr>
                <w:rFonts w:hint="eastAsia"/>
                <w:sz w:val="28"/>
              </w:rPr>
            </w:pPr>
          </w:p>
        </w:tc>
        <w:tc>
          <w:tcPr>
            <w:tcW w:w="831" w:type="dxa"/>
            <w:noWrap w:val="0"/>
            <w:vAlign w:val="top"/>
          </w:tcPr>
          <w:p>
            <w:pPr>
              <w:rPr>
                <w:rFonts w:hint="eastAsia"/>
                <w:sz w:val="28"/>
              </w:rPr>
            </w:pPr>
          </w:p>
        </w:tc>
        <w:tc>
          <w:tcPr>
            <w:tcW w:w="551" w:type="dxa"/>
            <w:noWrap w:val="0"/>
            <w:vAlign w:val="top"/>
          </w:tcPr>
          <w:p>
            <w:pPr>
              <w:rPr>
                <w:rFonts w:hint="eastAsia"/>
                <w:sz w:val="28"/>
              </w:rPr>
            </w:pPr>
          </w:p>
        </w:tc>
        <w:tc>
          <w:tcPr>
            <w:tcW w:w="729" w:type="dxa"/>
            <w:noWrap w:val="0"/>
            <w:vAlign w:val="top"/>
          </w:tcPr>
          <w:p>
            <w:pPr>
              <w:rPr>
                <w:rFonts w:hint="eastAsia"/>
                <w:sz w:val="28"/>
              </w:rPr>
            </w:pPr>
          </w:p>
        </w:tc>
        <w:tc>
          <w:tcPr>
            <w:tcW w:w="1290" w:type="dxa"/>
            <w:noWrap w:val="0"/>
            <w:vAlign w:val="top"/>
          </w:tcPr>
          <w:p>
            <w:pPr>
              <w:rPr>
                <w:rFonts w:hint="eastAsia"/>
                <w:sz w:val="28"/>
              </w:rPr>
            </w:pPr>
          </w:p>
        </w:tc>
        <w:tc>
          <w:tcPr>
            <w:tcW w:w="690" w:type="dxa"/>
            <w:noWrap w:val="0"/>
            <w:vAlign w:val="top"/>
          </w:tcPr>
          <w:p>
            <w:pPr>
              <w:rPr>
                <w:rFonts w:hint="eastAsia"/>
                <w:sz w:val="28"/>
              </w:rPr>
            </w:pPr>
          </w:p>
        </w:tc>
        <w:tc>
          <w:tcPr>
            <w:tcW w:w="1320" w:type="dxa"/>
            <w:noWrap w:val="0"/>
            <w:vAlign w:val="top"/>
          </w:tcPr>
          <w:p>
            <w:pPr>
              <w:rPr>
                <w:rFonts w:hint="eastAsia"/>
                <w:sz w:val="28"/>
              </w:rPr>
            </w:pPr>
          </w:p>
        </w:tc>
        <w:tc>
          <w:tcPr>
            <w:tcW w:w="1110" w:type="dxa"/>
            <w:noWrap w:val="0"/>
            <w:vAlign w:val="top"/>
          </w:tcPr>
          <w:p>
            <w:pPr>
              <w:rPr>
                <w:rFonts w:hint="eastAsia"/>
                <w:sz w:val="28"/>
              </w:rPr>
            </w:pPr>
          </w:p>
        </w:tc>
        <w:tc>
          <w:tcPr>
            <w:tcW w:w="1185" w:type="dxa"/>
            <w:noWrap w:val="0"/>
            <w:vAlign w:val="top"/>
          </w:tcPr>
          <w:p>
            <w:pPr>
              <w:rPr>
                <w:rFonts w:hint="eastAsia"/>
                <w:sz w:val="28"/>
              </w:rPr>
            </w:pPr>
          </w:p>
        </w:tc>
        <w:tc>
          <w:tcPr>
            <w:tcW w:w="1185" w:type="dxa"/>
            <w:noWrap w:val="0"/>
            <w:vAlign w:val="top"/>
          </w:tcPr>
          <w:p>
            <w:pPr>
              <w:rPr>
                <w:rFonts w:hint="eastAsia"/>
                <w:sz w:val="28"/>
              </w:rPr>
            </w:pPr>
          </w:p>
        </w:tc>
        <w:tc>
          <w:tcPr>
            <w:tcW w:w="1140" w:type="dxa"/>
            <w:noWrap w:val="0"/>
            <w:vAlign w:val="top"/>
          </w:tcPr>
          <w:p>
            <w:pPr>
              <w:rPr>
                <w:rFonts w:hint="eastAsia"/>
                <w:sz w:val="28"/>
              </w:rPr>
            </w:pPr>
          </w:p>
        </w:tc>
        <w:tc>
          <w:tcPr>
            <w:tcW w:w="1095" w:type="dxa"/>
            <w:noWrap w:val="0"/>
            <w:vAlign w:val="top"/>
          </w:tcPr>
          <w:p>
            <w:pPr>
              <w:rPr>
                <w:rFonts w:hint="eastAsia"/>
                <w:sz w:val="28"/>
              </w:rPr>
            </w:pPr>
          </w:p>
        </w:tc>
        <w:tc>
          <w:tcPr>
            <w:tcW w:w="675" w:type="dxa"/>
            <w:noWrap w:val="0"/>
            <w:vAlign w:val="top"/>
          </w:tcPr>
          <w:p>
            <w:pPr>
              <w:rPr>
                <w:rFonts w:hint="eastAsia"/>
                <w:sz w:val="28"/>
              </w:rPr>
            </w:pPr>
          </w:p>
        </w:tc>
        <w:tc>
          <w:tcPr>
            <w:tcW w:w="1155" w:type="dxa"/>
            <w:noWrap w:val="0"/>
            <w:vAlign w:val="top"/>
          </w:tcPr>
          <w:p>
            <w:pPr>
              <w:rPr>
                <w:rFonts w:hint="eastAsia"/>
                <w:sz w:val="28"/>
              </w:rPr>
            </w:pPr>
          </w:p>
        </w:tc>
        <w:tc>
          <w:tcPr>
            <w:tcW w:w="540"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1" w:type="dxa"/>
            <w:noWrap w:val="0"/>
            <w:vAlign w:val="top"/>
          </w:tcPr>
          <w:p>
            <w:pPr>
              <w:rPr>
                <w:rFonts w:hint="eastAsia"/>
                <w:sz w:val="28"/>
              </w:rPr>
            </w:pPr>
          </w:p>
        </w:tc>
        <w:tc>
          <w:tcPr>
            <w:tcW w:w="831" w:type="dxa"/>
            <w:noWrap w:val="0"/>
            <w:vAlign w:val="top"/>
          </w:tcPr>
          <w:p>
            <w:pPr>
              <w:rPr>
                <w:rFonts w:hint="eastAsia"/>
                <w:sz w:val="28"/>
              </w:rPr>
            </w:pPr>
          </w:p>
        </w:tc>
        <w:tc>
          <w:tcPr>
            <w:tcW w:w="551" w:type="dxa"/>
            <w:noWrap w:val="0"/>
            <w:vAlign w:val="top"/>
          </w:tcPr>
          <w:p>
            <w:pPr>
              <w:rPr>
                <w:rFonts w:hint="eastAsia"/>
                <w:sz w:val="28"/>
              </w:rPr>
            </w:pPr>
          </w:p>
        </w:tc>
        <w:tc>
          <w:tcPr>
            <w:tcW w:w="729" w:type="dxa"/>
            <w:noWrap w:val="0"/>
            <w:vAlign w:val="top"/>
          </w:tcPr>
          <w:p>
            <w:pPr>
              <w:rPr>
                <w:rFonts w:hint="eastAsia"/>
                <w:sz w:val="28"/>
              </w:rPr>
            </w:pPr>
          </w:p>
        </w:tc>
        <w:tc>
          <w:tcPr>
            <w:tcW w:w="1290" w:type="dxa"/>
            <w:noWrap w:val="0"/>
            <w:vAlign w:val="top"/>
          </w:tcPr>
          <w:p>
            <w:pPr>
              <w:rPr>
                <w:rFonts w:hint="eastAsia"/>
                <w:sz w:val="28"/>
              </w:rPr>
            </w:pPr>
          </w:p>
        </w:tc>
        <w:tc>
          <w:tcPr>
            <w:tcW w:w="690" w:type="dxa"/>
            <w:noWrap w:val="0"/>
            <w:vAlign w:val="top"/>
          </w:tcPr>
          <w:p>
            <w:pPr>
              <w:rPr>
                <w:rFonts w:hint="eastAsia"/>
                <w:sz w:val="28"/>
              </w:rPr>
            </w:pPr>
          </w:p>
        </w:tc>
        <w:tc>
          <w:tcPr>
            <w:tcW w:w="1320" w:type="dxa"/>
            <w:noWrap w:val="0"/>
            <w:vAlign w:val="top"/>
          </w:tcPr>
          <w:p>
            <w:pPr>
              <w:rPr>
                <w:rFonts w:hint="eastAsia"/>
                <w:sz w:val="28"/>
              </w:rPr>
            </w:pPr>
          </w:p>
        </w:tc>
        <w:tc>
          <w:tcPr>
            <w:tcW w:w="1110" w:type="dxa"/>
            <w:noWrap w:val="0"/>
            <w:vAlign w:val="top"/>
          </w:tcPr>
          <w:p>
            <w:pPr>
              <w:rPr>
                <w:rFonts w:hint="eastAsia"/>
                <w:sz w:val="28"/>
              </w:rPr>
            </w:pPr>
          </w:p>
        </w:tc>
        <w:tc>
          <w:tcPr>
            <w:tcW w:w="1185" w:type="dxa"/>
            <w:noWrap w:val="0"/>
            <w:vAlign w:val="top"/>
          </w:tcPr>
          <w:p>
            <w:pPr>
              <w:rPr>
                <w:rFonts w:hint="eastAsia"/>
                <w:sz w:val="28"/>
              </w:rPr>
            </w:pPr>
          </w:p>
        </w:tc>
        <w:tc>
          <w:tcPr>
            <w:tcW w:w="1185" w:type="dxa"/>
            <w:noWrap w:val="0"/>
            <w:vAlign w:val="top"/>
          </w:tcPr>
          <w:p>
            <w:pPr>
              <w:rPr>
                <w:rFonts w:hint="eastAsia"/>
                <w:sz w:val="28"/>
              </w:rPr>
            </w:pPr>
          </w:p>
        </w:tc>
        <w:tc>
          <w:tcPr>
            <w:tcW w:w="1140" w:type="dxa"/>
            <w:noWrap w:val="0"/>
            <w:vAlign w:val="top"/>
          </w:tcPr>
          <w:p>
            <w:pPr>
              <w:rPr>
                <w:rFonts w:hint="eastAsia"/>
                <w:sz w:val="28"/>
              </w:rPr>
            </w:pPr>
          </w:p>
        </w:tc>
        <w:tc>
          <w:tcPr>
            <w:tcW w:w="1095" w:type="dxa"/>
            <w:noWrap w:val="0"/>
            <w:vAlign w:val="top"/>
          </w:tcPr>
          <w:p>
            <w:pPr>
              <w:rPr>
                <w:rFonts w:hint="eastAsia"/>
                <w:sz w:val="28"/>
              </w:rPr>
            </w:pPr>
          </w:p>
        </w:tc>
        <w:tc>
          <w:tcPr>
            <w:tcW w:w="675" w:type="dxa"/>
            <w:noWrap w:val="0"/>
            <w:vAlign w:val="top"/>
          </w:tcPr>
          <w:p>
            <w:pPr>
              <w:rPr>
                <w:rFonts w:hint="eastAsia"/>
                <w:sz w:val="28"/>
              </w:rPr>
            </w:pPr>
          </w:p>
        </w:tc>
        <w:tc>
          <w:tcPr>
            <w:tcW w:w="1155" w:type="dxa"/>
            <w:noWrap w:val="0"/>
            <w:vAlign w:val="top"/>
          </w:tcPr>
          <w:p>
            <w:pPr>
              <w:rPr>
                <w:rFonts w:hint="eastAsia"/>
                <w:sz w:val="28"/>
              </w:rPr>
            </w:pPr>
          </w:p>
        </w:tc>
        <w:tc>
          <w:tcPr>
            <w:tcW w:w="540"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1" w:type="dxa"/>
            <w:noWrap w:val="0"/>
            <w:vAlign w:val="top"/>
          </w:tcPr>
          <w:p>
            <w:pPr>
              <w:rPr>
                <w:rFonts w:hint="eastAsia"/>
                <w:sz w:val="28"/>
              </w:rPr>
            </w:pPr>
          </w:p>
        </w:tc>
        <w:tc>
          <w:tcPr>
            <w:tcW w:w="831" w:type="dxa"/>
            <w:noWrap w:val="0"/>
            <w:vAlign w:val="top"/>
          </w:tcPr>
          <w:p>
            <w:pPr>
              <w:rPr>
                <w:rFonts w:hint="eastAsia"/>
                <w:sz w:val="28"/>
              </w:rPr>
            </w:pPr>
          </w:p>
        </w:tc>
        <w:tc>
          <w:tcPr>
            <w:tcW w:w="551" w:type="dxa"/>
            <w:noWrap w:val="0"/>
            <w:vAlign w:val="top"/>
          </w:tcPr>
          <w:p>
            <w:pPr>
              <w:rPr>
                <w:rFonts w:hint="eastAsia"/>
                <w:sz w:val="28"/>
              </w:rPr>
            </w:pPr>
          </w:p>
        </w:tc>
        <w:tc>
          <w:tcPr>
            <w:tcW w:w="729" w:type="dxa"/>
            <w:noWrap w:val="0"/>
            <w:vAlign w:val="top"/>
          </w:tcPr>
          <w:p>
            <w:pPr>
              <w:rPr>
                <w:rFonts w:hint="eastAsia"/>
                <w:sz w:val="28"/>
              </w:rPr>
            </w:pPr>
          </w:p>
        </w:tc>
        <w:tc>
          <w:tcPr>
            <w:tcW w:w="1290" w:type="dxa"/>
            <w:noWrap w:val="0"/>
            <w:vAlign w:val="top"/>
          </w:tcPr>
          <w:p>
            <w:pPr>
              <w:rPr>
                <w:rFonts w:hint="eastAsia"/>
                <w:sz w:val="28"/>
              </w:rPr>
            </w:pPr>
          </w:p>
        </w:tc>
        <w:tc>
          <w:tcPr>
            <w:tcW w:w="690" w:type="dxa"/>
            <w:noWrap w:val="0"/>
            <w:vAlign w:val="top"/>
          </w:tcPr>
          <w:p>
            <w:pPr>
              <w:rPr>
                <w:rFonts w:hint="eastAsia"/>
                <w:sz w:val="28"/>
              </w:rPr>
            </w:pPr>
          </w:p>
        </w:tc>
        <w:tc>
          <w:tcPr>
            <w:tcW w:w="1320" w:type="dxa"/>
            <w:noWrap w:val="0"/>
            <w:vAlign w:val="top"/>
          </w:tcPr>
          <w:p>
            <w:pPr>
              <w:rPr>
                <w:rFonts w:hint="eastAsia"/>
                <w:sz w:val="28"/>
              </w:rPr>
            </w:pPr>
          </w:p>
        </w:tc>
        <w:tc>
          <w:tcPr>
            <w:tcW w:w="1110" w:type="dxa"/>
            <w:noWrap w:val="0"/>
            <w:vAlign w:val="top"/>
          </w:tcPr>
          <w:p>
            <w:pPr>
              <w:rPr>
                <w:rFonts w:hint="eastAsia"/>
                <w:sz w:val="28"/>
              </w:rPr>
            </w:pPr>
          </w:p>
        </w:tc>
        <w:tc>
          <w:tcPr>
            <w:tcW w:w="1185" w:type="dxa"/>
            <w:noWrap w:val="0"/>
            <w:vAlign w:val="top"/>
          </w:tcPr>
          <w:p>
            <w:pPr>
              <w:rPr>
                <w:rFonts w:hint="eastAsia"/>
                <w:sz w:val="28"/>
              </w:rPr>
            </w:pPr>
          </w:p>
        </w:tc>
        <w:tc>
          <w:tcPr>
            <w:tcW w:w="1185" w:type="dxa"/>
            <w:noWrap w:val="0"/>
            <w:vAlign w:val="top"/>
          </w:tcPr>
          <w:p>
            <w:pPr>
              <w:rPr>
                <w:rFonts w:hint="eastAsia"/>
                <w:sz w:val="28"/>
              </w:rPr>
            </w:pPr>
          </w:p>
        </w:tc>
        <w:tc>
          <w:tcPr>
            <w:tcW w:w="1140" w:type="dxa"/>
            <w:noWrap w:val="0"/>
            <w:vAlign w:val="top"/>
          </w:tcPr>
          <w:p>
            <w:pPr>
              <w:rPr>
                <w:rFonts w:hint="eastAsia"/>
                <w:sz w:val="28"/>
              </w:rPr>
            </w:pPr>
          </w:p>
        </w:tc>
        <w:tc>
          <w:tcPr>
            <w:tcW w:w="1095" w:type="dxa"/>
            <w:noWrap w:val="0"/>
            <w:vAlign w:val="top"/>
          </w:tcPr>
          <w:p>
            <w:pPr>
              <w:rPr>
                <w:rFonts w:hint="eastAsia"/>
                <w:sz w:val="28"/>
              </w:rPr>
            </w:pPr>
          </w:p>
        </w:tc>
        <w:tc>
          <w:tcPr>
            <w:tcW w:w="675" w:type="dxa"/>
            <w:noWrap w:val="0"/>
            <w:vAlign w:val="top"/>
          </w:tcPr>
          <w:p>
            <w:pPr>
              <w:rPr>
                <w:rFonts w:hint="eastAsia"/>
                <w:sz w:val="28"/>
              </w:rPr>
            </w:pPr>
          </w:p>
        </w:tc>
        <w:tc>
          <w:tcPr>
            <w:tcW w:w="1155" w:type="dxa"/>
            <w:noWrap w:val="0"/>
            <w:vAlign w:val="top"/>
          </w:tcPr>
          <w:p>
            <w:pPr>
              <w:rPr>
                <w:rFonts w:hint="eastAsia"/>
                <w:sz w:val="28"/>
              </w:rPr>
            </w:pPr>
          </w:p>
        </w:tc>
        <w:tc>
          <w:tcPr>
            <w:tcW w:w="540"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1" w:type="dxa"/>
            <w:noWrap w:val="0"/>
            <w:vAlign w:val="top"/>
          </w:tcPr>
          <w:p>
            <w:pPr>
              <w:rPr>
                <w:rFonts w:hint="eastAsia"/>
                <w:sz w:val="28"/>
              </w:rPr>
            </w:pPr>
          </w:p>
        </w:tc>
        <w:tc>
          <w:tcPr>
            <w:tcW w:w="831" w:type="dxa"/>
            <w:noWrap w:val="0"/>
            <w:vAlign w:val="top"/>
          </w:tcPr>
          <w:p>
            <w:pPr>
              <w:rPr>
                <w:rFonts w:hint="eastAsia"/>
                <w:sz w:val="28"/>
              </w:rPr>
            </w:pPr>
          </w:p>
        </w:tc>
        <w:tc>
          <w:tcPr>
            <w:tcW w:w="551" w:type="dxa"/>
            <w:noWrap w:val="0"/>
            <w:vAlign w:val="top"/>
          </w:tcPr>
          <w:p>
            <w:pPr>
              <w:rPr>
                <w:rFonts w:hint="eastAsia"/>
                <w:sz w:val="28"/>
              </w:rPr>
            </w:pPr>
          </w:p>
        </w:tc>
        <w:tc>
          <w:tcPr>
            <w:tcW w:w="729" w:type="dxa"/>
            <w:noWrap w:val="0"/>
            <w:vAlign w:val="top"/>
          </w:tcPr>
          <w:p>
            <w:pPr>
              <w:rPr>
                <w:rFonts w:hint="eastAsia"/>
                <w:sz w:val="28"/>
              </w:rPr>
            </w:pPr>
          </w:p>
        </w:tc>
        <w:tc>
          <w:tcPr>
            <w:tcW w:w="1290" w:type="dxa"/>
            <w:noWrap w:val="0"/>
            <w:vAlign w:val="top"/>
          </w:tcPr>
          <w:p>
            <w:pPr>
              <w:rPr>
                <w:rFonts w:hint="eastAsia"/>
                <w:sz w:val="28"/>
              </w:rPr>
            </w:pPr>
          </w:p>
        </w:tc>
        <w:tc>
          <w:tcPr>
            <w:tcW w:w="690" w:type="dxa"/>
            <w:noWrap w:val="0"/>
            <w:vAlign w:val="top"/>
          </w:tcPr>
          <w:p>
            <w:pPr>
              <w:rPr>
                <w:rFonts w:hint="eastAsia"/>
                <w:sz w:val="28"/>
              </w:rPr>
            </w:pPr>
          </w:p>
        </w:tc>
        <w:tc>
          <w:tcPr>
            <w:tcW w:w="1320" w:type="dxa"/>
            <w:noWrap w:val="0"/>
            <w:vAlign w:val="top"/>
          </w:tcPr>
          <w:p>
            <w:pPr>
              <w:rPr>
                <w:rFonts w:hint="eastAsia"/>
                <w:sz w:val="28"/>
              </w:rPr>
            </w:pPr>
          </w:p>
        </w:tc>
        <w:tc>
          <w:tcPr>
            <w:tcW w:w="1110" w:type="dxa"/>
            <w:noWrap w:val="0"/>
            <w:vAlign w:val="top"/>
          </w:tcPr>
          <w:p>
            <w:pPr>
              <w:rPr>
                <w:rFonts w:hint="eastAsia"/>
                <w:sz w:val="28"/>
              </w:rPr>
            </w:pPr>
          </w:p>
        </w:tc>
        <w:tc>
          <w:tcPr>
            <w:tcW w:w="1185" w:type="dxa"/>
            <w:noWrap w:val="0"/>
            <w:vAlign w:val="top"/>
          </w:tcPr>
          <w:p>
            <w:pPr>
              <w:rPr>
                <w:rFonts w:hint="eastAsia"/>
                <w:sz w:val="28"/>
              </w:rPr>
            </w:pPr>
          </w:p>
        </w:tc>
        <w:tc>
          <w:tcPr>
            <w:tcW w:w="1185" w:type="dxa"/>
            <w:noWrap w:val="0"/>
            <w:vAlign w:val="top"/>
          </w:tcPr>
          <w:p>
            <w:pPr>
              <w:rPr>
                <w:rFonts w:hint="eastAsia"/>
                <w:sz w:val="28"/>
              </w:rPr>
            </w:pPr>
          </w:p>
        </w:tc>
        <w:tc>
          <w:tcPr>
            <w:tcW w:w="1140" w:type="dxa"/>
            <w:noWrap w:val="0"/>
            <w:vAlign w:val="top"/>
          </w:tcPr>
          <w:p>
            <w:pPr>
              <w:rPr>
                <w:rFonts w:hint="eastAsia"/>
                <w:sz w:val="28"/>
              </w:rPr>
            </w:pPr>
          </w:p>
        </w:tc>
        <w:tc>
          <w:tcPr>
            <w:tcW w:w="1095" w:type="dxa"/>
            <w:noWrap w:val="0"/>
            <w:vAlign w:val="top"/>
          </w:tcPr>
          <w:p>
            <w:pPr>
              <w:rPr>
                <w:rFonts w:hint="eastAsia"/>
                <w:sz w:val="28"/>
              </w:rPr>
            </w:pPr>
          </w:p>
        </w:tc>
        <w:tc>
          <w:tcPr>
            <w:tcW w:w="675" w:type="dxa"/>
            <w:noWrap w:val="0"/>
            <w:vAlign w:val="top"/>
          </w:tcPr>
          <w:p>
            <w:pPr>
              <w:rPr>
                <w:rFonts w:hint="eastAsia"/>
                <w:sz w:val="28"/>
              </w:rPr>
            </w:pPr>
          </w:p>
        </w:tc>
        <w:tc>
          <w:tcPr>
            <w:tcW w:w="1155" w:type="dxa"/>
            <w:noWrap w:val="0"/>
            <w:vAlign w:val="top"/>
          </w:tcPr>
          <w:p>
            <w:pPr>
              <w:rPr>
                <w:rFonts w:hint="eastAsia"/>
                <w:sz w:val="28"/>
              </w:rPr>
            </w:pPr>
          </w:p>
        </w:tc>
        <w:tc>
          <w:tcPr>
            <w:tcW w:w="540" w:type="dxa"/>
            <w:noWrap w:val="0"/>
            <w:vAlign w:val="top"/>
          </w:tcPr>
          <w:p>
            <w:pPr>
              <w:rPr>
                <w:rFonts w:hint="eastAsia"/>
                <w:sz w:val="28"/>
              </w:rPr>
            </w:pPr>
          </w:p>
        </w:tc>
      </w:tr>
    </w:tbl>
    <w:p>
      <w:pPr>
        <w:rPr>
          <w:rFonts w:hint="eastAsia"/>
          <w:szCs w:val="21"/>
        </w:rPr>
      </w:pPr>
      <w:r>
        <w:rPr>
          <w:rFonts w:hint="eastAsia"/>
          <w:szCs w:val="21"/>
        </w:rPr>
        <w:t>经办人：                     职业技能鉴定指导中心负责人：             劳动保障部门负责人：</w:t>
      </w:r>
    </w:p>
    <w:p>
      <w:pPr>
        <w:rPr>
          <w:rFonts w:hint="eastAsia"/>
          <w:szCs w:val="21"/>
        </w:rPr>
      </w:pPr>
      <w:r>
        <w:rPr>
          <w:rFonts w:hint="eastAsia"/>
          <w:szCs w:val="21"/>
        </w:rPr>
        <w:t>负责人：       年 月 日      职业技能鉴定指导中心（盖章）  年 月  日  劳动保障部门（盖章）      年  月  日</w:t>
      </w:r>
    </w:p>
    <w:p>
      <w:pPr>
        <w:rPr>
          <w:rFonts w:hint="default" w:ascii="仿宋_GB2312" w:hAnsi="仿宋_GB2312" w:eastAsia="仿宋_GB2312" w:cs="仿宋_GB2312"/>
          <w:sz w:val="32"/>
          <w:szCs w:val="32"/>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附件8</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企业在职职工职业培训审批表</w:t>
      </w:r>
    </w:p>
    <w:p>
      <w:pPr>
        <w:spacing w:line="240" w:lineRule="exact"/>
        <w:jc w:val="center"/>
        <w:rPr>
          <w:rFonts w:hint="eastAsia" w:ascii="小标宋" w:hAnsi="华文中宋" w:eastAsia="小标宋"/>
          <w:color w:val="000000"/>
          <w:sz w:val="44"/>
          <w:szCs w:val="44"/>
        </w:rPr>
      </w:pPr>
    </w:p>
    <w:tbl>
      <w:tblPr>
        <w:tblStyle w:val="5"/>
        <w:tblW w:w="910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060"/>
        <w:gridCol w:w="19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企业名称</w:t>
            </w:r>
          </w:p>
        </w:tc>
        <w:tc>
          <w:tcPr>
            <w:tcW w:w="6840" w:type="dxa"/>
            <w:gridSpan w:val="3"/>
            <w:noWrap w:val="0"/>
            <w:vAlign w:val="center"/>
          </w:tcPr>
          <w:p>
            <w:pPr>
              <w:ind w:right="280"/>
              <w:jc w:val="right"/>
              <w:rPr>
                <w:rFonts w:hint="eastAsia" w:ascii="仿宋_GB2312" w:eastAsia="仿宋_GB2312"/>
                <w:sz w:val="28"/>
                <w:szCs w:val="28"/>
              </w:rPr>
            </w:pPr>
            <w:r>
              <w:rPr>
                <w:rFonts w:hint="eastAsia" w:ascii="仿宋_GB2312" w:eastAsia="仿宋_GB2312"/>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定点培训机构</w:t>
            </w:r>
          </w:p>
          <w:p>
            <w:pPr>
              <w:jc w:val="center"/>
              <w:rPr>
                <w:rFonts w:hint="eastAsia" w:ascii="仿宋_GB2312" w:eastAsia="仿宋_GB2312"/>
                <w:sz w:val="28"/>
                <w:szCs w:val="28"/>
              </w:rPr>
            </w:pPr>
            <w:r>
              <w:rPr>
                <w:rFonts w:hint="eastAsia" w:ascii="仿宋_GB2312" w:eastAsia="仿宋_GB2312"/>
                <w:sz w:val="28"/>
                <w:szCs w:val="28"/>
              </w:rPr>
              <w:t>名称</w:t>
            </w:r>
          </w:p>
        </w:tc>
        <w:tc>
          <w:tcPr>
            <w:tcW w:w="6840"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详细培训地点</w:t>
            </w:r>
          </w:p>
        </w:tc>
        <w:tc>
          <w:tcPr>
            <w:tcW w:w="6840"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开班培训时间</w:t>
            </w:r>
          </w:p>
        </w:tc>
        <w:tc>
          <w:tcPr>
            <w:tcW w:w="6840" w:type="dxa"/>
            <w:gridSpan w:val="3"/>
            <w:noWrap w:val="0"/>
            <w:vAlign w:val="center"/>
          </w:tcPr>
          <w:p>
            <w:pPr>
              <w:jc w:val="center"/>
              <w:rPr>
                <w:rFonts w:hint="eastAsia" w:ascii="仿宋_GB2312" w:eastAsia="仿宋_GB2312"/>
                <w:sz w:val="28"/>
                <w:szCs w:val="28"/>
              </w:rPr>
            </w:pPr>
            <w:r>
              <w:rPr>
                <w:rFonts w:hint="eastAsia" w:ascii="仿宋_GB2312" w:eastAsia="仿宋_GB2312"/>
                <w:sz w:val="28"/>
                <w:szCs w:val="28"/>
              </w:rPr>
              <w:t>年  月  日—     年  月  日（共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上课方式</w:t>
            </w:r>
          </w:p>
        </w:tc>
        <w:tc>
          <w:tcPr>
            <w:tcW w:w="6840" w:type="dxa"/>
            <w:gridSpan w:val="3"/>
            <w:noWrap w:val="0"/>
            <w:vAlign w:val="center"/>
          </w:tcPr>
          <w:p>
            <w:pPr>
              <w:ind w:firstLine="560" w:firstLineChars="200"/>
              <w:jc w:val="center"/>
              <w:rPr>
                <w:rFonts w:hint="eastAsia" w:ascii="仿宋_GB2312" w:eastAsia="仿宋_GB2312"/>
                <w:sz w:val="28"/>
                <w:szCs w:val="28"/>
              </w:rPr>
            </w:pPr>
            <w:r>
              <w:rPr>
                <w:rFonts w:hint="eastAsia" w:ascii="仿宋_GB2312" w:eastAsia="仿宋_GB2312"/>
                <w:sz w:val="28"/>
                <w:szCs w:val="28"/>
              </w:rPr>
              <w:t>白天班（ ）    晚上班（ ）    周末班（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培训工种</w:t>
            </w:r>
          </w:p>
        </w:tc>
        <w:tc>
          <w:tcPr>
            <w:tcW w:w="3060" w:type="dxa"/>
            <w:noWrap w:val="0"/>
            <w:vAlign w:val="center"/>
          </w:tcPr>
          <w:p>
            <w:pPr>
              <w:jc w:val="center"/>
              <w:rPr>
                <w:rFonts w:hint="eastAsia" w:ascii="仿宋_GB2312" w:eastAsia="仿宋_GB2312"/>
                <w:sz w:val="28"/>
                <w:szCs w:val="28"/>
              </w:rPr>
            </w:pPr>
          </w:p>
        </w:tc>
        <w:tc>
          <w:tcPr>
            <w:tcW w:w="198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学员人数</w:t>
            </w:r>
          </w:p>
        </w:tc>
        <w:tc>
          <w:tcPr>
            <w:tcW w:w="1800" w:type="dxa"/>
            <w:noWrap w:val="0"/>
            <w:vAlign w:val="center"/>
          </w:tcPr>
          <w:p>
            <w:pPr>
              <w:ind w:firstLine="140" w:firstLineChars="50"/>
              <w:jc w:val="center"/>
              <w:rPr>
                <w:rFonts w:hint="eastAsia" w:ascii="仿宋_GB2312" w:eastAsia="仿宋_GB2312"/>
                <w:sz w:val="28"/>
                <w:szCs w:val="28"/>
              </w:rPr>
            </w:pPr>
            <w:r>
              <w:rPr>
                <w:rFonts w:hint="eastAsia" w:ascii="仿宋_GB2312" w:eastAsia="仿宋_GB2312"/>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培训班负责人</w:t>
            </w:r>
          </w:p>
        </w:tc>
        <w:tc>
          <w:tcPr>
            <w:tcW w:w="3060" w:type="dxa"/>
            <w:noWrap w:val="0"/>
            <w:vAlign w:val="center"/>
          </w:tcPr>
          <w:p>
            <w:pPr>
              <w:jc w:val="center"/>
              <w:rPr>
                <w:rFonts w:hint="eastAsia" w:ascii="仿宋_GB2312" w:eastAsia="仿宋_GB2312"/>
                <w:sz w:val="28"/>
                <w:szCs w:val="28"/>
              </w:rPr>
            </w:pPr>
          </w:p>
        </w:tc>
        <w:tc>
          <w:tcPr>
            <w:tcW w:w="198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联系电话</w:t>
            </w:r>
          </w:p>
        </w:tc>
        <w:tc>
          <w:tcPr>
            <w:tcW w:w="1800"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Merge w:val="restart"/>
            <w:noWrap w:val="0"/>
            <w:vAlign w:val="center"/>
          </w:tcPr>
          <w:p>
            <w:pPr>
              <w:jc w:val="center"/>
              <w:rPr>
                <w:rFonts w:hint="eastAsia" w:ascii="仿宋_GB2312" w:eastAsia="仿宋_GB2312"/>
                <w:sz w:val="28"/>
                <w:szCs w:val="28"/>
              </w:rPr>
            </w:pPr>
            <w:r>
              <w:rPr>
                <w:rFonts w:hint="eastAsia" w:ascii="仿宋_GB2312" w:eastAsia="仿宋_GB2312"/>
                <w:sz w:val="28"/>
                <w:szCs w:val="28"/>
              </w:rPr>
              <w:t>本期培训班教师</w:t>
            </w:r>
          </w:p>
        </w:tc>
        <w:tc>
          <w:tcPr>
            <w:tcW w:w="3060" w:type="dxa"/>
            <w:noWrap w:val="0"/>
            <w:vAlign w:val="center"/>
          </w:tcPr>
          <w:p>
            <w:pPr>
              <w:jc w:val="center"/>
              <w:rPr>
                <w:rFonts w:hint="eastAsia" w:ascii="仿宋_GB2312" w:eastAsia="仿宋_GB2312"/>
                <w:sz w:val="28"/>
                <w:szCs w:val="28"/>
              </w:rPr>
            </w:pPr>
          </w:p>
        </w:tc>
        <w:tc>
          <w:tcPr>
            <w:tcW w:w="198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联系电话</w:t>
            </w:r>
          </w:p>
        </w:tc>
        <w:tc>
          <w:tcPr>
            <w:tcW w:w="1800"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noWrap w:val="0"/>
            <w:vAlign w:val="center"/>
          </w:tcPr>
          <w:p>
            <w:pPr>
              <w:jc w:val="center"/>
              <w:rPr>
                <w:rFonts w:hint="eastAsia" w:ascii="仿宋_GB2312" w:eastAsia="仿宋_GB2312"/>
                <w:sz w:val="28"/>
                <w:szCs w:val="28"/>
              </w:rPr>
            </w:pPr>
          </w:p>
        </w:tc>
        <w:tc>
          <w:tcPr>
            <w:tcW w:w="3060" w:type="dxa"/>
            <w:noWrap w:val="0"/>
            <w:vAlign w:val="center"/>
          </w:tcPr>
          <w:p>
            <w:pPr>
              <w:jc w:val="center"/>
              <w:rPr>
                <w:rFonts w:hint="eastAsia" w:ascii="仿宋_GB2312" w:eastAsia="仿宋_GB2312"/>
                <w:sz w:val="28"/>
                <w:szCs w:val="28"/>
              </w:rPr>
            </w:pPr>
          </w:p>
        </w:tc>
        <w:tc>
          <w:tcPr>
            <w:tcW w:w="198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联系电话</w:t>
            </w:r>
          </w:p>
        </w:tc>
        <w:tc>
          <w:tcPr>
            <w:tcW w:w="1800"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noWrap w:val="0"/>
            <w:vAlign w:val="center"/>
          </w:tcPr>
          <w:p>
            <w:pPr>
              <w:jc w:val="center"/>
              <w:rPr>
                <w:rFonts w:hint="eastAsia" w:ascii="仿宋_GB2312" w:eastAsia="仿宋_GB2312"/>
                <w:sz w:val="28"/>
                <w:szCs w:val="28"/>
              </w:rPr>
            </w:pPr>
          </w:p>
        </w:tc>
        <w:tc>
          <w:tcPr>
            <w:tcW w:w="3060" w:type="dxa"/>
            <w:noWrap w:val="0"/>
            <w:vAlign w:val="center"/>
          </w:tcPr>
          <w:p>
            <w:pPr>
              <w:jc w:val="center"/>
              <w:rPr>
                <w:rFonts w:hint="eastAsia" w:ascii="仿宋_GB2312" w:eastAsia="仿宋_GB2312"/>
                <w:sz w:val="28"/>
                <w:szCs w:val="28"/>
              </w:rPr>
            </w:pPr>
          </w:p>
        </w:tc>
        <w:tc>
          <w:tcPr>
            <w:tcW w:w="198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联系电话</w:t>
            </w:r>
          </w:p>
        </w:tc>
        <w:tc>
          <w:tcPr>
            <w:tcW w:w="1800"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noWrap w:val="0"/>
            <w:vAlign w:val="center"/>
          </w:tcPr>
          <w:p>
            <w:pPr>
              <w:jc w:val="center"/>
              <w:rPr>
                <w:rFonts w:hint="eastAsia" w:ascii="仿宋_GB2312" w:eastAsia="仿宋_GB2312"/>
                <w:sz w:val="28"/>
                <w:szCs w:val="28"/>
              </w:rPr>
            </w:pPr>
          </w:p>
        </w:tc>
        <w:tc>
          <w:tcPr>
            <w:tcW w:w="3060" w:type="dxa"/>
            <w:noWrap w:val="0"/>
            <w:vAlign w:val="center"/>
          </w:tcPr>
          <w:p>
            <w:pPr>
              <w:jc w:val="center"/>
              <w:rPr>
                <w:rFonts w:hint="eastAsia" w:ascii="仿宋_GB2312" w:eastAsia="仿宋_GB2312"/>
                <w:sz w:val="28"/>
                <w:szCs w:val="28"/>
              </w:rPr>
            </w:pPr>
          </w:p>
        </w:tc>
        <w:tc>
          <w:tcPr>
            <w:tcW w:w="198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联系电话</w:t>
            </w:r>
          </w:p>
        </w:tc>
        <w:tc>
          <w:tcPr>
            <w:tcW w:w="1800"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2268"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人力资源社会保障部门审核意见</w:t>
            </w:r>
          </w:p>
        </w:tc>
        <w:tc>
          <w:tcPr>
            <w:tcW w:w="6840" w:type="dxa"/>
            <w:gridSpan w:val="3"/>
            <w:noWrap w:val="0"/>
            <w:vAlign w:val="center"/>
          </w:tcPr>
          <w:p>
            <w:pPr>
              <w:spacing w:line="580" w:lineRule="exact"/>
              <w:jc w:val="center"/>
              <w:rPr>
                <w:rFonts w:hint="eastAsia" w:ascii="仿宋_GB2312" w:eastAsia="仿宋_GB2312"/>
                <w:sz w:val="28"/>
                <w:szCs w:val="28"/>
              </w:rPr>
            </w:pPr>
          </w:p>
          <w:p>
            <w:pPr>
              <w:spacing w:line="580" w:lineRule="exact"/>
              <w:jc w:val="center"/>
              <w:rPr>
                <w:rFonts w:hint="eastAsia" w:ascii="仿宋_GB2312" w:eastAsia="仿宋_GB2312"/>
                <w:sz w:val="28"/>
                <w:szCs w:val="28"/>
              </w:rPr>
            </w:pPr>
          </w:p>
          <w:p>
            <w:pPr>
              <w:spacing w:line="580" w:lineRule="exact"/>
              <w:jc w:val="center"/>
              <w:rPr>
                <w:rFonts w:hint="eastAsia" w:ascii="仿宋_GB2312" w:eastAsia="仿宋_GB2312"/>
                <w:sz w:val="28"/>
                <w:szCs w:val="28"/>
              </w:rPr>
            </w:pPr>
          </w:p>
          <w:p>
            <w:pPr>
              <w:spacing w:line="580" w:lineRule="exact"/>
              <w:jc w:val="right"/>
              <w:rPr>
                <w:rFonts w:hint="eastAsia" w:ascii="仿宋_GB2312" w:eastAsia="仿宋_GB2312"/>
                <w:sz w:val="28"/>
                <w:szCs w:val="28"/>
              </w:rPr>
            </w:pPr>
            <w:r>
              <w:rPr>
                <w:rFonts w:hint="eastAsia" w:ascii="仿宋_GB2312" w:eastAsia="仿宋_GB2312"/>
                <w:sz w:val="28"/>
                <w:szCs w:val="28"/>
              </w:rPr>
              <w:t xml:space="preserve">         年   月   日</w:t>
            </w:r>
          </w:p>
        </w:tc>
      </w:tr>
    </w:tbl>
    <w:p/>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附件9</w:t>
      </w:r>
    </w:p>
    <w:tbl>
      <w:tblPr>
        <w:tblStyle w:val="5"/>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42"/>
        <w:gridCol w:w="83"/>
        <w:gridCol w:w="1256"/>
        <w:gridCol w:w="1109"/>
        <w:gridCol w:w="715"/>
        <w:gridCol w:w="715"/>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53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岗位练兵活动审批表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3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申请单位名称</w:t>
            </w:r>
          </w:p>
        </w:tc>
        <w:tc>
          <w:tcPr>
            <w:tcW w:w="8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109"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3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申请职业</w:t>
            </w:r>
          </w:p>
        </w:tc>
        <w:tc>
          <w:tcPr>
            <w:tcW w:w="8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6"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活动时间</w:t>
            </w:r>
          </w:p>
        </w:tc>
        <w:tc>
          <w:tcPr>
            <w:tcW w:w="71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申请理由</w:t>
            </w:r>
          </w:p>
        </w:tc>
        <w:tc>
          <w:tcPr>
            <w:tcW w:w="4593" w:type="dxa"/>
            <w:gridSpan w:val="6"/>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4593" w:type="dxa"/>
            <w:gridSpan w:val="6"/>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942"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4593" w:type="dxa"/>
            <w:gridSpan w:val="6"/>
            <w:vMerge w:val="continue"/>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restar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审批意见</w:t>
            </w:r>
          </w:p>
        </w:tc>
        <w:tc>
          <w:tcPr>
            <w:tcW w:w="83" w:type="dxa"/>
            <w:tcBorders>
              <w:top w:val="single" w:color="auto" w:sz="4" w:space="0"/>
              <w:left w:val="single" w:color="000000" w:sz="4" w:space="0"/>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6" w:type="dxa"/>
            <w:tcBorders>
              <w:top w:val="single" w:color="auto" w:sz="4" w:space="0"/>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109" w:type="dxa"/>
            <w:tcBorders>
              <w:top w:val="single" w:color="auto" w:sz="4" w:space="0"/>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single" w:color="auto" w:sz="4" w:space="0"/>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single" w:color="auto" w:sz="4" w:space="0"/>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single" w:color="auto" w:sz="4" w:space="0"/>
              <w:left w:val="nil"/>
              <w:bottom w:val="nil"/>
              <w:right w:val="single" w:color="auto"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single" w:color="auto"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single" w:color="auto"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single" w:color="auto"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single" w:color="auto"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3942" w:type="dxa"/>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single" w:color="auto"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942" w:type="dxa"/>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83" w:type="dxa"/>
            <w:tcBorders>
              <w:top w:val="nil"/>
              <w:left w:val="single" w:color="000000" w:sz="4" w:space="0"/>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6"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109"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nil"/>
              <w:right w:val="single" w:color="auto"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42" w:type="dxa"/>
            <w:vMerge w:val="continue"/>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83" w:type="dxa"/>
            <w:tcBorders>
              <w:top w:val="nil"/>
              <w:left w:val="single" w:color="000000" w:sz="4" w:space="0"/>
              <w:bottom w:val="single" w:color="auto"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256"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109"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715" w:type="dxa"/>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年</w:t>
            </w:r>
          </w:p>
        </w:tc>
        <w:tc>
          <w:tcPr>
            <w:tcW w:w="715" w:type="dxa"/>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月</w:t>
            </w:r>
          </w:p>
        </w:tc>
        <w:tc>
          <w:tcPr>
            <w:tcW w:w="71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日</w:t>
            </w:r>
          </w:p>
        </w:tc>
      </w:tr>
    </w:tbl>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附件10</w:t>
      </w:r>
    </w:p>
    <w:tbl>
      <w:tblPr>
        <w:tblStyle w:val="5"/>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2"/>
        <w:gridCol w:w="1381"/>
        <w:gridCol w:w="1220"/>
        <w:gridCol w:w="2408"/>
        <w:gridCol w:w="165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832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岗位练兵活动人员名册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326"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姓名</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性别</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身份证号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工种(职业)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bl>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附件11</w:t>
      </w:r>
    </w:p>
    <w:tbl>
      <w:tblPr>
        <w:tblStyle w:val="5"/>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0"/>
        <w:gridCol w:w="1230"/>
        <w:gridCol w:w="510"/>
        <w:gridCol w:w="510"/>
        <w:gridCol w:w="600"/>
        <w:gridCol w:w="990"/>
        <w:gridCol w:w="675"/>
        <w:gridCol w:w="675"/>
        <w:gridCol w:w="795"/>
        <w:gridCol w:w="795"/>
        <w:gridCol w:w="924"/>
        <w:gridCol w:w="924"/>
        <w:gridCol w:w="924"/>
        <w:gridCol w:w="924"/>
        <w:gridCol w:w="924"/>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360" w:type="dxa"/>
            <w:gridSpan w:val="1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单位一次性奖励花名册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4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13620" w:type="dxa"/>
            <w:gridSpan w:val="14"/>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74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单位法人码：</w:t>
            </w:r>
          </w:p>
        </w:tc>
        <w:tc>
          <w:tcPr>
            <w:tcW w:w="13620" w:type="dxa"/>
            <w:gridSpan w:val="14"/>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身份证号码</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户籍性质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人员类别</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户口所在地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现居住地址</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参加工作日期</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本次招用时间</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合同起始日期</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合同终止日期</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本次保险缴费开始日期</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本次保险缴费结束日期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w:t>
      </w:r>
    </w:p>
    <w:tbl>
      <w:tblPr>
        <w:tblStyle w:val="5"/>
        <w:tblW w:w="15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1"/>
        <w:gridCol w:w="1326"/>
        <w:gridCol w:w="1521"/>
        <w:gridCol w:w="1889"/>
        <w:gridCol w:w="1521"/>
        <w:gridCol w:w="783"/>
        <w:gridCol w:w="1994"/>
        <w:gridCol w:w="3412"/>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5397"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密云区享受城乡劳动力一次性奖励在岗情况核查表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131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核查时间：</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核查地点：</w:t>
            </w:r>
          </w:p>
        </w:tc>
        <w:tc>
          <w:tcPr>
            <w:tcW w:w="975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核查人签字：</w:t>
            </w:r>
          </w:p>
        </w:tc>
        <w:tc>
          <w:tcPr>
            <w:tcW w:w="131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工作地点</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工作岗位</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合同期限</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工资</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手机号码</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3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3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3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3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3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3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3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1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3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FFFF" w:themeColor="background1"/>
                <w:sz w:val="24"/>
                <w:szCs w:val="24"/>
                <w:u w:val="none"/>
                <w14:textFill>
                  <w14:solidFill>
                    <w14:schemeClr w14:val="bg1"/>
                  </w14:solidFill>
                </w14:textFill>
              </w:rPr>
            </w:pPr>
          </w:p>
        </w:tc>
      </w:tr>
    </w:tbl>
    <w:p>
      <w:pPr>
        <w:rPr>
          <w:rFonts w:hint="default" w:ascii="仿宋_GB2312" w:hAnsi="仿宋_GB2312" w:eastAsia="仿宋_GB2312" w:cs="仿宋_GB2312"/>
          <w:sz w:val="32"/>
          <w:szCs w:val="32"/>
          <w:lang w:val="en-US" w:eastAsia="zh-CN"/>
        </w:rPr>
      </w:pPr>
      <w:bookmarkStart w:id="0" w:name="_GoBack"/>
      <w:bookmarkEnd w:id="0"/>
    </w:p>
    <w:sectPr>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ˎ̥">
    <w:altName w:val="Noto Serif CJK JP"/>
    <w:panose1 w:val="00000000000000000000"/>
    <w:charset w:val="00"/>
    <w:family w:val="roman"/>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小标宋">
    <w:altName w:val="方正小标宋_GBK"/>
    <w:panose1 w:val="03000509000000000000"/>
    <w:charset w:val="86"/>
    <w:family w:val="script"/>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Noto Serif CJK JP">
    <w:panose1 w:val="02020400000000000000"/>
    <w:charset w:val="86"/>
    <w:family w:val="auto"/>
    <w:pitch w:val="default"/>
    <w:sig w:usb0="3000008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A5DF9"/>
    <w:multiLevelType w:val="multilevel"/>
    <w:tmpl w:val="592A5DF9"/>
    <w:lvl w:ilvl="0" w:tentative="0">
      <w:start w:val="1"/>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00D9F"/>
    <w:rsid w:val="01777AAC"/>
    <w:rsid w:val="09532762"/>
    <w:rsid w:val="0BD44690"/>
    <w:rsid w:val="0C637B9D"/>
    <w:rsid w:val="0DEB03DE"/>
    <w:rsid w:val="179F195B"/>
    <w:rsid w:val="20714068"/>
    <w:rsid w:val="2C7D4C72"/>
    <w:rsid w:val="2CA4781F"/>
    <w:rsid w:val="2CEB5EB3"/>
    <w:rsid w:val="30503DD6"/>
    <w:rsid w:val="447F5C92"/>
    <w:rsid w:val="45D11FC2"/>
    <w:rsid w:val="52DD4D7B"/>
    <w:rsid w:val="570F39B7"/>
    <w:rsid w:val="5B216331"/>
    <w:rsid w:val="5CED3B21"/>
    <w:rsid w:val="64912BAF"/>
    <w:rsid w:val="71C00D9F"/>
    <w:rsid w:val="76A02FAE"/>
    <w:rsid w:val="7BBE035F"/>
    <w:rsid w:val="7FA1232E"/>
    <w:rsid w:val="FFFFF4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semiHidden/>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2022-08-09T14:09:00Z</dcterms:created>
  <dc:creator>user</dc:creator>
  <cp:lastModifiedBy>user</cp:lastModifiedBy>
  <cp:lastPrinted>2022-12-05T14:23:39Z</cp:lastPrinted>
  <dcterms:modified xsi:type="dcterms:W3CDTF">2022-12-05T14:27:16Z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