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_GB2312" w:eastAsia="仿宋_GB2312"/>
          <w:b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/>
          <w:b/>
          <w:color w:val="auto"/>
          <w:sz w:val="32"/>
          <w:szCs w:val="32"/>
          <w:highlight w:val="none"/>
          <w:lang w:eastAsia="zh-CN"/>
        </w:rPr>
        <w:t>202</w:t>
      </w:r>
      <w:r>
        <w:rPr>
          <w:rFonts w:hint="eastAsia" w:ascii="仿宋_GB2312" w:eastAsia="仿宋_GB2312"/>
          <w:b/>
          <w:color w:val="auto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eastAsia="仿宋_GB2312"/>
          <w:b/>
          <w:color w:val="auto"/>
          <w:sz w:val="32"/>
          <w:szCs w:val="32"/>
          <w:highlight w:val="none"/>
          <w:lang w:eastAsia="zh-CN"/>
        </w:rPr>
        <w:t>年</w:t>
      </w:r>
      <w:r>
        <w:rPr>
          <w:rFonts w:hint="default" w:ascii="仿宋_GB2312" w:eastAsia="仿宋_GB2312"/>
          <w:b/>
          <w:color w:val="auto"/>
          <w:sz w:val="32"/>
          <w:szCs w:val="32"/>
          <w:highlight w:val="none"/>
          <w:lang w:val="en" w:eastAsia="zh-CN"/>
        </w:rPr>
        <w:t>1-</w:t>
      </w:r>
      <w:r>
        <w:rPr>
          <w:rFonts w:hint="eastAsia" w:ascii="仿宋_GB2312" w:eastAsia="仿宋_GB2312"/>
          <w:b/>
          <w:color w:val="auto"/>
          <w:sz w:val="32"/>
          <w:szCs w:val="32"/>
          <w:highlight w:val="none"/>
          <w:lang w:val="en-US" w:eastAsia="zh-CN"/>
        </w:rPr>
        <w:t>4</w:t>
      </w:r>
      <w:r>
        <w:rPr>
          <w:rFonts w:hint="default" w:ascii="仿宋_GB2312" w:eastAsia="仿宋_GB2312"/>
          <w:b/>
          <w:color w:val="auto"/>
          <w:sz w:val="32"/>
          <w:szCs w:val="32"/>
          <w:highlight w:val="none"/>
          <w:lang w:val="en" w:eastAsia="zh-CN"/>
        </w:rPr>
        <w:t>月</w:t>
      </w:r>
      <w:r>
        <w:rPr>
          <w:rFonts w:hint="eastAsia" w:ascii="仿宋_GB2312" w:eastAsia="仿宋_GB2312"/>
          <w:b/>
          <w:color w:val="auto"/>
          <w:sz w:val="32"/>
          <w:szCs w:val="32"/>
          <w:highlight w:val="none"/>
        </w:rPr>
        <w:t>密云区社会消费品零售额情况</w:t>
      </w:r>
    </w:p>
    <w:p>
      <w:pPr>
        <w:ind w:firstLine="645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  <w:highlight w:val="none"/>
          <w:lang w:eastAsia="zh-CN"/>
        </w:rPr>
        <w:t>202</w:t>
      </w:r>
      <w:r>
        <w:rPr>
          <w:rFonts w:hint="eastAsia" w:ascii="仿宋_GB2312" w:hAnsi="宋体" w:eastAsia="仿宋_GB2312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宋体" w:eastAsia="仿宋_GB2312"/>
          <w:sz w:val="32"/>
          <w:szCs w:val="32"/>
          <w:highlight w:val="none"/>
          <w:lang w:eastAsia="zh-CN"/>
        </w:rPr>
        <w:t>年</w:t>
      </w:r>
      <w:r>
        <w:rPr>
          <w:rFonts w:hint="default" w:ascii="仿宋_GB2312" w:hAnsi="宋体" w:eastAsia="仿宋_GB2312"/>
          <w:sz w:val="32"/>
          <w:szCs w:val="32"/>
          <w:highlight w:val="none"/>
          <w:lang w:val="en" w:eastAsia="zh-CN"/>
        </w:rPr>
        <w:t>1-</w:t>
      </w:r>
      <w:r>
        <w:rPr>
          <w:rFonts w:hint="eastAsia" w:ascii="仿宋_GB2312" w:hAnsi="宋体" w:eastAsia="仿宋_GB2312"/>
          <w:sz w:val="32"/>
          <w:szCs w:val="32"/>
          <w:highlight w:val="none"/>
          <w:lang w:val="en-US" w:eastAsia="zh-CN"/>
        </w:rPr>
        <w:t>4</w:t>
      </w:r>
      <w:r>
        <w:rPr>
          <w:rFonts w:hint="default" w:ascii="仿宋_GB2312" w:hAnsi="宋体" w:eastAsia="仿宋_GB2312"/>
          <w:sz w:val="32"/>
          <w:szCs w:val="32"/>
          <w:highlight w:val="none"/>
          <w:lang w:val="en"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，密云区实现社会消费品零售总额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53.9亿元，同比下降5.1%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从</w:t>
      </w:r>
      <w:r>
        <w:rPr>
          <w:rFonts w:hint="eastAsia" w:ascii="仿宋_GB2312" w:hAnsi="仿宋_GB2312" w:eastAsia="仿宋_GB2312" w:cs="仿宋_GB2312"/>
          <w:sz w:val="32"/>
          <w:szCs w:val="32"/>
        </w:rPr>
        <w:t>消费形态看，全区商品零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50.6亿元，同比下降5.6%；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餐饮收入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3.3亿元，同比增长3.6%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jc w:val="both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610225" cy="3202305"/>
            <wp:effectExtent l="0" t="0" r="13335" b="13335"/>
            <wp:docPr id="1" name="图片 1" descr="202604消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02604消费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10225" cy="3202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footnotePr>
        <w:numFmt w:val="decimal"/>
      </w:footnotePr>
      <w:pgSz w:w="11906" w:h="16838"/>
      <w:pgMar w:top="2098" w:right="1474" w:bottom="198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 w:start="1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??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7453D0"/>
    <w:rsid w:val="00C42370"/>
    <w:rsid w:val="04BC722A"/>
    <w:rsid w:val="0CA36702"/>
    <w:rsid w:val="12F62CB0"/>
    <w:rsid w:val="183F6380"/>
    <w:rsid w:val="1AFF7D64"/>
    <w:rsid w:val="20CF3D7B"/>
    <w:rsid w:val="21490BC9"/>
    <w:rsid w:val="21673C7C"/>
    <w:rsid w:val="226F2400"/>
    <w:rsid w:val="235804F9"/>
    <w:rsid w:val="248F5D55"/>
    <w:rsid w:val="258779D5"/>
    <w:rsid w:val="2DAA4AFC"/>
    <w:rsid w:val="30344CC3"/>
    <w:rsid w:val="37665038"/>
    <w:rsid w:val="39DF3834"/>
    <w:rsid w:val="3C463C94"/>
    <w:rsid w:val="3E485B6F"/>
    <w:rsid w:val="41B52462"/>
    <w:rsid w:val="42D11038"/>
    <w:rsid w:val="457453D0"/>
    <w:rsid w:val="48661308"/>
    <w:rsid w:val="4B503601"/>
    <w:rsid w:val="4C3C7980"/>
    <w:rsid w:val="5022417D"/>
    <w:rsid w:val="521D0F9D"/>
    <w:rsid w:val="527A31C6"/>
    <w:rsid w:val="578735AB"/>
    <w:rsid w:val="5A703536"/>
    <w:rsid w:val="5B68762D"/>
    <w:rsid w:val="62C23EF3"/>
    <w:rsid w:val="636848B5"/>
    <w:rsid w:val="6409470A"/>
    <w:rsid w:val="68524075"/>
    <w:rsid w:val="6E1468E3"/>
    <w:rsid w:val="6E4F58B3"/>
    <w:rsid w:val="732529D6"/>
    <w:rsid w:val="77A546B5"/>
    <w:rsid w:val="788E21EB"/>
    <w:rsid w:val="7AA9629B"/>
    <w:rsid w:val="7C5B31B6"/>
    <w:rsid w:val="7F261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center"/>
    </w:pPr>
    <w:rPr>
      <w:rFonts w:ascii="仿宋_GB2312"/>
      <w:b/>
      <w:sz w:val="36"/>
    </w:rPr>
  </w:style>
  <w:style w:type="paragraph" w:styleId="3">
    <w:name w:val="annotation text"/>
    <w:basedOn w:val="1"/>
    <w:link w:val="6"/>
    <w:qFormat/>
    <w:uiPriority w:val="0"/>
    <w:pPr>
      <w:jc w:val="left"/>
    </w:pPr>
    <w:rPr>
      <w:rFonts w:ascii="??" w:hAnsi="??" w:eastAsia="宋体" w:cs="??"/>
      <w:sz w:val="32"/>
      <w:szCs w:val="21"/>
    </w:rPr>
  </w:style>
  <w:style w:type="character" w:customStyle="1" w:styleId="6">
    <w:name w:val="批注文字 Char"/>
    <w:basedOn w:val="4"/>
    <w:link w:val="3"/>
    <w:qFormat/>
    <w:uiPriority w:val="0"/>
    <w:rPr>
      <w:rFonts w:ascii="??" w:hAnsi="??" w:eastAsia="宋体" w:cs="??"/>
      <w:sz w:val="32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Office_10.8.2.6784_F1E327BC-269C-435d-A152-05C5408002CA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2025-12-24T00:19:00Z</dcterms:created>
  <dc:creator>NTKO</dc:creator>
  <cp:lastModifiedBy>NTKO</cp:lastModifiedBy>
  <dcterms:modified xsi:type="dcterms:W3CDTF">2026-05-22T06:52:40Z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2052-10.8.2.6784</vt:lpwstr>
  </property>
</Properties>
</file>