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黑体" w:hAnsi="黑体" w:eastAsia="黑体"/>
          <w:bCs/>
          <w:sz w:val="30"/>
          <w:szCs w:val="30"/>
          <w:u w:val="none"/>
        </w:rPr>
      </w:pPr>
      <w:r>
        <w:rPr>
          <w:rFonts w:hint="eastAsia" w:ascii="黑体" w:hAnsi="黑体" w:eastAsia="黑体"/>
          <w:bCs/>
          <w:sz w:val="30"/>
          <w:szCs w:val="30"/>
          <w:u w:val="none"/>
        </w:rPr>
        <w:t>北京市</w:t>
      </w:r>
      <w:r>
        <w:rPr>
          <w:rFonts w:hint="eastAsia" w:ascii="黑体" w:hAnsi="黑体" w:eastAsia="黑体"/>
          <w:bCs/>
          <w:sz w:val="30"/>
          <w:szCs w:val="30"/>
          <w:u w:val="none"/>
          <w:lang w:eastAsia="zh-CN"/>
        </w:rPr>
        <w:t>密云区古北口</w:t>
      </w:r>
      <w:r>
        <w:rPr>
          <w:rFonts w:hint="eastAsia" w:ascii="黑体" w:hAnsi="黑体" w:eastAsia="黑体"/>
          <w:bCs/>
          <w:sz w:val="30"/>
          <w:szCs w:val="30"/>
          <w:u w:val="none"/>
        </w:rPr>
        <w:t>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黑体" w:hAnsi="黑体" w:eastAsia="黑体" w:cs="Times New Roman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bCs/>
          <w:sz w:val="30"/>
          <w:szCs w:val="30"/>
        </w:rPr>
        <w:t>行政催告</w:t>
      </w:r>
      <w:r>
        <w:rPr>
          <w:rFonts w:hint="eastAsia" w:ascii="黑体" w:hAnsi="黑体" w:eastAsia="黑体" w:cs="Times New Roman"/>
          <w:bCs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仿宋_GB2312" w:hAnsi="Times New Roman" w:eastAsia="仿宋_GB2312" w:cs="宋体"/>
          <w:kern w:val="0"/>
          <w:sz w:val="24"/>
          <w:szCs w:val="24"/>
          <w:lang w:val="zh-CN"/>
        </w:rPr>
      </w:pPr>
      <w:r>
        <w:rPr>
          <w:rFonts w:hint="eastAsia" w:cs="宋体"/>
          <w:kern w:val="0"/>
          <w:sz w:val="24"/>
          <w:szCs w:val="24"/>
          <w:lang w:val="zh-CN"/>
        </w:rPr>
        <w:t>京</w:t>
      </w:r>
      <w:r>
        <w:rPr>
          <w:rFonts w:hint="eastAsia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cs="宋体"/>
          <w:kern w:val="0"/>
          <w:sz w:val="24"/>
          <w:szCs w:val="24"/>
          <w:u w:val="single"/>
          <w:lang w:val="zh-CN"/>
        </w:rPr>
        <w:t>密</w:t>
      </w:r>
      <w:r>
        <w:rPr>
          <w:rFonts w:hint="eastAsia" w:cs="宋体"/>
          <w:kern w:val="0"/>
          <w:sz w:val="24"/>
          <w:szCs w:val="24"/>
          <w:lang w:val="zh-CN"/>
        </w:rPr>
        <w:t xml:space="preserve"> </w:t>
      </w:r>
      <w:r>
        <w:rPr>
          <w:rFonts w:hint="eastAsia" w:cs="宋体"/>
          <w:kern w:val="0"/>
          <w:sz w:val="24"/>
          <w:szCs w:val="24"/>
          <w:u w:val="single"/>
          <w:lang w:val="zh-CN"/>
        </w:rPr>
        <w:t>古北口</w:t>
      </w:r>
      <w:r>
        <w:rPr>
          <w:rFonts w:hint="eastAsia" w:cs="宋体"/>
          <w:kern w:val="0"/>
          <w:sz w:val="24"/>
          <w:szCs w:val="24"/>
          <w:lang w:val="zh-CN"/>
        </w:rPr>
        <w:t>镇</w:t>
      </w:r>
      <w:r>
        <w:rPr>
          <w:rFonts w:hint="eastAsia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宋体"/>
          <w:kern w:val="0"/>
          <w:sz w:val="24"/>
          <w:szCs w:val="24"/>
          <w:lang w:val="zh-CN"/>
        </w:rPr>
        <w:t>催告字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﹝</w:t>
      </w:r>
      <w:r>
        <w:rPr>
          <w:rFonts w:hint="eastAsia" w:ascii="仿宋_GB2312" w:cs="宋体"/>
          <w:kern w:val="0"/>
          <w:sz w:val="24"/>
          <w:szCs w:val="24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﹞</w:t>
      </w:r>
      <w:r>
        <w:rPr>
          <w:rFonts w:ascii="仿宋_GB2312" w:hAnsi="Times New Roman" w:eastAsia="仿宋_GB2312"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hint="eastAsia" w:ascii="仿宋_GB2312" w:cs="宋体"/>
          <w:kern w:val="0"/>
          <w:sz w:val="24"/>
          <w:szCs w:val="24"/>
          <w:u w:val="single"/>
          <w:lang w:val="en-US" w:eastAsia="zh-CN"/>
        </w:rPr>
        <w:t>001</w:t>
      </w:r>
      <w:r>
        <w:rPr>
          <w:rFonts w:ascii="仿宋_GB2312" w:hAnsi="Times New Roman" w:eastAsia="仿宋_GB2312"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hint="eastAsia" w:ascii="仿宋_GB2312" w:hAnsi="Times New Roman" w:eastAsia="仿宋_GB2312" w:cs="宋体"/>
          <w:kern w:val="0"/>
          <w:sz w:val="24"/>
          <w:szCs w:val="24"/>
          <w:lang w:val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仿宋_GB2312" w:hAnsi="Times New Roman" w:eastAsia="仿宋_GB2312" w:cs="宋体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  <w:shd w:val="clear" w:color="auto" w:fill="FFFFFF"/>
        </w:rPr>
      </w:pPr>
      <w:r>
        <w:rPr>
          <w:rFonts w:hint="eastAsia" w:hAnsi="宋体"/>
          <w:u w:val="single"/>
          <w:lang w:eastAsia="zh-CN"/>
        </w:rPr>
        <w:t>吴向明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120" w:beforeLines="50" w:line="54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本行政机关对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你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搭建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的位于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hAnsi="宋体"/>
          <w:u w:val="single"/>
          <w:lang w:eastAsia="zh-CN"/>
        </w:rPr>
        <w:t>古北口镇古北口村道里人家小西沟</w:t>
      </w:r>
      <w:r>
        <w:rPr>
          <w:rFonts w:hint="eastAsia" w:hAnsi="宋体"/>
          <w:u w:val="single"/>
          <w:lang w:val="en-US" w:eastAsia="zh-CN"/>
        </w:rPr>
        <w:t>3号</w:t>
      </w:r>
      <w:r>
        <w:rPr>
          <w:rFonts w:hint="eastAsia" w:hAnsi="宋体"/>
          <w:u w:val="single"/>
          <w:lang w:eastAsia="zh-CN"/>
        </w:rPr>
        <w:t>北面山坡上，北至山根、南至小西沟</w:t>
      </w:r>
      <w:r>
        <w:rPr>
          <w:rFonts w:hint="eastAsia" w:hAnsi="宋体"/>
          <w:u w:val="single"/>
          <w:lang w:val="en-US" w:eastAsia="zh-CN"/>
        </w:rPr>
        <w:t>3号院</w:t>
      </w:r>
      <w:r>
        <w:rPr>
          <w:rFonts w:hint="eastAsia" w:hAnsi="宋体"/>
          <w:u w:val="single"/>
          <w:lang w:eastAsia="zh-CN"/>
        </w:rPr>
        <w:t>、东西为空地</w:t>
      </w:r>
      <w:r>
        <w:rPr>
          <w:rFonts w:ascii="仿宋_GB2312" w:hAnsi="宋体" w:eastAsia="仿宋_GB2312" w:cs="Times New Roman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宋体" w:cs="Times New Roman"/>
          <w:sz w:val="32"/>
          <w:szCs w:val="32"/>
          <w:shd w:val="clear" w:color="auto" w:fill="FFFFFF"/>
          <w:lang w:eastAsia="zh-CN"/>
        </w:rPr>
        <w:t>两栋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违法建设依法进行查处，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依据《北京市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城乡规划条例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/>
          <w:kern w:val="0"/>
          <w:u w:val="single"/>
        </w:rPr>
        <w:t>第二十九条第一款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规定，于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zh-CN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zh-CN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  <w:lang w:val="zh-CN"/>
        </w:rPr>
        <w:t>日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向你制作送达了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限期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拆除</w:t>
      </w:r>
      <w:r>
        <w:rPr>
          <w:rFonts w:hint="eastAsia" w:ascii="仿宋_GB2312" w:hAnsi="宋体" w:cs="Times New Roman"/>
          <w:sz w:val="32"/>
          <w:szCs w:val="32"/>
          <w:shd w:val="clear" w:color="auto" w:fill="FFFFFF"/>
          <w:lang w:eastAsia="zh-CN"/>
        </w:rPr>
        <w:t>决定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公告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》</w:t>
      </w:r>
      <w:r>
        <w:rPr>
          <w:rFonts w:hint="eastAsia" w:ascii="仿宋_GB2312" w:hAnsi="宋体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shd w:val="clear" w:color="auto" w:fill="FFFFFF"/>
          <w:lang w:val="zh-CN"/>
        </w:rPr>
        <w:t>京密云区古北口镇限拆公告字﹝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shd w:val="clear" w:color="auto" w:fill="FFFFFF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shd w:val="clear" w:color="auto" w:fill="FFFFFF"/>
          <w:lang w:val="zh-CN"/>
        </w:rPr>
        <w:t>﹞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shd w:val="clear" w:color="auto" w:fill="FFFFFF"/>
          <w:lang w:val="en-US" w:eastAsia="zh-CN"/>
        </w:rPr>
        <w:t>001</w:t>
      </w:r>
      <w:r>
        <w:rPr>
          <w:rFonts w:ascii="仿宋_GB2312" w:hAnsi="宋体" w:eastAsia="仿宋_GB2312" w:cs="Times New Roman"/>
          <w:sz w:val="32"/>
          <w:szCs w:val="32"/>
          <w:u w:val="none"/>
          <w:shd w:val="clear" w:color="auto" w:fill="FFFFFF"/>
          <w:lang w:val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u w:val="none"/>
          <w:shd w:val="clear" w:color="auto" w:fill="FFFFFF"/>
          <w:lang w:val="zh-CN"/>
        </w:rPr>
        <w:t>号</w:t>
      </w:r>
      <w:r>
        <w:rPr>
          <w:rFonts w:hint="eastAsia" w:ascii="仿宋_GB2312" w:hAnsi="宋体" w:cs="Times New Roman"/>
          <w:sz w:val="32"/>
          <w:szCs w:val="32"/>
          <w:u w:val="none"/>
          <w:shd w:val="clear" w:color="auto" w:fill="FFFFFF"/>
          <w:lang w:val="zh-CN"/>
        </w:rPr>
        <w:t>）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，并</w:t>
      </w:r>
      <w:r>
        <w:rPr>
          <w:rFonts w:ascii="仿宋_GB2312" w:hAnsi="Calibri" w:eastAsia="仿宋_GB2312" w:cs="仿宋_GB2312"/>
          <w:kern w:val="0"/>
          <w:sz w:val="32"/>
          <w:szCs w:val="32"/>
          <w:lang w:val="zh-CN"/>
        </w:rPr>
        <w:t>要求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你</w:t>
      </w:r>
      <w:r>
        <w:rPr>
          <w:rFonts w:ascii="仿宋_GB2312" w:hAnsi="Calibri" w:eastAsia="仿宋_GB2312" w:cs="仿宋_GB2312"/>
          <w:kern w:val="0"/>
          <w:sz w:val="32"/>
          <w:szCs w:val="32"/>
          <w:lang w:val="zh-CN"/>
        </w:rPr>
        <w:t>（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单位</w:t>
      </w:r>
      <w:r>
        <w:rPr>
          <w:rFonts w:ascii="仿宋_GB2312" w:hAnsi="Calibri" w:eastAsia="仿宋_GB2312" w:cs="仿宋_GB2312"/>
          <w:kern w:val="0"/>
          <w:sz w:val="32"/>
          <w:szCs w:val="32"/>
          <w:lang w:val="zh-CN"/>
        </w:rPr>
        <w:t>）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于</w:t>
      </w:r>
      <w:r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u w:val="single"/>
          <w:lang w:val="zh-CN"/>
        </w:rPr>
        <w:t>年</w:t>
      </w:r>
      <w:r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u w:val="single"/>
          <w:lang w:val="zh-CN"/>
        </w:rPr>
        <w:t>月</w:t>
      </w:r>
      <w:r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u w:val="single"/>
          <w:lang w:val="zh-CN"/>
        </w:rPr>
        <w:t>日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前自行</w:t>
      </w:r>
      <w:r>
        <w:rPr>
          <w:rFonts w:ascii="仿宋_GB2312" w:hAnsi="Calibri" w:eastAsia="仿宋_GB2312" w:cs="仿宋_GB2312"/>
          <w:kern w:val="0"/>
          <w:sz w:val="32"/>
          <w:szCs w:val="32"/>
          <w:lang w:val="zh-CN"/>
        </w:rPr>
        <w:t>拆除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上述</w:t>
      </w:r>
      <w:r>
        <w:rPr>
          <w:rFonts w:ascii="仿宋_GB2312" w:hAnsi="Calibri" w:eastAsia="仿宋_GB2312" w:cs="仿宋_GB2312"/>
          <w:kern w:val="0"/>
          <w:sz w:val="32"/>
          <w:szCs w:val="32"/>
          <w:lang w:val="zh-CN"/>
        </w:rPr>
        <w:t>违法建设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。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经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复查，你至今未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自行履行义务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120" w:beforeLines="50" w:line="540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依据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中华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人民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共和国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行政强制法》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第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三十五条规定，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《北京市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城乡规划条例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》第</w:t>
      </w:r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七十</w:t>
      </w:r>
      <w:bookmarkStart w:id="0" w:name="_GoBack"/>
      <w:bookmarkEnd w:id="0"/>
      <w:r>
        <w:rPr>
          <w:rFonts w:ascii="仿宋_GB2312" w:hAnsi="宋体" w:eastAsia="仿宋_GB2312" w:cs="Times New Roman"/>
          <w:sz w:val="32"/>
          <w:szCs w:val="32"/>
          <w:shd w:val="clear" w:color="auto" w:fill="FFFFFF"/>
        </w:rPr>
        <w:t>八条第一款规定，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现催告你于收到本催告书之日起</w:t>
      </w:r>
      <w:r>
        <w:rPr>
          <w:rFonts w:hint="eastAsia" w:ascii="仿宋_GB2312" w:hAnsi="宋体" w:cs="宋体"/>
          <w:kern w:val="0"/>
          <w:sz w:val="32"/>
          <w:szCs w:val="32"/>
          <w:u w:val="single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  <w:shd w:val="clear" w:color="auto" w:fill="FFFFFF"/>
        </w:rPr>
        <w:t>日内自行履行前述义务。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616" w:firstLineChars="200"/>
        <w:textAlignment w:val="auto"/>
        <w:rPr>
          <w:rFonts w:ascii="仿宋_GB2312" w:hAnsi="Calibri" w:eastAsia="仿宋_GB2312" w:cs="仿宋_GB2312"/>
          <w:kern w:val="0"/>
          <w:sz w:val="32"/>
          <w:szCs w:val="32"/>
          <w:u w:val="single"/>
          <w:lang w:val="zh-CN"/>
        </w:rPr>
      </w:pPr>
      <w:r>
        <w:rPr>
          <w:rFonts w:hint="eastAsia" w:ascii="仿宋_GB2312" w:hAnsi="宋体" w:eastAsia="仿宋_GB2312" w:cs="Times New Roman"/>
          <w:spacing w:val="-6"/>
          <w:sz w:val="32"/>
          <w:szCs w:val="32"/>
          <w:shd w:val="clear" w:color="auto" w:fill="FFFFFF"/>
        </w:rPr>
        <w:t>你对未按期履行规定义务有陈述、申辩的权利，如有陈述、申辩意见请在催告期限内向本机关提出。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联系地址：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北京市密云区古北口镇古御道外街17号院</w:t>
      </w:r>
      <w:r>
        <w:rPr>
          <w:rFonts w:ascii="仿宋_GB2312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default" w:ascii="仿宋_GB2312" w:hAnsi="Calibri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联 系 人：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Calibri" w:cs="仿宋_GB2312"/>
          <w:kern w:val="0"/>
          <w:sz w:val="32"/>
          <w:szCs w:val="32"/>
          <w:u w:val="single"/>
          <w:lang w:val="zh-CN"/>
        </w:rPr>
        <w:t>赵航、彭唱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u w:val="single"/>
          <w:lang w:val="zh-CN"/>
        </w:rPr>
        <w:t xml:space="preserve">       </w:t>
      </w:r>
      <w:r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zh-CN"/>
        </w:rPr>
        <w:t>联系电话：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  <w:t>010-81053084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jc w:val="right"/>
        <w:textAlignment w:val="auto"/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jc w:val="right"/>
        <w:textAlignment w:val="auto"/>
        <w:rPr>
          <w:rFonts w:hint="eastAsia" w:ascii="仿宋_GB2312" w:hAnsi="Calibri" w:cs="仿宋_GB2312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jc w:val="right"/>
        <w:textAlignment w:val="auto"/>
        <w:rPr>
          <w:rFonts w:ascii="仿宋_GB2312" w:hAnsi="Calibri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Calibri" w:cs="仿宋_GB2312"/>
          <w:kern w:val="0"/>
          <w:sz w:val="32"/>
          <w:szCs w:val="32"/>
          <w:lang w:val="zh-CN"/>
        </w:rPr>
        <w:t>北京市密云区古北口镇人民政府</w:t>
      </w:r>
    </w:p>
    <w:p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560" w:lineRule="exact"/>
        <w:jc w:val="left"/>
      </w:pPr>
      <w:r>
        <w:rPr>
          <w:rFonts w:hint="eastAsia" w:ascii="仿宋_GB2312" w:hAnsi="Calibri" w:eastAsia="仿宋_GB2312" w:cs="宋体"/>
          <w:kern w:val="0"/>
          <w:sz w:val="32"/>
          <w:szCs w:val="32"/>
          <w:lang w:val="zh-CN"/>
        </w:rPr>
        <w:t xml:space="preserve">                           </w:t>
      </w:r>
      <w:r>
        <w:rPr>
          <w:rFonts w:hint="eastAsia" w:ascii="仿宋_GB2312" w:hAnsi="Calibri" w:eastAsia="仿宋_GB2312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Calibri" w:cs="宋体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Calibri" w:eastAsia="仿宋_GB2312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Calibri" w:eastAsia="仿宋_GB2312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Calibri" w:cs="宋体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Calibri" w:eastAsia="仿宋_GB2312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Calibri" w:cs="宋体"/>
          <w:kern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Calibri" w:eastAsia="仿宋_GB2312" w:cs="宋体"/>
          <w:kern w:val="0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Calibri" w:eastAsia="仿宋_GB2312" w:cs="宋体"/>
          <w:kern w:val="0"/>
          <w:sz w:val="32"/>
          <w:szCs w:val="32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41CDE"/>
    <w:rsid w:val="2DEA049E"/>
    <w:rsid w:val="509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eastAsia="等线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2026-01-05T01:52:00Z</dcterms:created>
  <dc:creator>食药-2</dc:creator>
  <cp:lastModifiedBy>食药-2</cp:lastModifiedBy>
  <cp:lastPrinted>2026-01-05T02:01:42Z</cp:lastPrinted>
  <dcterms:modified xsi:type="dcterms:W3CDTF">2026-01-05T02:21:53Z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