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B4A3" w14:textId="52738609" w:rsidR="00715813" w:rsidRDefault="00000000" w:rsidP="00CB6584">
      <w:pPr>
        <w:jc w:val="center"/>
        <w:rPr>
          <w:rFonts w:hint="eastAsia"/>
        </w:rPr>
      </w:pPr>
      <w:r>
        <w:rPr>
          <w:rFonts w:hint="eastAsia"/>
        </w:rPr>
        <w:t>密云区</w:t>
      </w:r>
      <w:r w:rsidR="00A93D50" w:rsidRPr="00A93D50">
        <w:rPr>
          <w:rFonts w:hint="eastAsia"/>
        </w:rPr>
        <w:t>密云区红门川河(营房台-杨各庄桥)水毁修复工程监理</w:t>
      </w:r>
      <w:r>
        <w:rPr>
          <w:rFonts w:hint="eastAsia"/>
        </w:rPr>
        <w:t>中标人情况公示</w:t>
      </w:r>
    </w:p>
    <w:p w14:paraId="08D92718" w14:textId="77777777" w:rsidR="00CB6584" w:rsidRDefault="00CB6584">
      <w:pPr>
        <w:ind w:firstLineChars="200" w:firstLine="420"/>
        <w:rPr>
          <w:rFonts w:hint="eastAsia"/>
        </w:rPr>
      </w:pPr>
    </w:p>
    <w:p w14:paraId="5389A7B2" w14:textId="62EC696D" w:rsidR="0071581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本次比选招标的是</w:t>
      </w:r>
      <w:r w:rsidR="00A93D50" w:rsidRPr="00A93D50">
        <w:rPr>
          <w:rFonts w:hint="eastAsia"/>
        </w:rPr>
        <w:t>密云区红门川河(营房台-杨各庄桥)</w:t>
      </w:r>
      <w:r>
        <w:rPr>
          <w:rFonts w:hint="eastAsia"/>
        </w:rPr>
        <w:t>水毁修复工程</w:t>
      </w:r>
      <w:r w:rsidR="00E61AD1">
        <w:rPr>
          <w:rFonts w:hint="eastAsia"/>
        </w:rPr>
        <w:t>监理</w:t>
      </w:r>
      <w:r>
        <w:rPr>
          <w:rFonts w:hint="eastAsia"/>
        </w:rPr>
        <w:t>，开标会于2025年11月</w:t>
      </w:r>
      <w:r w:rsidR="00A93D50">
        <w:rPr>
          <w:rFonts w:hint="eastAsia"/>
        </w:rPr>
        <w:t>5</w:t>
      </w:r>
      <w:r>
        <w:rPr>
          <w:rFonts w:hint="eastAsia"/>
        </w:rPr>
        <w:t>日在北京市密云区水源路358号A座5层会议室举行，评标委员会对各投标人的投标文件进行评审。</w:t>
      </w:r>
    </w:p>
    <w:p w14:paraId="2792B421" w14:textId="77777777" w:rsidR="0071581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经过招标人决定，</w:t>
      </w:r>
    </w:p>
    <w:p w14:paraId="554C1D65" w14:textId="77777777" w:rsidR="00E61AD1" w:rsidRPr="00E61AD1" w:rsidRDefault="00E61AD1" w:rsidP="00E61AD1">
      <w:pPr>
        <w:spacing w:line="560" w:lineRule="exact"/>
        <w:ind w:firstLineChars="200" w:firstLine="420"/>
        <w:rPr>
          <w:rFonts w:hint="eastAsia"/>
        </w:rPr>
      </w:pPr>
      <w:r w:rsidRPr="00E61AD1">
        <w:rPr>
          <w:rFonts w:hint="eastAsia"/>
        </w:rPr>
        <w:t>密云区红门川河(营房台-杨各庄桥)水毁修复工程监理中标人为：北京燕波工程管理有限公司，投标报价：1605686元。</w:t>
      </w:r>
    </w:p>
    <w:p w14:paraId="611A8BA5" w14:textId="77777777" w:rsidR="00715813" w:rsidRPr="00E61AD1" w:rsidRDefault="00715813">
      <w:pPr>
        <w:rPr>
          <w:rFonts w:hint="eastAsia"/>
        </w:rPr>
      </w:pPr>
    </w:p>
    <w:p w14:paraId="5C4964A6" w14:textId="77777777" w:rsidR="00715813" w:rsidRDefault="00715813">
      <w:pPr>
        <w:rPr>
          <w:rFonts w:hint="eastAsia"/>
        </w:rPr>
      </w:pPr>
    </w:p>
    <w:p w14:paraId="22A72D0D" w14:textId="77777777" w:rsidR="00715813" w:rsidRDefault="00715813">
      <w:pPr>
        <w:rPr>
          <w:rFonts w:hint="eastAsia"/>
        </w:rPr>
      </w:pPr>
    </w:p>
    <w:p w14:paraId="325186F6" w14:textId="77777777" w:rsidR="00715813" w:rsidRDefault="00715813">
      <w:pPr>
        <w:rPr>
          <w:rFonts w:hint="eastAsia"/>
        </w:rPr>
      </w:pPr>
    </w:p>
    <w:p w14:paraId="672CA793" w14:textId="77777777" w:rsidR="00715813" w:rsidRDefault="00715813">
      <w:pPr>
        <w:rPr>
          <w:rFonts w:hint="eastAsia"/>
        </w:rPr>
      </w:pPr>
    </w:p>
    <w:p w14:paraId="429A8F33" w14:textId="77777777" w:rsidR="00715813" w:rsidRDefault="00715813">
      <w:pPr>
        <w:rPr>
          <w:rFonts w:hint="eastAsia"/>
        </w:rPr>
      </w:pPr>
    </w:p>
    <w:p w14:paraId="5407E491" w14:textId="77777777" w:rsidR="00715813" w:rsidRDefault="00000000">
      <w:pPr>
        <w:jc w:val="right"/>
        <w:rPr>
          <w:rFonts w:hint="eastAsia"/>
        </w:rPr>
      </w:pPr>
      <w:r>
        <w:rPr>
          <w:rFonts w:hint="eastAsia"/>
        </w:rPr>
        <w:t>招标人：北京密云城市建设投资集团有限公司</w:t>
      </w:r>
    </w:p>
    <w:p w14:paraId="69BA2242" w14:textId="77777777" w:rsidR="00715813" w:rsidRDefault="00000000">
      <w:pPr>
        <w:rPr>
          <w:rFonts w:hint="eastAsia"/>
        </w:rPr>
      </w:pPr>
      <w:r>
        <w:rPr>
          <w:rFonts w:hint="eastAsia"/>
        </w:rPr>
        <w:t xml:space="preserve">   </w:t>
      </w:r>
    </w:p>
    <w:sectPr w:rsidR="0071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B530" w14:textId="77777777" w:rsidR="000C455A" w:rsidRDefault="000C455A" w:rsidP="00CB6584">
      <w:pPr>
        <w:rPr>
          <w:rFonts w:hint="eastAsia"/>
        </w:rPr>
      </w:pPr>
      <w:r>
        <w:separator/>
      </w:r>
    </w:p>
  </w:endnote>
  <w:endnote w:type="continuationSeparator" w:id="0">
    <w:p w14:paraId="1306B18A" w14:textId="77777777" w:rsidR="000C455A" w:rsidRDefault="000C455A" w:rsidP="00CB65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B4F9" w14:textId="77777777" w:rsidR="000C455A" w:rsidRDefault="000C455A" w:rsidP="00CB6584">
      <w:pPr>
        <w:rPr>
          <w:rFonts w:hint="eastAsia"/>
        </w:rPr>
      </w:pPr>
      <w:r>
        <w:separator/>
      </w:r>
    </w:p>
  </w:footnote>
  <w:footnote w:type="continuationSeparator" w:id="0">
    <w:p w14:paraId="466D69DC" w14:textId="77777777" w:rsidR="000C455A" w:rsidRDefault="000C455A" w:rsidP="00CB658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77B36"/>
    <w:multiLevelType w:val="singleLevel"/>
    <w:tmpl w:val="37A77B36"/>
    <w:lvl w:ilvl="0">
      <w:start w:val="1"/>
      <w:numFmt w:val="decimal"/>
      <w:suff w:val="nothing"/>
      <w:lvlText w:val="%1、"/>
      <w:lvlJc w:val="left"/>
    </w:lvl>
  </w:abstractNum>
  <w:num w:numId="1" w16cid:durableId="191909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0E"/>
    <w:rsid w:val="000C455A"/>
    <w:rsid w:val="001B097B"/>
    <w:rsid w:val="001C647D"/>
    <w:rsid w:val="00207D2D"/>
    <w:rsid w:val="002D0685"/>
    <w:rsid w:val="00314A54"/>
    <w:rsid w:val="00467848"/>
    <w:rsid w:val="004D2D10"/>
    <w:rsid w:val="00715813"/>
    <w:rsid w:val="007723A3"/>
    <w:rsid w:val="00923F1F"/>
    <w:rsid w:val="00A745C2"/>
    <w:rsid w:val="00A93D50"/>
    <w:rsid w:val="00CB6584"/>
    <w:rsid w:val="00E61AD1"/>
    <w:rsid w:val="00F2280E"/>
    <w:rsid w:val="67E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AD04E"/>
  <w15:docId w15:val="{4692BDE6-B95E-4485-8314-4DBD8533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117</Characters>
  <Application>Microsoft Office Word</Application>
  <DocSecurity>0</DocSecurity>
  <Lines>5</Lines>
  <Paragraphs>4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伟超 马</dc:creator>
  <cp:lastModifiedBy>伟超 马</cp:lastModifiedBy>
  <cp:revision>6</cp:revision>
  <dcterms:created xsi:type="dcterms:W3CDTF">2025-11-04T08:26:00Z</dcterms:created>
  <dcterms:modified xsi:type="dcterms:W3CDTF">2025-11-06T08:08:00Z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eyJoZGlkIjoiMTlhZmU0MjZlNTQ1MzUyYThjOTg4NTdjZjllMDkzNmQiLCJ1c2VySWQiOiIxMzM1NTY0NjM3In0=</vt:lpwstr>
  </property>
  <property fmtid="{D5CDD505-2E9C-101B-9397-08002B2CF9AE}" pid="3" name="KSOProductBuildVer">
    <vt:lpwstr>2052-12.1.0.23125</vt:lpwstr>
  </property>
  <property fmtid="{D5CDD505-2E9C-101B-9397-08002B2CF9AE}" pid="4" name="ICV">
    <vt:lpwstr>777C23E387A246F1A939FBFD312E7626_12</vt:lpwstr>
  </property>
</Properties>
</file>