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95" w:rsidRDefault="009F5982">
      <w:pPr>
        <w:spacing w:line="560" w:lineRule="exact"/>
        <w:jc w:val="center"/>
        <w:rPr>
          <w:rFonts w:eastAsia="方正小标宋简体"/>
          <w:sz w:val="44"/>
          <w:szCs w:val="44"/>
        </w:rPr>
      </w:pPr>
      <w:r>
        <w:rPr>
          <w:rFonts w:eastAsia="方正小标宋简体"/>
          <w:sz w:val="44"/>
          <w:szCs w:val="44"/>
        </w:rPr>
        <w:t>北京市密云区卫生健康委员会</w:t>
      </w:r>
    </w:p>
    <w:p w:rsidR="00384D95" w:rsidRDefault="009F5982">
      <w:pPr>
        <w:spacing w:line="560" w:lineRule="exact"/>
        <w:ind w:leftChars="35" w:left="112"/>
        <w:jc w:val="center"/>
        <w:rPr>
          <w:rFonts w:ascii="方正小标宋简体" w:eastAsia="方正小标宋简体" w:hAnsi="方正小标宋简体" w:cs="方正小标宋简体"/>
          <w:sz w:val="44"/>
          <w:szCs w:val="44"/>
        </w:rPr>
      </w:pPr>
      <w:r>
        <w:rPr>
          <w:rFonts w:eastAsia="方正小标宋简体"/>
          <w:spacing w:val="45"/>
          <w:sz w:val="44"/>
          <w:szCs w:val="44"/>
        </w:rPr>
        <w:t>北京市密云区教育委员会</w:t>
      </w:r>
    </w:p>
    <w:p w:rsidR="00384D95" w:rsidRDefault="009F5982">
      <w:pPr>
        <w:spacing w:line="56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关于做好新生入学肺结核筛查工作的通知</w:t>
      </w:r>
    </w:p>
    <w:p w:rsidR="00384D95" w:rsidRDefault="00384D95">
      <w:pPr>
        <w:spacing w:line="560" w:lineRule="exact"/>
        <w:jc w:val="center"/>
        <w:rPr>
          <w:rFonts w:ascii="方正小标宋简体" w:eastAsia="方正小标宋简体" w:hAnsi="方正小标宋简体" w:cs="方正小标宋简体"/>
          <w:sz w:val="44"/>
          <w:szCs w:val="44"/>
        </w:rPr>
      </w:pPr>
    </w:p>
    <w:p w:rsidR="00384D95" w:rsidRDefault="009F5982">
      <w:pPr>
        <w:adjustRightInd w:val="0"/>
        <w:snapToGrid w:val="0"/>
        <w:spacing w:line="560" w:lineRule="exact"/>
        <w:rPr>
          <w:color w:val="000000" w:themeColor="text1"/>
          <w:szCs w:val="32"/>
        </w:rPr>
      </w:pPr>
      <w:r>
        <w:rPr>
          <w:color w:val="000000" w:themeColor="text1"/>
          <w:szCs w:val="32"/>
        </w:rPr>
        <w:t>区结防所、区中小学卫生保健所，各筛查机构、各学校：</w:t>
      </w:r>
    </w:p>
    <w:p w:rsidR="00384D95" w:rsidRDefault="009F5982">
      <w:pPr>
        <w:adjustRightInd w:val="0"/>
        <w:snapToGrid w:val="0"/>
        <w:spacing w:line="560" w:lineRule="exact"/>
        <w:ind w:firstLineChars="200" w:firstLine="640"/>
        <w:rPr>
          <w:color w:val="000000" w:themeColor="text1"/>
          <w:szCs w:val="32"/>
        </w:rPr>
      </w:pPr>
      <w:r>
        <w:rPr>
          <w:color w:val="000000" w:themeColor="text1"/>
          <w:szCs w:val="32"/>
        </w:rPr>
        <w:t>根据</w:t>
      </w:r>
      <w:r>
        <w:rPr>
          <w:color w:val="000000" w:themeColor="text1"/>
          <w:spacing w:val="-2"/>
          <w:szCs w:val="32"/>
        </w:rPr>
        <w:t>《</w:t>
      </w:r>
      <w:r>
        <w:rPr>
          <w:rFonts w:ascii="FZXBSJW--GB1-0" w:hAnsi="FZXBSJW--GB1-0"/>
          <w:color w:val="000000"/>
          <w:szCs w:val="32"/>
        </w:rPr>
        <w:t>北京市卫生健康委员会</w:t>
      </w:r>
      <w:r>
        <w:rPr>
          <w:rFonts w:ascii="FZXBSJW--GB1-0" w:hAnsi="FZXBSJW--GB1-0"/>
          <w:color w:val="000000"/>
          <w:szCs w:val="32"/>
        </w:rPr>
        <w:t xml:space="preserve"> </w:t>
      </w:r>
      <w:r>
        <w:rPr>
          <w:rFonts w:ascii="FZXBSJW--GB1-0" w:hAnsi="FZXBSJW--GB1-0"/>
          <w:color w:val="000000"/>
          <w:szCs w:val="32"/>
        </w:rPr>
        <w:t>北京市疾病预防控制局</w:t>
      </w:r>
      <w:r>
        <w:rPr>
          <w:rFonts w:ascii="FZXBSJW--GB1-0" w:hAnsi="FZXBSJW--GB1-0"/>
          <w:color w:val="000000"/>
          <w:szCs w:val="32"/>
        </w:rPr>
        <w:t xml:space="preserve"> </w:t>
      </w:r>
      <w:r>
        <w:rPr>
          <w:rFonts w:ascii="FZXBSJW--GB1-0" w:hAnsi="FZXBSJW--GB1-0"/>
          <w:color w:val="000000"/>
          <w:szCs w:val="32"/>
        </w:rPr>
        <w:t>北京市教育委员会</w:t>
      </w:r>
      <w:r>
        <w:rPr>
          <w:rFonts w:ascii="FZXBSJW--GB1-0" w:hAnsi="FZXBSJW--GB1-0"/>
          <w:color w:val="000000"/>
          <w:szCs w:val="32"/>
        </w:rPr>
        <w:t xml:space="preserve"> </w:t>
      </w:r>
      <w:r>
        <w:rPr>
          <w:rFonts w:ascii="FZXBSJW--GB1-0" w:hAnsi="FZXBSJW--GB1-0"/>
          <w:color w:val="000000"/>
          <w:szCs w:val="32"/>
        </w:rPr>
        <w:t>北京市人力资源和社会保障局关于做好新生入学肺结核筛查工作的通知</w:t>
      </w:r>
      <w:r>
        <w:rPr>
          <w:color w:val="000000" w:themeColor="text1"/>
          <w:spacing w:val="-2"/>
          <w:szCs w:val="32"/>
        </w:rPr>
        <w:t>》要求，各级各类学校</w:t>
      </w:r>
      <w:r>
        <w:rPr>
          <w:rFonts w:hint="eastAsia"/>
          <w:color w:val="000000" w:themeColor="text1"/>
          <w:spacing w:val="-2"/>
          <w:szCs w:val="32"/>
        </w:rPr>
        <w:t>要</w:t>
      </w:r>
      <w:r>
        <w:rPr>
          <w:color w:val="000000" w:themeColor="text1"/>
          <w:spacing w:val="-2"/>
          <w:szCs w:val="32"/>
        </w:rPr>
        <w:t>将结核病</w:t>
      </w:r>
      <w:r>
        <w:rPr>
          <w:rFonts w:hint="eastAsia"/>
          <w:color w:val="000000" w:themeColor="text1"/>
          <w:spacing w:val="-2"/>
          <w:szCs w:val="32"/>
        </w:rPr>
        <w:t>检查</w:t>
      </w:r>
      <w:r>
        <w:rPr>
          <w:color w:val="000000" w:themeColor="text1"/>
          <w:spacing w:val="-2"/>
          <w:szCs w:val="32"/>
        </w:rPr>
        <w:t>项目</w:t>
      </w:r>
      <w:r>
        <w:rPr>
          <w:rFonts w:hint="eastAsia"/>
          <w:color w:val="000000" w:themeColor="text1"/>
          <w:spacing w:val="-2"/>
          <w:szCs w:val="32"/>
        </w:rPr>
        <w:t>作为</w:t>
      </w:r>
      <w:r>
        <w:rPr>
          <w:color w:val="000000" w:themeColor="text1"/>
          <w:spacing w:val="-2"/>
          <w:szCs w:val="32"/>
        </w:rPr>
        <w:t>学校新生入学体检的必查内容。为做好密云区高中阶段及以下新生入学肺结核筛查工作，现就有关事宜通知如下</w:t>
      </w:r>
      <w:r>
        <w:rPr>
          <w:rFonts w:hint="eastAsia"/>
          <w:color w:val="000000" w:themeColor="text1"/>
          <w:spacing w:val="-2"/>
          <w:szCs w:val="32"/>
        </w:rPr>
        <w:t>。</w:t>
      </w:r>
    </w:p>
    <w:p w:rsidR="00384D95" w:rsidRDefault="009F5982">
      <w:pPr>
        <w:adjustRightInd w:val="0"/>
        <w:snapToGrid w:val="0"/>
        <w:spacing w:line="560" w:lineRule="exact"/>
        <w:ind w:firstLineChars="200" w:firstLine="640"/>
        <w:outlineLvl w:val="1"/>
        <w:rPr>
          <w:szCs w:val="32"/>
        </w:rPr>
      </w:pPr>
      <w:r>
        <w:rPr>
          <w:rFonts w:eastAsia="黑体"/>
          <w:color w:val="000000"/>
          <w:szCs w:val="32"/>
        </w:rPr>
        <w:t>一、总体要求</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高中阶段及以下新生肺结核筛查涉及人员多、社会影响大，区结防所和区中小学校卫生保健所、各相关单位要高度重视，做好协调、组织和实施。各筛查机构和各学校要做好沟通对接，严格按照工作规范要求开展结核菌素（以下简称PPD）皮肤试验筛查和X线胸片检查。各学校做好健康宣教工作，及时将筛查安排通知到家长和学生。</w:t>
      </w:r>
    </w:p>
    <w:p w:rsidR="00384D95" w:rsidRDefault="009F5982">
      <w:pPr>
        <w:adjustRightInd w:val="0"/>
        <w:snapToGrid w:val="0"/>
        <w:spacing w:line="560" w:lineRule="exact"/>
        <w:ind w:firstLineChars="200" w:firstLine="640"/>
        <w:outlineLvl w:val="1"/>
        <w:rPr>
          <w:szCs w:val="32"/>
        </w:rPr>
      </w:pPr>
      <w:r>
        <w:rPr>
          <w:rFonts w:eastAsia="黑体"/>
          <w:color w:val="000000" w:themeColor="text1"/>
          <w:szCs w:val="32"/>
        </w:rPr>
        <w:t>二、责任分工</w:t>
      </w:r>
    </w:p>
    <w:p w:rsidR="00384D95" w:rsidRDefault="009F5982">
      <w:pPr>
        <w:adjustRightInd w:val="0"/>
        <w:snapToGrid w:val="0"/>
        <w:spacing w:line="560" w:lineRule="exact"/>
        <w:ind w:firstLineChars="200" w:firstLine="640"/>
        <w:rPr>
          <w:szCs w:val="32"/>
        </w:rPr>
      </w:pPr>
      <w:r>
        <w:rPr>
          <w:szCs w:val="32"/>
        </w:rPr>
        <w:t>各筛查机构要指定专人负责筛查工作，按照工作规范要求，结合本辖区实际情况自行确定本辖区筛查组织方式，制定工作应急预案、筛查、应急处置工作流程，要预先演练工作流程，顺畅工作环节，做好衔接。一旦发生结核菌素皮肤试验不良反应，要</w:t>
      </w:r>
      <w:r>
        <w:rPr>
          <w:szCs w:val="32"/>
        </w:rPr>
        <w:lastRenderedPageBreak/>
        <w:t>及时按要求处置。</w:t>
      </w:r>
    </w:p>
    <w:p w:rsidR="00384D95" w:rsidRDefault="009F5982">
      <w:pPr>
        <w:adjustRightInd w:val="0"/>
        <w:snapToGrid w:val="0"/>
        <w:spacing w:line="560" w:lineRule="exact"/>
        <w:ind w:firstLineChars="200" w:firstLine="640"/>
        <w:rPr>
          <w:szCs w:val="32"/>
        </w:rPr>
      </w:pPr>
      <w:r>
        <w:rPr>
          <w:szCs w:val="32"/>
        </w:rPr>
        <w:t>各学校要在区教委组织领导下，做好新生肺结核筛查工作的通知、宣传工作</w:t>
      </w:r>
      <w:r>
        <w:rPr>
          <w:rFonts w:hint="eastAsia"/>
          <w:szCs w:val="32"/>
        </w:rPr>
        <w:t>，并</w:t>
      </w:r>
      <w:r>
        <w:rPr>
          <w:szCs w:val="32"/>
        </w:rPr>
        <w:t>确定专人负责筛查学生的组织</w:t>
      </w:r>
      <w:r>
        <w:rPr>
          <w:rFonts w:hint="eastAsia"/>
          <w:szCs w:val="32"/>
        </w:rPr>
        <w:t>协调</w:t>
      </w:r>
      <w:r>
        <w:rPr>
          <w:szCs w:val="32"/>
        </w:rPr>
        <w:t>工作。</w:t>
      </w:r>
    </w:p>
    <w:p w:rsidR="00384D95" w:rsidRDefault="009F5982">
      <w:pPr>
        <w:adjustRightInd w:val="0"/>
        <w:snapToGrid w:val="0"/>
        <w:spacing w:line="560" w:lineRule="exact"/>
        <w:ind w:firstLineChars="200" w:firstLine="640"/>
        <w:rPr>
          <w:color w:val="000000" w:themeColor="text1"/>
          <w:szCs w:val="32"/>
        </w:rPr>
      </w:pPr>
      <w:r>
        <w:rPr>
          <w:szCs w:val="32"/>
        </w:rPr>
        <w:t>区结防所和区中小学校卫生保健所要对</w:t>
      </w:r>
      <w:r>
        <w:rPr>
          <w:color w:val="000000" w:themeColor="text1"/>
          <w:szCs w:val="32"/>
        </w:rPr>
        <w:t>各筛查机构及各学校开展培训，明确不同学龄段新生筛查内容、流程及操作方法，保证新生入学肺结核筛查工作质量。参与此项工作的人员要熟练掌握我区新生入学肺结核筛查工作流程、结核菌素皮肤试验筛查工作要求，保证筛查工作安全有序开展。</w:t>
      </w:r>
    </w:p>
    <w:p w:rsidR="00384D95" w:rsidRDefault="009F5982">
      <w:pPr>
        <w:adjustRightInd w:val="0"/>
        <w:snapToGrid w:val="0"/>
        <w:spacing w:line="560" w:lineRule="exact"/>
        <w:ind w:firstLineChars="200" w:firstLine="640"/>
        <w:outlineLvl w:val="1"/>
        <w:rPr>
          <w:rFonts w:eastAsia="黑体"/>
          <w:color w:val="000000" w:themeColor="text1"/>
          <w:szCs w:val="32"/>
        </w:rPr>
      </w:pPr>
      <w:r>
        <w:rPr>
          <w:rFonts w:eastAsia="黑体"/>
          <w:color w:val="000000" w:themeColor="text1"/>
          <w:szCs w:val="32"/>
        </w:rPr>
        <w:t>三、工作实施</w:t>
      </w:r>
    </w:p>
    <w:p w:rsidR="00384D95" w:rsidRDefault="009F5982">
      <w:pPr>
        <w:adjustRightInd w:val="0"/>
        <w:snapToGrid w:val="0"/>
        <w:spacing w:line="560" w:lineRule="exact"/>
        <w:ind w:firstLineChars="200" w:firstLine="640"/>
        <w:outlineLvl w:val="2"/>
        <w:rPr>
          <w:rFonts w:eastAsia="黑体"/>
          <w:color w:val="000000" w:themeColor="text1"/>
          <w:szCs w:val="32"/>
        </w:rPr>
      </w:pPr>
      <w:r>
        <w:rPr>
          <w:rFonts w:eastAsia="楷体_GB2312"/>
          <w:szCs w:val="32"/>
        </w:rPr>
        <w:t>（一）做好筛查准备</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1.全区使用“北京新生肺结核筛查”系统（以下简称筛查系统）进行肺结核可疑症状、密切接触史、PPD 皮肤试验和 X 线胸片检查等信息的填报与管理。</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2.</w:t>
      </w:r>
      <w:r>
        <w:rPr>
          <w:rFonts w:ascii="仿宋_GB2312"/>
          <w:szCs w:val="32"/>
        </w:rPr>
        <w:t>区教委负责组织辖区学校（包括托幼机构、小学、初中学校、普通高中、职业高中）在《新生报到须知》中加入新生肺结核筛查内容，建议内容如下：</w:t>
      </w:r>
      <w:r>
        <w:rPr>
          <w:rFonts w:ascii="仿宋_GB2312"/>
          <w:szCs w:val="32"/>
        </w:rPr>
        <w:t>“</w:t>
      </w:r>
      <w:r>
        <w:rPr>
          <w:rFonts w:ascii="仿宋_GB2312"/>
          <w:szCs w:val="32"/>
        </w:rPr>
        <w:t>根据学校结核病防控工作要求，本市各类学校（包括托幼机构）录取新生入学报到前须进行肺结核筛查。请家长于8月15日后协助学生在微信搜索</w:t>
      </w:r>
      <w:r>
        <w:rPr>
          <w:rFonts w:ascii="仿宋_GB2312"/>
          <w:szCs w:val="32"/>
        </w:rPr>
        <w:t>‘</w:t>
      </w:r>
      <w:r>
        <w:rPr>
          <w:rFonts w:ascii="仿宋_GB2312"/>
          <w:szCs w:val="32"/>
        </w:rPr>
        <w:t>北京结核病防治</w:t>
      </w:r>
      <w:r>
        <w:rPr>
          <w:rFonts w:ascii="仿宋_GB2312"/>
          <w:szCs w:val="32"/>
        </w:rPr>
        <w:t>’</w:t>
      </w:r>
      <w:r>
        <w:rPr>
          <w:rFonts w:ascii="仿宋_GB2312"/>
          <w:szCs w:val="32"/>
        </w:rPr>
        <w:t>公众号，在</w:t>
      </w:r>
      <w:r>
        <w:rPr>
          <w:rFonts w:ascii="仿宋_GB2312"/>
          <w:szCs w:val="32"/>
        </w:rPr>
        <w:t>‘</w:t>
      </w:r>
      <w:r>
        <w:rPr>
          <w:rFonts w:ascii="仿宋_GB2312"/>
          <w:szCs w:val="32"/>
        </w:rPr>
        <w:t>新生筛查</w:t>
      </w:r>
      <w:r>
        <w:rPr>
          <w:rFonts w:ascii="仿宋_GB2312"/>
          <w:szCs w:val="32"/>
        </w:rPr>
        <w:t>’</w:t>
      </w:r>
      <w:r>
        <w:rPr>
          <w:rFonts w:ascii="仿宋_GB2312"/>
          <w:szCs w:val="32"/>
        </w:rPr>
        <w:t>栏目完成线上肺结核可疑症状及密切接触史筛查，并根据系统提示和学校要求进一步完成PPD筛查及胸部X线检查。</w:t>
      </w:r>
      <w:r>
        <w:rPr>
          <w:rFonts w:ascii="仿宋_GB2312"/>
          <w:szCs w:val="32"/>
        </w:rPr>
        <w:t>”</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3.</w:t>
      </w:r>
      <w:r>
        <w:rPr>
          <w:rFonts w:ascii="仿宋_GB2312"/>
          <w:szCs w:val="32"/>
        </w:rPr>
        <w:t>各学校指定1名负责人，于6月17日-7月26日登录</w:t>
      </w:r>
      <w:r>
        <w:rPr>
          <w:rFonts w:ascii="仿宋_GB2312"/>
          <w:szCs w:val="32"/>
        </w:rPr>
        <w:lastRenderedPageBreak/>
        <w:t>https://xs.zwdn.com，点击</w:t>
      </w:r>
      <w:r>
        <w:rPr>
          <w:rFonts w:ascii="仿宋_GB2312"/>
          <w:szCs w:val="32"/>
        </w:rPr>
        <w:t>“</w:t>
      </w:r>
      <w:r>
        <w:rPr>
          <w:rFonts w:ascii="仿宋_GB2312"/>
          <w:szCs w:val="32"/>
        </w:rPr>
        <w:t>学校用户登录丨注册</w:t>
      </w:r>
      <w:r>
        <w:rPr>
          <w:rFonts w:ascii="仿宋_GB2312"/>
          <w:szCs w:val="32"/>
        </w:rPr>
        <w:t>”</w:t>
      </w:r>
      <w:r>
        <w:rPr>
          <w:rFonts w:ascii="仿宋_GB2312"/>
          <w:szCs w:val="32"/>
        </w:rPr>
        <w:t>，按照提示进行注册并上传盖章的</w:t>
      </w:r>
      <w:r>
        <w:rPr>
          <w:rFonts w:ascii="仿宋_GB2312"/>
          <w:szCs w:val="32"/>
        </w:rPr>
        <w:t>“</w:t>
      </w:r>
      <w:r>
        <w:rPr>
          <w:rFonts w:ascii="仿宋_GB2312"/>
          <w:szCs w:val="32"/>
        </w:rPr>
        <w:t>北京新生肺结核筛查系统学校端用户申请</w:t>
      </w:r>
      <w:r>
        <w:rPr>
          <w:rFonts w:ascii="仿宋_GB2312"/>
          <w:szCs w:val="32"/>
        </w:rPr>
        <w:t>”</w:t>
      </w:r>
      <w:r>
        <w:rPr>
          <w:rFonts w:ascii="仿宋_GB2312"/>
          <w:szCs w:val="32"/>
        </w:rPr>
        <w:t>（流程见附件1）。</w:t>
      </w:r>
    </w:p>
    <w:p w:rsidR="00384D95" w:rsidRDefault="009F5982">
      <w:pPr>
        <w:adjustRightInd w:val="0"/>
        <w:snapToGrid w:val="0"/>
        <w:spacing w:line="560" w:lineRule="exact"/>
        <w:ind w:firstLineChars="200" w:firstLine="640"/>
        <w:rPr>
          <w:rFonts w:ascii="仿宋_GB2312"/>
          <w:szCs w:val="32"/>
        </w:rPr>
      </w:pPr>
      <w:r>
        <w:rPr>
          <w:rFonts w:ascii="仿宋_GB2312"/>
          <w:szCs w:val="32"/>
        </w:rPr>
        <w:t>4.PPD</w:t>
      </w:r>
      <w:r>
        <w:rPr>
          <w:rFonts w:ascii="仿宋_GB2312" w:hint="eastAsia"/>
          <w:szCs w:val="32"/>
        </w:rPr>
        <w:t>和</w:t>
      </w:r>
      <w:r>
        <w:rPr>
          <w:rFonts w:ascii="仿宋_GB2312"/>
          <w:szCs w:val="32"/>
        </w:rPr>
        <w:t>胸片筛查机构指定人员，于6月17日-7月26日登录https://xs.zwdn.com，点击</w:t>
      </w:r>
      <w:r>
        <w:rPr>
          <w:rFonts w:ascii="仿宋_GB2312"/>
          <w:szCs w:val="32"/>
        </w:rPr>
        <w:t>“</w:t>
      </w:r>
      <w:r>
        <w:rPr>
          <w:rFonts w:ascii="仿宋_GB2312"/>
          <w:szCs w:val="32"/>
        </w:rPr>
        <w:t>医疗机构用户登录丨注册</w:t>
      </w:r>
      <w:r>
        <w:rPr>
          <w:rFonts w:ascii="仿宋_GB2312"/>
          <w:szCs w:val="32"/>
        </w:rPr>
        <w:t>”</w:t>
      </w:r>
      <w:r>
        <w:rPr>
          <w:rFonts w:ascii="仿宋_GB2312"/>
          <w:szCs w:val="32"/>
        </w:rPr>
        <w:t>，按照提示进行注册并上传盖章的</w:t>
      </w:r>
      <w:r>
        <w:rPr>
          <w:rFonts w:ascii="仿宋_GB2312"/>
          <w:szCs w:val="32"/>
        </w:rPr>
        <w:t>“</w:t>
      </w:r>
      <w:r>
        <w:rPr>
          <w:rFonts w:ascii="仿宋_GB2312"/>
          <w:szCs w:val="32"/>
        </w:rPr>
        <w:t>北京新生肺结核筛查系统医疗机构端用户申请</w:t>
      </w:r>
      <w:r>
        <w:rPr>
          <w:rFonts w:ascii="仿宋_GB2312"/>
          <w:szCs w:val="32"/>
        </w:rPr>
        <w:t>”</w:t>
      </w:r>
      <w:r>
        <w:rPr>
          <w:rFonts w:ascii="仿宋_GB2312"/>
          <w:szCs w:val="32"/>
        </w:rPr>
        <w:t>（流程见附件2）。</w:t>
      </w:r>
    </w:p>
    <w:p w:rsidR="00384D95" w:rsidRDefault="009F5982">
      <w:pPr>
        <w:adjustRightInd w:val="0"/>
        <w:snapToGrid w:val="0"/>
        <w:spacing w:line="560" w:lineRule="exact"/>
        <w:ind w:firstLineChars="200" w:firstLine="640"/>
        <w:outlineLvl w:val="2"/>
        <w:rPr>
          <w:rFonts w:eastAsia="楷体_GB2312"/>
          <w:color w:val="000000" w:themeColor="text1"/>
          <w:szCs w:val="32"/>
        </w:rPr>
      </w:pPr>
      <w:r>
        <w:rPr>
          <w:rFonts w:eastAsia="楷体_GB2312"/>
          <w:color w:val="000000" w:themeColor="text1"/>
          <w:szCs w:val="32"/>
        </w:rPr>
        <w:t>（二）有序组织筛查</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1.</w:t>
      </w:r>
      <w:r>
        <w:rPr>
          <w:rFonts w:ascii="仿宋_GB2312"/>
          <w:szCs w:val="32"/>
        </w:rPr>
        <w:t>区结防所和区中小学校卫生保健所要根据新生入学肺结核筛查流程（附件3）</w:t>
      </w:r>
      <w:r>
        <w:rPr>
          <w:rFonts w:ascii="仿宋_GB2312" w:hint="eastAsia"/>
          <w:szCs w:val="32"/>
        </w:rPr>
        <w:t>，于</w:t>
      </w:r>
      <w:r>
        <w:rPr>
          <w:rFonts w:ascii="仿宋_GB2312"/>
          <w:szCs w:val="32"/>
        </w:rPr>
        <w:t>开学后一个月</w:t>
      </w:r>
      <w:r>
        <w:rPr>
          <w:rFonts w:ascii="仿宋_GB2312" w:hint="eastAsia"/>
          <w:szCs w:val="32"/>
        </w:rPr>
        <w:t>内完成</w:t>
      </w:r>
      <w:r>
        <w:rPr>
          <w:rFonts w:ascii="仿宋_GB2312"/>
          <w:szCs w:val="32"/>
        </w:rPr>
        <w:t>新生肺结核筛查工作</w:t>
      </w:r>
      <w:r w:rsidR="00511E2A">
        <w:rPr>
          <w:rFonts w:ascii="仿宋_GB2312" w:hint="eastAsia"/>
          <w:szCs w:val="32"/>
        </w:rPr>
        <w:t>，</w:t>
      </w:r>
      <w:r>
        <w:rPr>
          <w:rFonts w:ascii="仿宋_GB2312"/>
          <w:szCs w:val="32"/>
        </w:rPr>
        <w:t>新生筛查率要达到95%以上。</w:t>
      </w:r>
    </w:p>
    <w:p w:rsidR="00384D95" w:rsidRDefault="009F5982">
      <w:pPr>
        <w:adjustRightInd w:val="0"/>
        <w:snapToGrid w:val="0"/>
        <w:spacing w:line="560" w:lineRule="exact"/>
        <w:ind w:firstLineChars="200" w:firstLine="640"/>
        <w:rPr>
          <w:rFonts w:ascii="仿宋_GB2312"/>
          <w:szCs w:val="32"/>
        </w:rPr>
      </w:pPr>
      <w:r>
        <w:rPr>
          <w:rFonts w:ascii="仿宋_GB2312"/>
          <w:szCs w:val="32"/>
        </w:rPr>
        <w:t>2.8月15日后注册且通过审核的学校可登录https://ptb.zwdn.com，查看本校新生肺结核可疑症状、密切接触史筛查情况，并督促有肺结核可疑症状或有密切接触史的新生及时去指定医疗机构进行PPD皮肤试验检查。各PPD筛查定点医疗机构按要求开展PPD皮肤试验，登录https://ptb.zwdn.com录入PPD筛查信息。有肺结核可疑症状、PPD皮肤试验中度阳性及以上（硬结直径</w:t>
      </w:r>
      <w:r>
        <w:rPr>
          <w:rFonts w:ascii="仿宋_GB2312" w:hint="eastAsia"/>
          <w:szCs w:val="32"/>
        </w:rPr>
        <w:t>≥</w:t>
      </w:r>
      <w:r>
        <w:rPr>
          <w:rFonts w:ascii="仿宋_GB2312"/>
          <w:szCs w:val="32"/>
        </w:rPr>
        <w:t>10mm或局部出现双圈、水泡、坏死及淋巴管炎）</w:t>
      </w:r>
      <w:r>
        <w:rPr>
          <w:rFonts w:ascii="仿宋_GB2312" w:hint="eastAsia"/>
          <w:szCs w:val="32"/>
        </w:rPr>
        <w:t>和</w:t>
      </w:r>
      <w:r>
        <w:rPr>
          <w:rFonts w:ascii="仿宋_GB2312"/>
          <w:szCs w:val="32"/>
        </w:rPr>
        <w:t>因禁忌症等原因未接受PPD皮肤试验的新生，及时去指定医疗机构进行X线胸片检查，由家长</w:t>
      </w:r>
      <w:r>
        <w:rPr>
          <w:rFonts w:ascii="仿宋_GB2312" w:hint="eastAsia"/>
          <w:szCs w:val="32"/>
        </w:rPr>
        <w:t>将</w:t>
      </w:r>
      <w:r>
        <w:rPr>
          <w:rFonts w:ascii="仿宋_GB2312"/>
          <w:szCs w:val="32"/>
        </w:rPr>
        <w:t>X线胸片检查结论上传到筛查系统。</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3.个别因特殊原因</w:t>
      </w:r>
      <w:r>
        <w:rPr>
          <w:rFonts w:ascii="仿宋_GB2312"/>
          <w:szCs w:val="32"/>
        </w:rPr>
        <w:t>未</w:t>
      </w:r>
      <w:r>
        <w:rPr>
          <w:rFonts w:ascii="仿宋_GB2312" w:hint="eastAsia"/>
          <w:szCs w:val="32"/>
        </w:rPr>
        <w:t>能</w:t>
      </w:r>
      <w:r>
        <w:rPr>
          <w:rFonts w:ascii="仿宋_GB2312"/>
          <w:szCs w:val="32"/>
        </w:rPr>
        <w:t>使用筛查系统的学</w:t>
      </w:r>
      <w:r>
        <w:rPr>
          <w:rFonts w:ascii="仿宋_GB2312" w:hint="eastAsia"/>
          <w:szCs w:val="32"/>
        </w:rPr>
        <w:t>生</w:t>
      </w:r>
      <w:r>
        <w:rPr>
          <w:rFonts w:ascii="仿宋_GB2312"/>
          <w:szCs w:val="32"/>
        </w:rPr>
        <w:t>，可</w:t>
      </w:r>
      <w:r>
        <w:rPr>
          <w:rFonts w:ascii="仿宋_GB2312" w:hint="eastAsia"/>
          <w:szCs w:val="32"/>
        </w:rPr>
        <w:t>由</w:t>
      </w:r>
      <w:r>
        <w:rPr>
          <w:rFonts w:ascii="仿宋_GB2312"/>
          <w:szCs w:val="32"/>
        </w:rPr>
        <w:t>学校自行</w:t>
      </w:r>
      <w:r>
        <w:rPr>
          <w:rFonts w:ascii="仿宋_GB2312"/>
          <w:szCs w:val="32"/>
        </w:rPr>
        <w:lastRenderedPageBreak/>
        <w:t>打印纸质新生入学肺结核筛查记录表（附件4）完成筛查。</w:t>
      </w:r>
    </w:p>
    <w:p w:rsidR="00384D95" w:rsidRDefault="009F5982">
      <w:pPr>
        <w:adjustRightInd w:val="0"/>
        <w:snapToGrid w:val="0"/>
        <w:spacing w:line="560" w:lineRule="exact"/>
        <w:ind w:firstLineChars="200" w:firstLine="640"/>
        <w:outlineLvl w:val="2"/>
        <w:rPr>
          <w:color w:val="000000" w:themeColor="text1"/>
          <w:szCs w:val="32"/>
        </w:rPr>
      </w:pPr>
      <w:r>
        <w:rPr>
          <w:rFonts w:eastAsia="楷体_GB2312"/>
          <w:szCs w:val="32"/>
        </w:rPr>
        <w:t>（三）</w:t>
      </w:r>
      <w:r>
        <w:rPr>
          <w:rFonts w:eastAsia="楷体_GB2312" w:hint="eastAsia"/>
          <w:szCs w:val="32"/>
        </w:rPr>
        <w:t>加强</w:t>
      </w:r>
      <w:r>
        <w:rPr>
          <w:rFonts w:eastAsia="楷体_GB2312"/>
          <w:szCs w:val="32"/>
        </w:rPr>
        <w:t>筛查结果应用与管理</w:t>
      </w:r>
    </w:p>
    <w:p w:rsidR="00384D95" w:rsidRDefault="009F5982">
      <w:pPr>
        <w:adjustRightInd w:val="0"/>
        <w:snapToGrid w:val="0"/>
        <w:spacing w:line="560" w:lineRule="exact"/>
        <w:ind w:firstLineChars="200" w:firstLine="640"/>
        <w:rPr>
          <w:rFonts w:ascii="仿宋_GB2312"/>
          <w:szCs w:val="32"/>
        </w:rPr>
      </w:pPr>
      <w:r>
        <w:rPr>
          <w:rFonts w:ascii="仿宋_GB2312"/>
          <w:szCs w:val="32"/>
        </w:rPr>
        <w:t>区中小学校卫生保健所负责督促各学校指导新生按时完成筛查，区结防所负责指导各定点筛查机构做好筛查服务，提高PPD皮肤试验复验率。学校及区结核病防治所要高度关注X线胸片异常者后续检查及诊断结果，及早发现肺结核患者。</w:t>
      </w:r>
    </w:p>
    <w:p w:rsidR="00384D95" w:rsidRDefault="009F5982">
      <w:pPr>
        <w:adjustRightInd w:val="0"/>
        <w:snapToGrid w:val="0"/>
        <w:spacing w:line="560" w:lineRule="exact"/>
        <w:ind w:firstLineChars="200" w:firstLine="640"/>
        <w:outlineLvl w:val="2"/>
        <w:rPr>
          <w:color w:val="000000" w:themeColor="text1"/>
          <w:szCs w:val="32"/>
        </w:rPr>
      </w:pPr>
      <w:r>
        <w:rPr>
          <w:rFonts w:eastAsia="楷体_GB2312"/>
          <w:szCs w:val="32"/>
        </w:rPr>
        <w:t>（四）做好数据报送及资料保存</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1.</w:t>
      </w:r>
      <w:r>
        <w:rPr>
          <w:rFonts w:ascii="仿宋_GB2312"/>
          <w:szCs w:val="32"/>
        </w:rPr>
        <w:t>新生肺结核筛查信息主要通过筛查系统收集。</w:t>
      </w:r>
      <w:r>
        <w:rPr>
          <w:rFonts w:ascii="仿宋_GB2312" w:hint="eastAsia"/>
          <w:szCs w:val="32"/>
        </w:rPr>
        <w:t>各</w:t>
      </w:r>
      <w:r>
        <w:rPr>
          <w:rFonts w:ascii="仿宋_GB2312"/>
          <w:szCs w:val="32"/>
        </w:rPr>
        <w:t>托幼机构、小学、初中、普通高中、职业高中</w:t>
      </w:r>
      <w:r>
        <w:rPr>
          <w:rFonts w:ascii="仿宋_GB2312" w:hint="eastAsia"/>
          <w:szCs w:val="32"/>
        </w:rPr>
        <w:t>如有</w:t>
      </w:r>
      <w:r>
        <w:rPr>
          <w:rFonts w:ascii="仿宋_GB2312"/>
          <w:szCs w:val="32"/>
        </w:rPr>
        <w:t>未使用筛查系统的</w:t>
      </w:r>
      <w:r>
        <w:rPr>
          <w:rFonts w:ascii="仿宋_GB2312" w:hint="eastAsia"/>
          <w:szCs w:val="32"/>
        </w:rPr>
        <w:t>学生筛查信息</w:t>
      </w:r>
      <w:r>
        <w:rPr>
          <w:rFonts w:ascii="仿宋_GB2312"/>
          <w:szCs w:val="32"/>
        </w:rPr>
        <w:t>，须</w:t>
      </w:r>
      <w:r>
        <w:rPr>
          <w:rFonts w:ascii="仿宋_GB2312" w:hint="eastAsia"/>
          <w:szCs w:val="32"/>
        </w:rPr>
        <w:t>由各学校</w:t>
      </w:r>
      <w:r>
        <w:rPr>
          <w:rFonts w:ascii="仿宋_GB2312"/>
          <w:szCs w:val="32"/>
        </w:rPr>
        <w:t>于开学后1个月内手工汇总上报筛查结果（附件5）</w:t>
      </w:r>
      <w:r>
        <w:rPr>
          <w:rFonts w:ascii="仿宋_GB2312" w:hint="eastAsia"/>
          <w:szCs w:val="32"/>
        </w:rPr>
        <w:t>至</w:t>
      </w:r>
      <w:r>
        <w:rPr>
          <w:rFonts w:ascii="仿宋_GB2312"/>
          <w:szCs w:val="32"/>
        </w:rPr>
        <w:t>区教委，由区教委汇总</w:t>
      </w:r>
      <w:r>
        <w:rPr>
          <w:rFonts w:ascii="仿宋_GB2312" w:hint="eastAsia"/>
          <w:szCs w:val="32"/>
        </w:rPr>
        <w:t>本区</w:t>
      </w:r>
      <w:r>
        <w:rPr>
          <w:rFonts w:ascii="仿宋_GB2312"/>
          <w:szCs w:val="32"/>
        </w:rPr>
        <w:t>结果</w:t>
      </w:r>
      <w:r>
        <w:rPr>
          <w:rFonts w:ascii="仿宋_GB2312" w:hint="eastAsia"/>
          <w:szCs w:val="32"/>
        </w:rPr>
        <w:t>后</w:t>
      </w:r>
      <w:r>
        <w:rPr>
          <w:rFonts w:ascii="仿宋_GB2312"/>
          <w:szCs w:val="32"/>
        </w:rPr>
        <w:t>于11月20日前报送至</w:t>
      </w:r>
      <w:r>
        <w:rPr>
          <w:rFonts w:ascii="仿宋_GB2312" w:hint="eastAsia"/>
          <w:szCs w:val="32"/>
        </w:rPr>
        <w:t>市疾控中心结核病预防控制所（邮箱：bjjksfkk@wjw.beijing.gov.cn）。</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2.</w:t>
      </w:r>
      <w:r>
        <w:rPr>
          <w:rFonts w:ascii="仿宋_GB2312"/>
          <w:szCs w:val="32"/>
        </w:rPr>
        <w:t>各筛查机构</w:t>
      </w:r>
      <w:r>
        <w:rPr>
          <w:rFonts w:ascii="仿宋_GB2312" w:hint="eastAsia"/>
          <w:szCs w:val="32"/>
        </w:rPr>
        <w:t>负责</w:t>
      </w:r>
      <w:r>
        <w:rPr>
          <w:rFonts w:ascii="仿宋_GB2312"/>
          <w:szCs w:val="32"/>
        </w:rPr>
        <w:t>《新生结核菌素皮肤试验检查家长告知书》（附件12）、《密云区医疗机构新生入学肺结核筛查统计表》（附件13）的留存，填写《密云区医疗机构新生入学筛查结果汇总表》（附件14），于9月30日前</w:t>
      </w:r>
      <w:r>
        <w:rPr>
          <w:rFonts w:ascii="仿宋_GB2312" w:hint="eastAsia"/>
          <w:szCs w:val="32"/>
        </w:rPr>
        <w:t>通过</w:t>
      </w:r>
      <w:r>
        <w:rPr>
          <w:rFonts w:ascii="仿宋_GB2312"/>
          <w:szCs w:val="32"/>
        </w:rPr>
        <w:t>卫生健康委OA办公系统报送至</w:t>
      </w:r>
      <w:r>
        <w:rPr>
          <w:rFonts w:ascii="仿宋_GB2312" w:hint="eastAsia"/>
          <w:szCs w:val="32"/>
        </w:rPr>
        <w:t>区</w:t>
      </w:r>
      <w:r>
        <w:rPr>
          <w:rFonts w:ascii="仿宋_GB2312"/>
          <w:szCs w:val="32"/>
        </w:rPr>
        <w:t>结防所防控科。</w:t>
      </w:r>
    </w:p>
    <w:p w:rsidR="00384D95" w:rsidRDefault="009F5982">
      <w:pPr>
        <w:adjustRightInd w:val="0"/>
        <w:snapToGrid w:val="0"/>
        <w:spacing w:line="560" w:lineRule="exact"/>
        <w:ind w:firstLineChars="200" w:firstLine="640"/>
        <w:outlineLvl w:val="1"/>
        <w:rPr>
          <w:szCs w:val="32"/>
        </w:rPr>
      </w:pPr>
      <w:r>
        <w:rPr>
          <w:rFonts w:eastAsia="黑体"/>
          <w:color w:val="000000"/>
          <w:szCs w:val="32"/>
        </w:rPr>
        <w:t>四、保障措施</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1.区结核病防治所</w:t>
      </w:r>
      <w:r>
        <w:rPr>
          <w:rFonts w:ascii="仿宋_GB2312"/>
          <w:szCs w:val="32"/>
        </w:rPr>
        <w:t>要</w:t>
      </w:r>
      <w:r>
        <w:rPr>
          <w:rFonts w:ascii="仿宋_GB2312" w:hint="eastAsia"/>
          <w:szCs w:val="32"/>
        </w:rPr>
        <w:t>对</w:t>
      </w:r>
      <w:r>
        <w:rPr>
          <w:rFonts w:ascii="仿宋_GB2312"/>
          <w:szCs w:val="32"/>
        </w:rPr>
        <w:t>各筛查机构</w:t>
      </w:r>
      <w:r>
        <w:rPr>
          <w:rFonts w:ascii="仿宋_GB2312" w:hint="eastAsia"/>
          <w:szCs w:val="32"/>
        </w:rPr>
        <w:t>加强</w:t>
      </w:r>
      <w:r>
        <w:rPr>
          <w:rFonts w:ascii="仿宋_GB2312"/>
          <w:szCs w:val="32"/>
        </w:rPr>
        <w:t>技术培训</w:t>
      </w:r>
      <w:r>
        <w:rPr>
          <w:rFonts w:ascii="仿宋_GB2312" w:hint="eastAsia"/>
          <w:szCs w:val="32"/>
        </w:rPr>
        <w:t>，指导</w:t>
      </w:r>
      <w:r>
        <w:rPr>
          <w:rFonts w:ascii="仿宋_GB2312"/>
          <w:szCs w:val="32"/>
        </w:rPr>
        <w:t>各筛查机构制定应急预案，</w:t>
      </w:r>
      <w:r>
        <w:rPr>
          <w:rFonts w:ascii="仿宋_GB2312" w:hint="eastAsia"/>
          <w:szCs w:val="32"/>
        </w:rPr>
        <w:t>入校开展 PPD 皮肤试验要配备医生和药品，一旦出现不良反应要及时按要求处置。</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lastRenderedPageBreak/>
        <w:t>2.</w:t>
      </w:r>
      <w:r>
        <w:rPr>
          <w:rFonts w:ascii="仿宋_GB2312"/>
          <w:szCs w:val="32"/>
        </w:rPr>
        <w:t>区医院为区级不良反应处置医院，负责复杂疑难病例的处置工作，要建立区级绿色转诊通道，保证转诊工作顺畅。联系人及方式：密云区医院防保科陈明，</w:t>
      </w:r>
      <w:r w:rsidR="00382749">
        <w:rPr>
          <w:rFonts w:ascii="仿宋_GB2312" w:hint="eastAsia"/>
          <w:szCs w:val="32"/>
        </w:rPr>
        <w:t>010-</w:t>
      </w:r>
      <w:r>
        <w:rPr>
          <w:rFonts w:ascii="仿宋_GB2312"/>
          <w:szCs w:val="32"/>
        </w:rPr>
        <w:t>89037253。成立区级专家组（附件8），负责严重不良反应的指导、协助处置工作，在筛查工作期间，专家组成员确保通讯方式畅通。</w:t>
      </w:r>
    </w:p>
    <w:p w:rsidR="00384D95" w:rsidRDefault="009F5982">
      <w:pPr>
        <w:adjustRightInd w:val="0"/>
        <w:snapToGrid w:val="0"/>
        <w:spacing w:line="560" w:lineRule="exact"/>
        <w:ind w:firstLineChars="200" w:firstLine="640"/>
        <w:rPr>
          <w:rFonts w:ascii="仿宋_GB2312"/>
          <w:szCs w:val="32"/>
        </w:rPr>
      </w:pPr>
      <w:r>
        <w:rPr>
          <w:rFonts w:ascii="仿宋_GB2312"/>
          <w:szCs w:val="32"/>
        </w:rPr>
        <w:t>4.PPD皮肤试验所需试剂（按每支6人次）、注射器及《新生结核菌素皮肤试验检查家长告知书》（附件12）由市疾控中心统一配送至区结防所，区结防所负责做好各筛查机构的试剂调配使用工作。</w:t>
      </w:r>
    </w:p>
    <w:p w:rsidR="00384D95" w:rsidRDefault="009F5982">
      <w:pPr>
        <w:adjustRightInd w:val="0"/>
        <w:snapToGrid w:val="0"/>
        <w:spacing w:line="560" w:lineRule="exact"/>
        <w:ind w:firstLineChars="200" w:firstLine="640"/>
        <w:rPr>
          <w:rFonts w:ascii="仿宋_GB2312"/>
          <w:szCs w:val="32"/>
        </w:rPr>
      </w:pPr>
      <w:r>
        <w:rPr>
          <w:rFonts w:ascii="仿宋_GB2312"/>
          <w:szCs w:val="32"/>
        </w:rPr>
        <w:t>5.各筛查机构要按照指定时间到结核病防治所领取，结核菌素皮肤试验试剂在使用和运输过程中要严格按照冷链要求进行管理和监测，确保安全。</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6.各单位按此通知要求认真落实，建立健全新生入学肺结核筛查工作长效机制，加强技术培训与指导。此项</w:t>
      </w:r>
      <w:r>
        <w:rPr>
          <w:rFonts w:ascii="仿宋_GB2312"/>
          <w:szCs w:val="32"/>
        </w:rPr>
        <w:t>工作如无特殊调整，今后将不再每年印发通知。</w:t>
      </w:r>
    </w:p>
    <w:p w:rsidR="009F5982" w:rsidRDefault="009F5982" w:rsidP="009F5982">
      <w:pPr>
        <w:spacing w:line="560" w:lineRule="exact"/>
        <w:outlineLvl w:val="0"/>
        <w:rPr>
          <w:szCs w:val="32"/>
        </w:rPr>
      </w:pPr>
    </w:p>
    <w:p w:rsidR="009F5982" w:rsidRDefault="009F5982" w:rsidP="009F5982">
      <w:pPr>
        <w:adjustRightInd w:val="0"/>
        <w:snapToGrid w:val="0"/>
        <w:spacing w:line="560" w:lineRule="exact"/>
        <w:ind w:firstLineChars="200" w:firstLine="640"/>
        <w:rPr>
          <w:rFonts w:ascii="仿宋_GB2312"/>
          <w:szCs w:val="32"/>
        </w:rPr>
      </w:pPr>
      <w:r w:rsidRPr="009F5982">
        <w:rPr>
          <w:rFonts w:ascii="仿宋_GB2312"/>
          <w:szCs w:val="32"/>
        </w:rPr>
        <w:t>附件</w:t>
      </w:r>
      <w:r>
        <w:rPr>
          <w:rFonts w:ascii="仿宋_GB2312" w:hint="eastAsia"/>
          <w:szCs w:val="32"/>
        </w:rPr>
        <w:t>：</w:t>
      </w:r>
      <w:r w:rsidRPr="009F5982">
        <w:rPr>
          <w:rFonts w:ascii="仿宋_GB2312" w:hint="eastAsia"/>
          <w:szCs w:val="32"/>
        </w:rPr>
        <w:t>1.“北京市新生肺结核筛查”系统学校机构注册流程</w:t>
      </w:r>
    </w:p>
    <w:p w:rsidR="00384D95" w:rsidRDefault="009F5982" w:rsidP="009F5982">
      <w:pPr>
        <w:adjustRightInd w:val="0"/>
        <w:snapToGrid w:val="0"/>
        <w:spacing w:line="560" w:lineRule="exact"/>
        <w:ind w:firstLineChars="500" w:firstLine="1600"/>
        <w:rPr>
          <w:rFonts w:ascii="仿宋_GB2312"/>
          <w:szCs w:val="32"/>
        </w:rPr>
      </w:pPr>
      <w:r>
        <w:rPr>
          <w:rFonts w:ascii="仿宋_GB2312" w:hint="eastAsia"/>
          <w:szCs w:val="32"/>
        </w:rPr>
        <w:t>2.“北京市新生肺结核筛查”系统医疗机构注册流程</w:t>
      </w:r>
    </w:p>
    <w:p w:rsidR="00384D95" w:rsidRDefault="009F5982" w:rsidP="009F5982">
      <w:pPr>
        <w:spacing w:line="560" w:lineRule="exact"/>
        <w:ind w:firstLineChars="500" w:firstLine="1600"/>
        <w:rPr>
          <w:rFonts w:ascii="仿宋_GB2312"/>
          <w:szCs w:val="32"/>
        </w:rPr>
      </w:pPr>
      <w:r>
        <w:rPr>
          <w:rFonts w:ascii="仿宋_GB2312" w:hint="eastAsia"/>
          <w:szCs w:val="32"/>
        </w:rPr>
        <w:t>3.新生入学肺结核筛查流程</w:t>
      </w:r>
    </w:p>
    <w:p w:rsidR="00384D95" w:rsidRDefault="009F5982" w:rsidP="009F5982">
      <w:pPr>
        <w:spacing w:line="560" w:lineRule="exact"/>
        <w:ind w:firstLineChars="500" w:firstLine="1600"/>
        <w:rPr>
          <w:rFonts w:ascii="仿宋_GB2312"/>
          <w:szCs w:val="32"/>
        </w:rPr>
      </w:pPr>
      <w:r>
        <w:rPr>
          <w:rFonts w:ascii="仿宋_GB2312" w:hint="eastAsia"/>
          <w:szCs w:val="32"/>
        </w:rPr>
        <w:t>4.新生入学肺结核筛查记录表</w:t>
      </w:r>
    </w:p>
    <w:p w:rsidR="00384D95" w:rsidRDefault="009F5982" w:rsidP="009F5982">
      <w:pPr>
        <w:spacing w:line="560" w:lineRule="exact"/>
        <w:ind w:firstLineChars="500" w:firstLine="1600"/>
        <w:rPr>
          <w:rFonts w:ascii="仿宋_GB2312"/>
          <w:szCs w:val="32"/>
        </w:rPr>
      </w:pPr>
      <w:r>
        <w:rPr>
          <w:rFonts w:ascii="仿宋_GB2312" w:hint="eastAsia"/>
          <w:szCs w:val="32"/>
        </w:rPr>
        <w:t>5.学校肺结核筛查结果统计表</w:t>
      </w:r>
    </w:p>
    <w:p w:rsidR="009F5982" w:rsidRDefault="009F5982" w:rsidP="009F5982">
      <w:pPr>
        <w:spacing w:line="560" w:lineRule="exact"/>
        <w:ind w:firstLineChars="500" w:firstLine="1600"/>
        <w:rPr>
          <w:rFonts w:ascii="仿宋_GB2312"/>
          <w:szCs w:val="32"/>
        </w:rPr>
      </w:pPr>
      <w:r>
        <w:rPr>
          <w:rFonts w:ascii="仿宋_GB2312" w:hint="eastAsia"/>
          <w:szCs w:val="32"/>
        </w:rPr>
        <w:t>6.结核菌素皮肤试验不良反应及处理</w:t>
      </w:r>
    </w:p>
    <w:p w:rsidR="009F5982" w:rsidRDefault="009F5982" w:rsidP="009F5982">
      <w:pPr>
        <w:spacing w:line="560" w:lineRule="exact"/>
        <w:ind w:firstLineChars="500" w:firstLine="1600"/>
        <w:rPr>
          <w:rFonts w:ascii="仿宋_GB2312"/>
          <w:szCs w:val="32"/>
        </w:rPr>
      </w:pPr>
      <w:r>
        <w:rPr>
          <w:rFonts w:ascii="仿宋_GB2312" w:hint="eastAsia"/>
          <w:szCs w:val="32"/>
        </w:rPr>
        <w:lastRenderedPageBreak/>
        <w:t>7.结核菌素皮肤试验质量控制</w:t>
      </w:r>
    </w:p>
    <w:p w:rsidR="00201A58" w:rsidRDefault="009717F1" w:rsidP="00201A58">
      <w:pPr>
        <w:spacing w:line="560" w:lineRule="exact"/>
        <w:ind w:firstLineChars="500" w:firstLine="1600"/>
        <w:rPr>
          <w:rFonts w:ascii="仿宋_GB2312"/>
          <w:spacing w:val="-4"/>
          <w:szCs w:val="32"/>
        </w:rPr>
      </w:pPr>
      <w:r>
        <w:rPr>
          <w:rFonts w:ascii="仿宋_GB2312" w:hint="eastAsia"/>
          <w:szCs w:val="32"/>
        </w:rPr>
        <w:t>8.</w:t>
      </w:r>
      <w:r w:rsidRPr="00201A58">
        <w:rPr>
          <w:rFonts w:ascii="仿宋_GB2312" w:hint="eastAsia"/>
          <w:spacing w:val="-4"/>
          <w:szCs w:val="32"/>
        </w:rPr>
        <w:t>密云区结核菌素皮肤试验不良反应处置专家组名单</w:t>
      </w:r>
    </w:p>
    <w:p w:rsidR="00201A58" w:rsidRDefault="009717F1" w:rsidP="00201A58">
      <w:pPr>
        <w:spacing w:line="560" w:lineRule="exact"/>
        <w:ind w:firstLineChars="500" w:firstLine="1600"/>
        <w:rPr>
          <w:rFonts w:ascii="仿宋_GB2312"/>
          <w:szCs w:val="32"/>
        </w:rPr>
      </w:pPr>
      <w:r>
        <w:rPr>
          <w:rFonts w:ascii="仿宋_GB2312" w:hint="eastAsia"/>
          <w:szCs w:val="32"/>
        </w:rPr>
        <w:t>9.密云区结核病防治所机构信息</w:t>
      </w:r>
    </w:p>
    <w:p w:rsidR="00201A58" w:rsidRDefault="009F5982" w:rsidP="00201A58">
      <w:pPr>
        <w:spacing w:line="560" w:lineRule="exact"/>
        <w:ind w:firstLineChars="500" w:firstLine="1600"/>
        <w:rPr>
          <w:rFonts w:ascii="仿宋_GB2312"/>
          <w:szCs w:val="32"/>
        </w:rPr>
      </w:pPr>
      <w:r>
        <w:rPr>
          <w:rFonts w:ascii="仿宋_GB2312" w:hint="eastAsia"/>
          <w:szCs w:val="32"/>
        </w:rPr>
        <w:t>10.新生入学结核菌素皮肤试验指定筛查机构信息</w:t>
      </w:r>
    </w:p>
    <w:p w:rsidR="00201A58" w:rsidRDefault="009F5982" w:rsidP="00201A58">
      <w:pPr>
        <w:spacing w:line="560" w:lineRule="exact"/>
        <w:ind w:firstLineChars="500" w:firstLine="1600"/>
        <w:rPr>
          <w:rFonts w:ascii="仿宋_GB2312"/>
          <w:szCs w:val="32"/>
        </w:rPr>
      </w:pPr>
      <w:r>
        <w:rPr>
          <w:rFonts w:ascii="仿宋_GB2312" w:hint="eastAsia"/>
          <w:szCs w:val="32"/>
        </w:rPr>
        <w:t>11.新生入学肺结核筛查胸片检查划片范围</w:t>
      </w:r>
    </w:p>
    <w:p w:rsidR="00201A58" w:rsidRDefault="009F5982" w:rsidP="00201A58">
      <w:pPr>
        <w:spacing w:line="560" w:lineRule="exact"/>
        <w:ind w:firstLineChars="500" w:firstLine="1600"/>
        <w:rPr>
          <w:rFonts w:ascii="仿宋_GB2312"/>
          <w:szCs w:val="32"/>
        </w:rPr>
      </w:pPr>
      <w:r>
        <w:rPr>
          <w:rFonts w:ascii="仿宋_GB2312" w:hint="eastAsia"/>
          <w:szCs w:val="32"/>
        </w:rPr>
        <w:t>12.新生结核菌素皮肤试验检查家长告知书</w:t>
      </w:r>
    </w:p>
    <w:p w:rsidR="00201A58" w:rsidRDefault="009F5982" w:rsidP="00201A58">
      <w:pPr>
        <w:spacing w:line="560" w:lineRule="exact"/>
        <w:ind w:firstLineChars="500" w:firstLine="1600"/>
        <w:rPr>
          <w:rFonts w:ascii="仿宋_GB2312"/>
          <w:color w:val="000000" w:themeColor="text1"/>
          <w:szCs w:val="32"/>
        </w:rPr>
      </w:pPr>
      <w:r>
        <w:rPr>
          <w:rFonts w:ascii="仿宋_GB2312" w:hint="eastAsia"/>
          <w:color w:val="000000" w:themeColor="text1"/>
          <w:szCs w:val="32"/>
        </w:rPr>
        <w:t>13.密云区医疗机构新生入学肺结核筛查统计表</w:t>
      </w:r>
    </w:p>
    <w:p w:rsidR="00384D95" w:rsidRDefault="009F5982" w:rsidP="00201A58">
      <w:pPr>
        <w:spacing w:line="560" w:lineRule="exact"/>
        <w:ind w:firstLineChars="500" w:firstLine="1600"/>
        <w:rPr>
          <w:color w:val="000000" w:themeColor="text1"/>
          <w:szCs w:val="32"/>
        </w:rPr>
      </w:pPr>
      <w:r>
        <w:rPr>
          <w:rFonts w:ascii="仿宋_GB2312" w:hint="eastAsia"/>
          <w:color w:val="000000" w:themeColor="text1"/>
          <w:szCs w:val="32"/>
        </w:rPr>
        <w:t>14.密云区医疗机构</w:t>
      </w:r>
      <w:r>
        <w:rPr>
          <w:color w:val="000000" w:themeColor="text1"/>
          <w:szCs w:val="32"/>
        </w:rPr>
        <w:t>新生入学筛查结果汇总表</w:t>
      </w:r>
    </w:p>
    <w:p w:rsidR="00384D95" w:rsidRDefault="009F5982">
      <w:pPr>
        <w:adjustRightInd w:val="0"/>
        <w:snapToGrid w:val="0"/>
        <w:spacing w:line="560" w:lineRule="exact"/>
        <w:rPr>
          <w:color w:val="000000" w:themeColor="text1"/>
          <w:szCs w:val="32"/>
        </w:rPr>
      </w:pPr>
      <w:r>
        <w:rPr>
          <w:rFonts w:hint="eastAsia"/>
          <w:color w:val="000000" w:themeColor="text1"/>
          <w:szCs w:val="32"/>
        </w:rPr>
        <w:t xml:space="preserve">  </w:t>
      </w:r>
    </w:p>
    <w:p w:rsidR="00384D95" w:rsidRDefault="00384D95">
      <w:pPr>
        <w:adjustRightInd w:val="0"/>
        <w:snapToGrid w:val="0"/>
        <w:spacing w:line="560" w:lineRule="exact"/>
        <w:ind w:firstLineChars="100" w:firstLine="320"/>
        <w:rPr>
          <w:color w:val="000000" w:themeColor="text1"/>
          <w:szCs w:val="32"/>
        </w:rPr>
      </w:pPr>
    </w:p>
    <w:p w:rsidR="00384D95" w:rsidRDefault="00384D95">
      <w:pPr>
        <w:adjustRightInd w:val="0"/>
        <w:snapToGrid w:val="0"/>
        <w:spacing w:line="560" w:lineRule="exact"/>
        <w:ind w:firstLineChars="100" w:firstLine="320"/>
        <w:rPr>
          <w:color w:val="000000" w:themeColor="text1"/>
          <w:szCs w:val="32"/>
        </w:rPr>
      </w:pPr>
    </w:p>
    <w:p w:rsidR="00384D95" w:rsidRDefault="009F5982">
      <w:pPr>
        <w:adjustRightInd w:val="0"/>
        <w:snapToGrid w:val="0"/>
        <w:spacing w:line="560" w:lineRule="exact"/>
        <w:jc w:val="left"/>
        <w:rPr>
          <w:color w:val="000000" w:themeColor="text1"/>
          <w:szCs w:val="32"/>
        </w:rPr>
      </w:pPr>
      <w:r>
        <w:rPr>
          <w:rFonts w:ascii="仿宋_GB2312" w:hAnsi="仿宋_GB2312" w:cs="仿宋_GB2312" w:hint="eastAsia"/>
          <w:color w:val="000000" w:themeColor="text1"/>
          <w:szCs w:val="32"/>
        </w:rPr>
        <w:t>北京市密云区卫生健康</w:t>
      </w:r>
      <w:r>
        <w:rPr>
          <w:rFonts w:ascii="仿宋_GB2312" w:hAnsi="仿宋_GB2312" w:cs="仿宋_GB2312"/>
          <w:color w:val="000000" w:themeColor="text1"/>
          <w:szCs w:val="32"/>
        </w:rPr>
        <w:t>委员</w:t>
      </w:r>
      <w:r>
        <w:rPr>
          <w:rFonts w:ascii="仿宋_GB2312" w:hAnsi="仿宋_GB2312" w:cs="仿宋_GB2312" w:hint="eastAsia"/>
          <w:color w:val="000000" w:themeColor="text1"/>
          <w:szCs w:val="32"/>
        </w:rPr>
        <w:t>会       北京市</w:t>
      </w:r>
      <w:r>
        <w:rPr>
          <w:rFonts w:ascii="仿宋_GB2312" w:hAnsi="仿宋_GB2312" w:cs="仿宋_GB2312"/>
          <w:color w:val="000000" w:themeColor="text1"/>
          <w:szCs w:val="32"/>
        </w:rPr>
        <w:t>密云区</w:t>
      </w:r>
      <w:r>
        <w:rPr>
          <w:rFonts w:ascii="仿宋_GB2312" w:hAnsi="仿宋_GB2312" w:cs="仿宋_GB2312" w:hint="eastAsia"/>
          <w:color w:val="000000" w:themeColor="text1"/>
          <w:szCs w:val="32"/>
        </w:rPr>
        <w:t>教育委员会</w:t>
      </w:r>
    </w:p>
    <w:p w:rsidR="00384D95" w:rsidRDefault="009F5982">
      <w:pPr>
        <w:adjustRightInd w:val="0"/>
        <w:snapToGrid w:val="0"/>
        <w:spacing w:line="560" w:lineRule="exact"/>
        <w:ind w:firstLineChars="200" w:firstLine="640"/>
        <w:jc w:val="center"/>
        <w:rPr>
          <w:rFonts w:ascii="仿宋_GB2312"/>
          <w:color w:val="000000" w:themeColor="text1"/>
          <w:szCs w:val="32"/>
        </w:rPr>
      </w:pPr>
      <w:r>
        <w:rPr>
          <w:color w:val="000000" w:themeColor="text1"/>
          <w:szCs w:val="32"/>
        </w:rPr>
        <w:t xml:space="preserve">                         </w:t>
      </w:r>
      <w:r>
        <w:rPr>
          <w:rFonts w:ascii="仿宋_GB2312" w:hint="eastAsia"/>
          <w:color w:val="000000" w:themeColor="text1"/>
          <w:szCs w:val="32"/>
        </w:rPr>
        <w:t xml:space="preserve">   2024年6月17日</w:t>
      </w:r>
    </w:p>
    <w:p w:rsidR="00384D95" w:rsidRDefault="009F5982">
      <w:pPr>
        <w:widowControl/>
        <w:jc w:val="left"/>
        <w:outlineLvl w:val="0"/>
        <w:rPr>
          <w:rFonts w:ascii="黑体" w:eastAsia="黑体" w:hAnsi="黑体" w:cs="黑体"/>
          <w:szCs w:val="32"/>
        </w:rPr>
      </w:pPr>
      <w:r>
        <w:rPr>
          <w:rFonts w:eastAsia="仿宋"/>
          <w:szCs w:val="32"/>
        </w:rPr>
        <w:br w:type="page"/>
      </w:r>
      <w:r>
        <w:rPr>
          <w:rFonts w:ascii="黑体" w:eastAsia="黑体" w:hAnsi="黑体" w:cs="黑体" w:hint="eastAsia"/>
          <w:szCs w:val="32"/>
        </w:rPr>
        <w:lastRenderedPageBreak/>
        <w:t>附件1</w:t>
      </w:r>
    </w:p>
    <w:p w:rsidR="00384D95" w:rsidRDefault="00384D95">
      <w:pPr>
        <w:widowControl/>
        <w:jc w:val="left"/>
        <w:rPr>
          <w:rFonts w:eastAsia="黑体"/>
          <w:szCs w:val="32"/>
        </w:rPr>
      </w:pPr>
    </w:p>
    <w:p w:rsidR="00384D95" w:rsidRDefault="009F5982">
      <w:pPr>
        <w:adjustRightInd w:val="0"/>
        <w:snapToGrid w:val="0"/>
        <w:spacing w:line="560" w:lineRule="exact"/>
        <w:jc w:val="center"/>
        <w:rPr>
          <w:rFonts w:eastAsia="方正小标宋简体"/>
          <w:sz w:val="44"/>
          <w:szCs w:val="44"/>
        </w:rPr>
      </w:pPr>
      <w:r>
        <w:rPr>
          <w:rFonts w:eastAsia="方正小标宋简体"/>
          <w:sz w:val="44"/>
          <w:szCs w:val="44"/>
        </w:rPr>
        <w:t>“</w:t>
      </w:r>
      <w:r>
        <w:rPr>
          <w:rFonts w:eastAsia="方正小标宋简体"/>
          <w:sz w:val="44"/>
          <w:szCs w:val="44"/>
        </w:rPr>
        <w:t>北京市新生肺结核筛查</w:t>
      </w:r>
      <w:r>
        <w:rPr>
          <w:rFonts w:eastAsia="方正小标宋简体"/>
          <w:sz w:val="44"/>
          <w:szCs w:val="44"/>
        </w:rPr>
        <w:t>”</w:t>
      </w:r>
      <w:r>
        <w:rPr>
          <w:rFonts w:eastAsia="方正小标宋简体"/>
          <w:sz w:val="44"/>
          <w:szCs w:val="44"/>
        </w:rPr>
        <w:t>系统</w:t>
      </w:r>
    </w:p>
    <w:p w:rsidR="00384D95" w:rsidRDefault="009F5982">
      <w:pPr>
        <w:adjustRightInd w:val="0"/>
        <w:snapToGrid w:val="0"/>
        <w:spacing w:line="560" w:lineRule="exact"/>
        <w:jc w:val="center"/>
        <w:rPr>
          <w:rFonts w:eastAsia="方正小标宋简体"/>
          <w:sz w:val="44"/>
          <w:szCs w:val="44"/>
        </w:rPr>
      </w:pPr>
      <w:r>
        <w:rPr>
          <w:rFonts w:eastAsia="方正小标宋简体"/>
          <w:sz w:val="44"/>
          <w:szCs w:val="44"/>
        </w:rPr>
        <w:t>学校机构注册流程</w:t>
      </w:r>
    </w:p>
    <w:p w:rsidR="00384D95" w:rsidRDefault="00384D95">
      <w:pPr>
        <w:adjustRightInd w:val="0"/>
        <w:snapToGrid w:val="0"/>
        <w:spacing w:line="560" w:lineRule="exact"/>
        <w:jc w:val="center"/>
        <w:rPr>
          <w:rFonts w:eastAsia="方正小标宋简体"/>
          <w:sz w:val="44"/>
          <w:szCs w:val="44"/>
        </w:rPr>
      </w:pPr>
    </w:p>
    <w:p w:rsidR="00384D95" w:rsidRDefault="009F5982">
      <w:pPr>
        <w:adjustRightInd w:val="0"/>
        <w:snapToGrid w:val="0"/>
        <w:spacing w:line="560" w:lineRule="exact"/>
        <w:ind w:firstLineChars="200" w:firstLine="640"/>
        <w:rPr>
          <w:rFonts w:ascii="仿宋_GB2312"/>
          <w:bCs/>
          <w:szCs w:val="32"/>
        </w:rPr>
      </w:pPr>
      <w:r>
        <w:rPr>
          <w:rFonts w:ascii="仿宋_GB2312" w:hint="eastAsia"/>
          <w:bCs/>
          <w:szCs w:val="32"/>
        </w:rPr>
        <w:t>1.学校筛查负责人输入网址</w:t>
      </w:r>
      <w:hyperlink r:id="rId7" w:history="1">
        <w:r>
          <w:rPr>
            <w:rFonts w:ascii="仿宋_GB2312" w:hint="eastAsia"/>
            <w:szCs w:val="32"/>
          </w:rPr>
          <w:t>https://xs.zwdn.com</w:t>
        </w:r>
      </w:hyperlink>
      <w:r w:rsidR="00511E2A">
        <w:rPr>
          <w:rFonts w:ascii="仿宋_GB2312" w:hint="eastAsia"/>
          <w:szCs w:val="32"/>
        </w:rPr>
        <w:t>，</w:t>
      </w:r>
      <w:r>
        <w:rPr>
          <w:rFonts w:ascii="仿宋_GB2312" w:hint="eastAsia"/>
          <w:bCs/>
          <w:szCs w:val="32"/>
        </w:rPr>
        <w:t>在访问页面点击【学校用户登录/注册】。</w:t>
      </w:r>
    </w:p>
    <w:p w:rsidR="00384D95" w:rsidRDefault="009F5982">
      <w:pPr>
        <w:adjustRightInd w:val="0"/>
        <w:snapToGrid w:val="0"/>
        <w:spacing w:line="560" w:lineRule="exact"/>
        <w:ind w:firstLineChars="200" w:firstLine="640"/>
        <w:rPr>
          <w:rFonts w:ascii="仿宋_GB2312"/>
          <w:bCs/>
          <w:szCs w:val="32"/>
        </w:rPr>
      </w:pPr>
      <w:r>
        <w:rPr>
          <w:rFonts w:ascii="仿宋_GB2312" w:hint="eastAsia"/>
          <w:bCs/>
          <w:szCs w:val="32"/>
        </w:rPr>
        <w:t>2.进入系统后，首先在输入框中输入您所负责的学校的全称，点击搜索。查询到自己的学校后，核实行政区与学段均无误后点击“认领”。如果在系统中未查询到自己的学校，则手动点击【新增】。</w:t>
      </w:r>
    </w:p>
    <w:p w:rsidR="00384D95" w:rsidRDefault="009F5982">
      <w:pPr>
        <w:adjustRightInd w:val="0"/>
        <w:snapToGrid w:val="0"/>
        <w:spacing w:line="560" w:lineRule="exact"/>
        <w:ind w:firstLineChars="200" w:firstLine="640"/>
        <w:rPr>
          <w:rFonts w:ascii="仿宋_GB2312"/>
          <w:bCs/>
          <w:szCs w:val="32"/>
        </w:rPr>
      </w:pPr>
      <w:r>
        <w:rPr>
          <w:rFonts w:ascii="仿宋_GB2312" w:hint="eastAsia"/>
          <w:bCs/>
          <w:noProof/>
          <w:szCs w:val="32"/>
        </w:rPr>
        <mc:AlternateContent>
          <mc:Choice Requires="wps">
            <w:drawing>
              <wp:anchor distT="45720" distB="45720" distL="114300" distR="114300" simplePos="0" relativeHeight="251659264" behindDoc="0" locked="0" layoutInCell="1" allowOverlap="1">
                <wp:simplePos x="0" y="0"/>
                <wp:positionH relativeFrom="column">
                  <wp:posOffset>56515</wp:posOffset>
                </wp:positionH>
                <wp:positionV relativeFrom="paragraph">
                  <wp:posOffset>824230</wp:posOffset>
                </wp:positionV>
                <wp:extent cx="5562600" cy="2884170"/>
                <wp:effectExtent l="0" t="0" r="19050" b="11430"/>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884170"/>
                        </a:xfrm>
                        <a:prstGeom prst="rect">
                          <a:avLst/>
                        </a:prstGeom>
                        <a:noFill/>
                        <a:ln w="9525" cmpd="sng">
                          <a:solidFill>
                            <a:srgbClr val="000000"/>
                          </a:solidFill>
                          <a:miter lim="800000"/>
                        </a:ln>
                      </wps:spPr>
                      <wps:txbx>
                        <w:txbxContent>
                          <w:p w:rsidR="009F5982" w:rsidRDefault="009F5982">
                            <w:pPr>
                              <w:adjustRightInd w:val="0"/>
                              <w:snapToGrid w:val="0"/>
                              <w:spacing w:line="400" w:lineRule="exact"/>
                              <w:jc w:val="center"/>
                              <w:rPr>
                                <w:rFonts w:ascii="微软雅黑" w:eastAsia="微软雅黑" w:hAnsi="微软雅黑" w:cs="微软雅黑"/>
                                <w:sz w:val="36"/>
                                <w:szCs w:val="36"/>
                              </w:rPr>
                            </w:pPr>
                            <w:r>
                              <w:rPr>
                                <w:rFonts w:ascii="微软雅黑" w:eastAsia="微软雅黑" w:hAnsi="微软雅黑" w:cs="微软雅黑" w:hint="eastAsia"/>
                                <w:sz w:val="36"/>
                                <w:szCs w:val="36"/>
                              </w:rPr>
                              <w:t>“北京新生肺结核筛查”系统学校用户申请</w:t>
                            </w:r>
                          </w:p>
                          <w:p w:rsidR="009F5982" w:rsidRDefault="009F5982">
                            <w:pPr>
                              <w:spacing w:line="400" w:lineRule="exact"/>
                              <w:ind w:firstLineChars="200" w:firstLine="560"/>
                              <w:rPr>
                                <w:rFonts w:ascii="仿宋" w:eastAsia="仿宋" w:hAnsi="仿宋" w:cs="微软雅黑"/>
                                <w:sz w:val="28"/>
                                <w:szCs w:val="28"/>
                              </w:rPr>
                            </w:pPr>
                            <w:r>
                              <w:rPr>
                                <w:rFonts w:ascii="仿宋" w:eastAsia="仿宋" w:hAnsi="仿宋" w:cs="微软雅黑" w:hint="eastAsia"/>
                                <w:sz w:val="28"/>
                                <w:szCs w:val="28"/>
                              </w:rPr>
                              <w:t>我校申请“北京新生肺结核筛查”系统用户，详细信息如下：</w:t>
                            </w:r>
                          </w:p>
                          <w:p w:rsidR="009F5982" w:rsidRDefault="009F5982">
                            <w:pPr>
                              <w:spacing w:line="400" w:lineRule="exact"/>
                              <w:ind w:firstLineChars="303" w:firstLine="848"/>
                              <w:rPr>
                                <w:rFonts w:ascii="仿宋" w:eastAsia="仿宋" w:hAnsi="仿宋" w:cs="微软雅黑"/>
                                <w:sz w:val="28"/>
                                <w:szCs w:val="28"/>
                                <w:u w:val="single"/>
                              </w:rPr>
                            </w:pPr>
                            <w:r>
                              <w:rPr>
                                <w:rFonts w:ascii="仿宋" w:eastAsia="仿宋" w:hAnsi="仿宋" w:cs="微软雅黑" w:hint="eastAsia"/>
                                <w:sz w:val="28"/>
                                <w:szCs w:val="28"/>
                              </w:rPr>
                              <w:t>学校全称：</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u w:val="single"/>
                              </w:rPr>
                            </w:pPr>
                            <w:r>
                              <w:rPr>
                                <w:rFonts w:ascii="仿宋" w:eastAsia="仿宋" w:hAnsi="仿宋" w:cs="微软雅黑" w:hint="eastAsia"/>
                                <w:sz w:val="28"/>
                                <w:szCs w:val="28"/>
                              </w:rPr>
                              <w:t>校址所在区：</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rPr>
                            </w:pPr>
                            <w:r>
                              <w:rPr>
                                <w:rFonts w:ascii="仿宋" w:eastAsia="仿宋" w:hAnsi="仿宋" w:cs="微软雅黑" w:hint="eastAsia"/>
                                <w:sz w:val="28"/>
                                <w:szCs w:val="28"/>
                              </w:rPr>
                              <w:t>校址</w:t>
                            </w:r>
                            <w:r>
                              <w:rPr>
                                <w:rFonts w:ascii="仿宋" w:eastAsia="仿宋" w:hAnsi="仿宋" w:cs="微软雅黑"/>
                                <w:sz w:val="28"/>
                                <w:szCs w:val="28"/>
                              </w:rPr>
                              <w:t>所在街道：</w:t>
                            </w:r>
                            <w:r>
                              <w:rPr>
                                <w:rFonts w:ascii="仿宋" w:eastAsia="仿宋" w:hAnsi="仿宋" w:cs="微软雅黑" w:hint="eastAsia"/>
                                <w:sz w:val="28"/>
                                <w:szCs w:val="28"/>
                                <w:u w:val="single"/>
                              </w:rPr>
                              <w:t xml:space="preserve">                               </w:t>
                            </w:r>
                            <w:r>
                              <w:rPr>
                                <w:rFonts w:ascii="仿宋" w:eastAsia="仿宋" w:hAnsi="仿宋" w:cs="微软雅黑" w:hint="eastAsia"/>
                                <w:sz w:val="28"/>
                                <w:szCs w:val="28"/>
                              </w:rPr>
                              <w:t xml:space="preserve">                               </w:t>
                            </w:r>
                          </w:p>
                          <w:p w:rsidR="009F5982" w:rsidRDefault="009F5982">
                            <w:pPr>
                              <w:spacing w:line="400" w:lineRule="exact"/>
                              <w:ind w:firstLineChars="303" w:firstLine="848"/>
                              <w:rPr>
                                <w:rFonts w:ascii="仿宋" w:eastAsia="仿宋" w:hAnsi="仿宋" w:cs="微软雅黑"/>
                                <w:sz w:val="28"/>
                                <w:szCs w:val="28"/>
                              </w:rPr>
                            </w:pPr>
                            <w:r>
                              <w:rPr>
                                <w:rFonts w:ascii="仿宋" w:eastAsia="仿宋" w:hAnsi="仿宋" w:cs="微软雅黑" w:hint="eastAsia"/>
                                <w:sz w:val="28"/>
                                <w:szCs w:val="28"/>
                              </w:rPr>
                              <w:t>详细地址：</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u w:val="single"/>
                              </w:rPr>
                            </w:pPr>
                            <w:r>
                              <w:rPr>
                                <w:rFonts w:ascii="仿宋" w:eastAsia="仿宋" w:hAnsi="仿宋" w:cs="微软雅黑" w:hint="eastAsia"/>
                                <w:sz w:val="28"/>
                                <w:szCs w:val="28"/>
                              </w:rPr>
                              <w:t>筛查负责人姓名：</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rPr>
                            </w:pPr>
                            <w:r>
                              <w:rPr>
                                <w:rFonts w:ascii="仿宋" w:eastAsia="仿宋" w:hAnsi="仿宋" w:cs="微软雅黑" w:hint="eastAsia"/>
                                <w:sz w:val="28"/>
                                <w:szCs w:val="28"/>
                              </w:rPr>
                              <w:t>筛查负责人手机号码：</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rPr>
                            </w:pPr>
                            <w:r>
                              <w:rPr>
                                <w:rFonts w:ascii="仿宋" w:eastAsia="仿宋" w:hAnsi="仿宋" w:cs="微软雅黑" w:hint="eastAsia"/>
                                <w:sz w:val="28"/>
                                <w:szCs w:val="28"/>
                              </w:rPr>
                              <w:t>负责学段：</w:t>
                            </w:r>
                            <w:r>
                              <w:rPr>
                                <w:rFonts w:ascii="仿宋" w:eastAsia="仿宋" w:hAnsi="仿宋" w:cs="微软雅黑" w:hint="eastAsia"/>
                                <w:sz w:val="28"/>
                                <w:szCs w:val="28"/>
                                <w:u w:val="single"/>
                              </w:rPr>
                              <w:t xml:space="preserve">                                   </w:t>
                            </w:r>
                          </w:p>
                          <w:p w:rsidR="009F5982" w:rsidRDefault="009F5982">
                            <w:pPr>
                              <w:tabs>
                                <w:tab w:val="left" w:pos="6381"/>
                              </w:tabs>
                              <w:spacing w:line="400" w:lineRule="exact"/>
                              <w:jc w:val="left"/>
                              <w:rPr>
                                <w:rFonts w:ascii="仿宋" w:eastAsia="仿宋" w:hAnsi="仿宋" w:cs="微软雅黑"/>
                                <w:sz w:val="28"/>
                                <w:szCs w:val="28"/>
                              </w:rPr>
                            </w:pPr>
                            <w:r>
                              <w:rPr>
                                <w:rFonts w:ascii="仿宋" w:eastAsia="仿宋" w:hAnsi="仿宋" w:cs="微软雅黑" w:hint="eastAsia"/>
                                <w:sz w:val="28"/>
                                <w:szCs w:val="28"/>
                              </w:rPr>
                              <w:t xml:space="preserve">                                  学校：（公章）</w:t>
                            </w:r>
                          </w:p>
                          <w:p w:rsidR="009F5982" w:rsidRDefault="009F5982">
                            <w:pPr>
                              <w:tabs>
                                <w:tab w:val="left" w:pos="6381"/>
                              </w:tabs>
                              <w:spacing w:line="400" w:lineRule="exact"/>
                              <w:ind w:firstLineChars="1900" w:firstLine="5320"/>
                              <w:jc w:val="left"/>
                              <w:rPr>
                                <w:rFonts w:ascii="仿宋" w:eastAsia="仿宋" w:hAnsi="仿宋" w:cs="微软雅黑"/>
                                <w:sz w:val="28"/>
                                <w:szCs w:val="28"/>
                              </w:rPr>
                            </w:pPr>
                            <w:r>
                              <w:rPr>
                                <w:rFonts w:ascii="仿宋" w:eastAsia="仿宋" w:hAnsi="仿宋" w:cs="微软雅黑" w:hint="eastAsia"/>
                                <w:sz w:val="28"/>
                                <w:szCs w:val="28"/>
                              </w:rPr>
                              <w:t>年  月  日</w:t>
                            </w:r>
                          </w:p>
                          <w:p w:rsidR="009F5982" w:rsidRDefault="009F5982">
                            <w:pPr>
                              <w:tabs>
                                <w:tab w:val="left" w:pos="6381"/>
                              </w:tabs>
                              <w:spacing w:line="400" w:lineRule="exact"/>
                              <w:jc w:val="left"/>
                              <w:rPr>
                                <w:rFonts w:ascii="仿宋" w:eastAsia="仿宋" w:hAnsi="仿宋" w:cs="微软雅黑"/>
                                <w:sz w:val="28"/>
                                <w:szCs w:val="28"/>
                              </w:rPr>
                            </w:pPr>
                          </w:p>
                          <w:p w:rsidR="009F5982" w:rsidRDefault="009F5982">
                            <w:pPr>
                              <w:tabs>
                                <w:tab w:val="left" w:pos="6381"/>
                              </w:tabs>
                              <w:spacing w:line="400" w:lineRule="exact"/>
                              <w:jc w:val="left"/>
                            </w:pPr>
                            <w:r>
                              <w:rPr>
                                <w:rFonts w:ascii="仿宋" w:eastAsia="仿宋" w:hAnsi="仿宋" w:cs="微软雅黑" w:hint="eastAsia"/>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4.45pt;margin-top:64.9pt;width:438pt;height:227.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sIMAIAABwEAAAOAAAAZHJzL2Uyb0RvYy54bWysU82O0zAQviPxDpbvNG237Xajpqulq0VI&#10;y4+08ACO4yQWtsfYbpPyAOwbcOLCnefqczB2uqWCGyIHy5OZ+Wbm+8ar614rshPOSzAFnYzGlAjD&#10;oZKmKejHD3cvlpT4wEzFFBhR0L3w9Hr9/Nmqs7mYQguqEo4giPF5ZwvahmDzLPO8FZr5EVhh0FmD&#10;0yyg6ZqscqxDdK2y6Xi8yDpwlXXAhff493Zw0nXCr2vBw7u69iIQVVDsLaTTpbOMZ7ZesbxxzLaS&#10;H9tg/9CFZtJg0RPULQuMbJ38C0pL7sBDHUYcdAZ1LblIM+A0k/Ef0zy0zIo0C5Lj7Ykm//9g+dvd&#10;e0dkVdALSgzTKNHh2+Ph+8/Dj6/kItLTWZ9j1IPFuNC/hB5lTqN6ew/8kycGNi0zjbhxDrpWsArb&#10;m8TM7Cx1wPERpOzeQIV12DZAAuprpyN3yAZBdJRpf5JG9IFw/DmfL6aLMbo4+qbL5WxymcTLWP6U&#10;bp0PrwRoEi8Fdah9gme7ex9iOyx/ConVDNxJpZL+ypCuoFfz6RzxtUUyvGmGGUHJKsbFDO+acqMc&#10;2bG4TOlLY6LnPEzLgCutpC7o8jxImSMlkYWBj9CX/ZHiEqo9kuNgWFF8UnhpwX2hpMP1xJY+b5kT&#10;lKjXBgm+msxmcZ+TMZtfTtFw557y3MMMR6iCBkqG6yYMb2BrnWxarDRIauAGRalloiuqN3R17BtX&#10;MLF4fC5xx8/tFPX7Ua9/AQAA//8DAFBLAwQUAAYACAAAACEAuXz+p9wAAAAJAQAADwAAAGRycy9k&#10;b3ducmV2LnhtbEyPzU7DQAyE70i8w8pI3OiGttBNyKZCFO40FLg6iZtE7E+U3baBp8c9wdGe8fib&#10;fD1ZI440ht47DbezBAS52je9azXs3l5uFIgQ0TVovCMN3xRgXVxe5Jg1/uS2dCxjKzjEhQw1dDEO&#10;mZSh7shimPmBHGt7P1qMPI6tbEY8cbg1cp4k99Ji7/hDhwM9dVR/lQfLGPPP3WLzWtJqhdVi8/zz&#10;nu4/jNbXV9PjA4hIU/wzwxmfb6BgpsofXBOE0aBSNp6jUm7AulJL3lQa7tQyAVnk8n+D4hcAAP//&#10;AwBQSwECLQAUAAYACAAAACEAtoM4kv4AAADhAQAAEwAAAAAAAAAAAAAAAAAAAAAAW0NvbnRlbnRf&#10;VHlwZXNdLnhtbFBLAQItABQABgAIAAAAIQA4/SH/1gAAAJQBAAALAAAAAAAAAAAAAAAAAC8BAABf&#10;cmVscy8ucmVsc1BLAQItABQABgAIAAAAIQDALKsIMAIAABwEAAAOAAAAAAAAAAAAAAAAAC4CAABk&#10;cnMvZTJvRG9jLnhtbFBLAQItABQABgAIAAAAIQC5fP6n3AAAAAkBAAAPAAAAAAAAAAAAAAAAAIoE&#10;AABkcnMvZG93bnJldi54bWxQSwUGAAAAAAQABADzAAAAkwUAAAAA&#10;" filled="f">
                <v:textbox>
                  <w:txbxContent>
                    <w:p w:rsidR="009F5982" w:rsidRDefault="009F5982">
                      <w:pPr>
                        <w:adjustRightInd w:val="0"/>
                        <w:snapToGrid w:val="0"/>
                        <w:spacing w:line="400" w:lineRule="exact"/>
                        <w:jc w:val="center"/>
                        <w:rPr>
                          <w:rFonts w:ascii="微软雅黑" w:eastAsia="微软雅黑" w:hAnsi="微软雅黑" w:cs="微软雅黑"/>
                          <w:sz w:val="36"/>
                          <w:szCs w:val="36"/>
                        </w:rPr>
                      </w:pPr>
                      <w:r>
                        <w:rPr>
                          <w:rFonts w:ascii="微软雅黑" w:eastAsia="微软雅黑" w:hAnsi="微软雅黑" w:cs="微软雅黑" w:hint="eastAsia"/>
                          <w:sz w:val="36"/>
                          <w:szCs w:val="36"/>
                        </w:rPr>
                        <w:t>“北京新生肺结核筛查”系统学校用户申请</w:t>
                      </w:r>
                    </w:p>
                    <w:p w:rsidR="009F5982" w:rsidRDefault="009F5982">
                      <w:pPr>
                        <w:spacing w:line="400" w:lineRule="exact"/>
                        <w:ind w:firstLineChars="200" w:firstLine="560"/>
                        <w:rPr>
                          <w:rFonts w:ascii="仿宋" w:eastAsia="仿宋" w:hAnsi="仿宋" w:cs="微软雅黑"/>
                          <w:sz w:val="28"/>
                          <w:szCs w:val="28"/>
                        </w:rPr>
                      </w:pPr>
                      <w:r>
                        <w:rPr>
                          <w:rFonts w:ascii="仿宋" w:eastAsia="仿宋" w:hAnsi="仿宋" w:cs="微软雅黑" w:hint="eastAsia"/>
                          <w:sz w:val="28"/>
                          <w:szCs w:val="28"/>
                        </w:rPr>
                        <w:t>我校申请“北京新生肺结核筛查”系统用户，详细信息如下：</w:t>
                      </w:r>
                    </w:p>
                    <w:p w:rsidR="009F5982" w:rsidRDefault="009F5982">
                      <w:pPr>
                        <w:spacing w:line="400" w:lineRule="exact"/>
                        <w:ind w:firstLineChars="303" w:firstLine="848"/>
                        <w:rPr>
                          <w:rFonts w:ascii="仿宋" w:eastAsia="仿宋" w:hAnsi="仿宋" w:cs="微软雅黑"/>
                          <w:sz w:val="28"/>
                          <w:szCs w:val="28"/>
                          <w:u w:val="single"/>
                        </w:rPr>
                      </w:pPr>
                      <w:r>
                        <w:rPr>
                          <w:rFonts w:ascii="仿宋" w:eastAsia="仿宋" w:hAnsi="仿宋" w:cs="微软雅黑" w:hint="eastAsia"/>
                          <w:sz w:val="28"/>
                          <w:szCs w:val="28"/>
                        </w:rPr>
                        <w:t>学校全称：</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u w:val="single"/>
                        </w:rPr>
                      </w:pPr>
                      <w:r>
                        <w:rPr>
                          <w:rFonts w:ascii="仿宋" w:eastAsia="仿宋" w:hAnsi="仿宋" w:cs="微软雅黑" w:hint="eastAsia"/>
                          <w:sz w:val="28"/>
                          <w:szCs w:val="28"/>
                        </w:rPr>
                        <w:t>校址所在区：</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rPr>
                      </w:pPr>
                      <w:r>
                        <w:rPr>
                          <w:rFonts w:ascii="仿宋" w:eastAsia="仿宋" w:hAnsi="仿宋" w:cs="微软雅黑" w:hint="eastAsia"/>
                          <w:sz w:val="28"/>
                          <w:szCs w:val="28"/>
                        </w:rPr>
                        <w:t>校址</w:t>
                      </w:r>
                      <w:r>
                        <w:rPr>
                          <w:rFonts w:ascii="仿宋" w:eastAsia="仿宋" w:hAnsi="仿宋" w:cs="微软雅黑"/>
                          <w:sz w:val="28"/>
                          <w:szCs w:val="28"/>
                        </w:rPr>
                        <w:t>所在街道：</w:t>
                      </w:r>
                      <w:r>
                        <w:rPr>
                          <w:rFonts w:ascii="仿宋" w:eastAsia="仿宋" w:hAnsi="仿宋" w:cs="微软雅黑" w:hint="eastAsia"/>
                          <w:sz w:val="28"/>
                          <w:szCs w:val="28"/>
                          <w:u w:val="single"/>
                        </w:rPr>
                        <w:t xml:space="preserve">                               </w:t>
                      </w:r>
                      <w:r>
                        <w:rPr>
                          <w:rFonts w:ascii="仿宋" w:eastAsia="仿宋" w:hAnsi="仿宋" w:cs="微软雅黑" w:hint="eastAsia"/>
                          <w:sz w:val="28"/>
                          <w:szCs w:val="28"/>
                        </w:rPr>
                        <w:t xml:space="preserve">                               </w:t>
                      </w:r>
                    </w:p>
                    <w:p w:rsidR="009F5982" w:rsidRDefault="009F5982">
                      <w:pPr>
                        <w:spacing w:line="400" w:lineRule="exact"/>
                        <w:ind w:firstLineChars="303" w:firstLine="848"/>
                        <w:rPr>
                          <w:rFonts w:ascii="仿宋" w:eastAsia="仿宋" w:hAnsi="仿宋" w:cs="微软雅黑"/>
                          <w:sz w:val="28"/>
                          <w:szCs w:val="28"/>
                        </w:rPr>
                      </w:pPr>
                      <w:r>
                        <w:rPr>
                          <w:rFonts w:ascii="仿宋" w:eastAsia="仿宋" w:hAnsi="仿宋" w:cs="微软雅黑" w:hint="eastAsia"/>
                          <w:sz w:val="28"/>
                          <w:szCs w:val="28"/>
                        </w:rPr>
                        <w:t>详细地址：</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u w:val="single"/>
                        </w:rPr>
                      </w:pPr>
                      <w:r>
                        <w:rPr>
                          <w:rFonts w:ascii="仿宋" w:eastAsia="仿宋" w:hAnsi="仿宋" w:cs="微软雅黑" w:hint="eastAsia"/>
                          <w:sz w:val="28"/>
                          <w:szCs w:val="28"/>
                        </w:rPr>
                        <w:t>筛查负责人姓名：</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rPr>
                      </w:pPr>
                      <w:r>
                        <w:rPr>
                          <w:rFonts w:ascii="仿宋" w:eastAsia="仿宋" w:hAnsi="仿宋" w:cs="微软雅黑" w:hint="eastAsia"/>
                          <w:sz w:val="28"/>
                          <w:szCs w:val="28"/>
                        </w:rPr>
                        <w:t>筛查负责人手机号码：</w:t>
                      </w:r>
                      <w:r>
                        <w:rPr>
                          <w:rFonts w:ascii="仿宋" w:eastAsia="仿宋" w:hAnsi="仿宋" w:cs="微软雅黑" w:hint="eastAsia"/>
                          <w:sz w:val="28"/>
                          <w:szCs w:val="28"/>
                          <w:u w:val="single"/>
                        </w:rPr>
                        <w:t xml:space="preserve">                         </w:t>
                      </w:r>
                    </w:p>
                    <w:p w:rsidR="009F5982" w:rsidRDefault="009F5982">
                      <w:pPr>
                        <w:spacing w:line="400" w:lineRule="exact"/>
                        <w:ind w:firstLineChars="303" w:firstLine="848"/>
                        <w:rPr>
                          <w:rFonts w:ascii="仿宋" w:eastAsia="仿宋" w:hAnsi="仿宋" w:cs="微软雅黑"/>
                          <w:sz w:val="28"/>
                          <w:szCs w:val="28"/>
                        </w:rPr>
                      </w:pPr>
                      <w:r>
                        <w:rPr>
                          <w:rFonts w:ascii="仿宋" w:eastAsia="仿宋" w:hAnsi="仿宋" w:cs="微软雅黑" w:hint="eastAsia"/>
                          <w:sz w:val="28"/>
                          <w:szCs w:val="28"/>
                        </w:rPr>
                        <w:t>负责学段：</w:t>
                      </w:r>
                      <w:r>
                        <w:rPr>
                          <w:rFonts w:ascii="仿宋" w:eastAsia="仿宋" w:hAnsi="仿宋" w:cs="微软雅黑" w:hint="eastAsia"/>
                          <w:sz w:val="28"/>
                          <w:szCs w:val="28"/>
                          <w:u w:val="single"/>
                        </w:rPr>
                        <w:t xml:space="preserve">                                   </w:t>
                      </w:r>
                    </w:p>
                    <w:p w:rsidR="009F5982" w:rsidRDefault="009F5982">
                      <w:pPr>
                        <w:tabs>
                          <w:tab w:val="left" w:pos="6381"/>
                        </w:tabs>
                        <w:spacing w:line="400" w:lineRule="exact"/>
                        <w:jc w:val="left"/>
                        <w:rPr>
                          <w:rFonts w:ascii="仿宋" w:eastAsia="仿宋" w:hAnsi="仿宋" w:cs="微软雅黑"/>
                          <w:sz w:val="28"/>
                          <w:szCs w:val="28"/>
                        </w:rPr>
                      </w:pPr>
                      <w:r>
                        <w:rPr>
                          <w:rFonts w:ascii="仿宋" w:eastAsia="仿宋" w:hAnsi="仿宋" w:cs="微软雅黑" w:hint="eastAsia"/>
                          <w:sz w:val="28"/>
                          <w:szCs w:val="28"/>
                        </w:rPr>
                        <w:t xml:space="preserve">                                  学校：（公章）</w:t>
                      </w:r>
                    </w:p>
                    <w:p w:rsidR="009F5982" w:rsidRDefault="009F5982">
                      <w:pPr>
                        <w:tabs>
                          <w:tab w:val="left" w:pos="6381"/>
                        </w:tabs>
                        <w:spacing w:line="400" w:lineRule="exact"/>
                        <w:ind w:firstLineChars="1900" w:firstLine="5320"/>
                        <w:jc w:val="left"/>
                        <w:rPr>
                          <w:rFonts w:ascii="仿宋" w:eastAsia="仿宋" w:hAnsi="仿宋" w:cs="微软雅黑"/>
                          <w:sz w:val="28"/>
                          <w:szCs w:val="28"/>
                        </w:rPr>
                      </w:pPr>
                      <w:r>
                        <w:rPr>
                          <w:rFonts w:ascii="仿宋" w:eastAsia="仿宋" w:hAnsi="仿宋" w:cs="微软雅黑" w:hint="eastAsia"/>
                          <w:sz w:val="28"/>
                          <w:szCs w:val="28"/>
                        </w:rPr>
                        <w:t>年  月  日</w:t>
                      </w:r>
                    </w:p>
                    <w:p w:rsidR="009F5982" w:rsidRDefault="009F5982">
                      <w:pPr>
                        <w:tabs>
                          <w:tab w:val="left" w:pos="6381"/>
                        </w:tabs>
                        <w:spacing w:line="400" w:lineRule="exact"/>
                        <w:jc w:val="left"/>
                        <w:rPr>
                          <w:rFonts w:ascii="仿宋" w:eastAsia="仿宋" w:hAnsi="仿宋" w:cs="微软雅黑"/>
                          <w:sz w:val="28"/>
                          <w:szCs w:val="28"/>
                        </w:rPr>
                      </w:pPr>
                    </w:p>
                    <w:p w:rsidR="009F5982" w:rsidRDefault="009F5982">
                      <w:pPr>
                        <w:tabs>
                          <w:tab w:val="left" w:pos="6381"/>
                        </w:tabs>
                        <w:spacing w:line="400" w:lineRule="exact"/>
                        <w:jc w:val="left"/>
                      </w:pPr>
                      <w:r>
                        <w:rPr>
                          <w:rFonts w:ascii="仿宋" w:eastAsia="仿宋" w:hAnsi="仿宋" w:cs="微软雅黑" w:hint="eastAsia"/>
                          <w:sz w:val="28"/>
                          <w:szCs w:val="28"/>
                        </w:rPr>
                        <w:t xml:space="preserve">                                      年   月   日</w:t>
                      </w:r>
                    </w:p>
                  </w:txbxContent>
                </v:textbox>
                <w10:wrap type="topAndBottom"/>
              </v:shape>
            </w:pict>
          </mc:Fallback>
        </mc:AlternateContent>
      </w:r>
      <w:r>
        <w:rPr>
          <w:rFonts w:ascii="仿宋_GB2312" w:hint="eastAsia"/>
          <w:bCs/>
          <w:szCs w:val="32"/>
        </w:rPr>
        <w:t>3.在系统中完善本校信息，并上传“‘北京新生肺结核筛查’系统学校用户申请”盖章文件（内容见下图）。</w:t>
      </w:r>
    </w:p>
    <w:p w:rsidR="00384D95" w:rsidRDefault="009F5982">
      <w:pPr>
        <w:adjustRightInd w:val="0"/>
        <w:snapToGrid w:val="0"/>
        <w:spacing w:line="560" w:lineRule="exact"/>
        <w:ind w:firstLineChars="200" w:firstLine="640"/>
        <w:rPr>
          <w:rFonts w:ascii="仿宋_GB2312"/>
          <w:bCs/>
          <w:szCs w:val="32"/>
        </w:rPr>
      </w:pPr>
      <w:r>
        <w:rPr>
          <w:rFonts w:ascii="仿宋_GB2312" w:hint="eastAsia"/>
          <w:bCs/>
          <w:szCs w:val="32"/>
        </w:rPr>
        <w:lastRenderedPageBreak/>
        <w:t>4.提交信息后，会有提交成功的弹窗提示。审核周期为一周左右，请随时关注系统审核情况，可在【状态】列查看审核进度。审核通过后，系统会在筛查系统上线前短信通知老师。若审核不通过请查看原因，修改后重新提交。</w:t>
      </w:r>
    </w:p>
    <w:p w:rsidR="00384D95" w:rsidRDefault="009F5982">
      <w:pPr>
        <w:adjustRightInd w:val="0"/>
        <w:snapToGrid w:val="0"/>
        <w:spacing w:line="560" w:lineRule="exact"/>
        <w:ind w:firstLineChars="200" w:firstLine="640"/>
        <w:rPr>
          <w:rFonts w:ascii="仿宋_GB2312"/>
          <w:bCs/>
          <w:szCs w:val="32"/>
        </w:rPr>
      </w:pPr>
      <w:r>
        <w:rPr>
          <w:rFonts w:ascii="仿宋_GB2312" w:hint="eastAsia"/>
          <w:bCs/>
          <w:szCs w:val="32"/>
        </w:rPr>
        <w:t>5.技术咨询电话：</w:t>
      </w:r>
      <w:r w:rsidR="00382749" w:rsidRPr="00382749">
        <w:rPr>
          <w:rFonts w:ascii="仿宋_GB2312"/>
          <w:bCs/>
          <w:szCs w:val="32"/>
        </w:rPr>
        <w:t>010-</w:t>
      </w:r>
      <w:r>
        <w:rPr>
          <w:rFonts w:ascii="仿宋_GB2312" w:hint="eastAsia"/>
          <w:bCs/>
          <w:szCs w:val="32"/>
        </w:rPr>
        <w:t>59830838、</w:t>
      </w:r>
      <w:r w:rsidR="00382749" w:rsidRPr="00382749">
        <w:rPr>
          <w:rFonts w:ascii="仿宋_GB2312"/>
          <w:bCs/>
          <w:szCs w:val="32"/>
        </w:rPr>
        <w:t>010-</w:t>
      </w:r>
      <w:r>
        <w:rPr>
          <w:rFonts w:ascii="仿宋_GB2312" w:hint="eastAsia"/>
          <w:bCs/>
          <w:szCs w:val="32"/>
        </w:rPr>
        <w:t>59830839；</w:t>
      </w:r>
    </w:p>
    <w:p w:rsidR="00384D95" w:rsidRDefault="009F5982" w:rsidP="00D13ABD">
      <w:pPr>
        <w:adjustRightInd w:val="0"/>
        <w:snapToGrid w:val="0"/>
        <w:spacing w:line="560" w:lineRule="exact"/>
        <w:ind w:firstLineChars="300" w:firstLine="960"/>
        <w:rPr>
          <w:rFonts w:ascii="仿宋_GB2312"/>
          <w:bCs/>
          <w:szCs w:val="32"/>
        </w:rPr>
      </w:pPr>
      <w:r>
        <w:rPr>
          <w:rFonts w:ascii="仿宋_GB2312" w:hint="eastAsia"/>
          <w:bCs/>
          <w:szCs w:val="32"/>
        </w:rPr>
        <w:t>系统支持电话：</w:t>
      </w:r>
      <w:r w:rsidR="00382749" w:rsidRPr="00382749">
        <w:rPr>
          <w:rFonts w:ascii="仿宋_GB2312"/>
          <w:bCs/>
          <w:szCs w:val="32"/>
        </w:rPr>
        <w:t>010-</w:t>
      </w:r>
      <w:r>
        <w:rPr>
          <w:rFonts w:ascii="仿宋_GB2312" w:hint="eastAsia"/>
          <w:bCs/>
          <w:szCs w:val="32"/>
        </w:rPr>
        <w:t>86229565</w:t>
      </w:r>
    </w:p>
    <w:p w:rsidR="00384D95" w:rsidRDefault="00384D95">
      <w:pPr>
        <w:adjustRightInd w:val="0"/>
        <w:snapToGrid w:val="0"/>
        <w:spacing w:line="560" w:lineRule="exact"/>
        <w:ind w:firstLineChars="200" w:firstLine="640"/>
        <w:rPr>
          <w:rFonts w:ascii="仿宋_GB2312"/>
          <w:bCs/>
          <w:szCs w:val="32"/>
        </w:rPr>
        <w:sectPr w:rsidR="00384D95">
          <w:headerReference w:type="default" r:id="rId8"/>
          <w:footerReference w:type="default" r:id="rId9"/>
          <w:pgSz w:w="11906" w:h="16838"/>
          <w:pgMar w:top="2098" w:right="1474" w:bottom="1985" w:left="1588" w:header="851" w:footer="1531" w:gutter="0"/>
          <w:pgNumType w:fmt="numberInDash"/>
          <w:cols w:space="720"/>
          <w:docGrid w:type="lines" w:linePitch="318"/>
        </w:sectPr>
      </w:pPr>
    </w:p>
    <w:p w:rsidR="00384D95" w:rsidRDefault="009F5982" w:rsidP="00382749">
      <w:pPr>
        <w:adjustRightInd w:val="0"/>
        <w:snapToGrid w:val="0"/>
        <w:spacing w:line="520" w:lineRule="exact"/>
        <w:jc w:val="left"/>
        <w:outlineLvl w:val="0"/>
        <w:rPr>
          <w:rFonts w:ascii="黑体" w:eastAsia="黑体" w:hAnsi="黑体" w:cs="黑体"/>
          <w:szCs w:val="32"/>
        </w:rPr>
      </w:pPr>
      <w:r>
        <w:rPr>
          <w:rFonts w:ascii="黑体" w:eastAsia="黑体" w:hAnsi="黑体" w:cs="黑体" w:hint="eastAsia"/>
          <w:szCs w:val="32"/>
        </w:rPr>
        <w:lastRenderedPageBreak/>
        <w:t>附件2</w:t>
      </w:r>
    </w:p>
    <w:p w:rsidR="00384D95" w:rsidRDefault="00384D95" w:rsidP="00382749">
      <w:pPr>
        <w:adjustRightInd w:val="0"/>
        <w:snapToGrid w:val="0"/>
        <w:spacing w:line="500" w:lineRule="exact"/>
        <w:jc w:val="left"/>
        <w:rPr>
          <w:rFonts w:eastAsia="黑体"/>
          <w:szCs w:val="32"/>
        </w:rPr>
      </w:pPr>
    </w:p>
    <w:p w:rsidR="00384D95" w:rsidRDefault="009F5982">
      <w:pPr>
        <w:adjustRightInd w:val="0"/>
        <w:snapToGrid w:val="0"/>
        <w:spacing w:line="560" w:lineRule="exact"/>
        <w:jc w:val="center"/>
        <w:rPr>
          <w:rFonts w:eastAsia="方正小标宋简体"/>
          <w:sz w:val="44"/>
          <w:szCs w:val="44"/>
        </w:rPr>
      </w:pPr>
      <w:r>
        <w:rPr>
          <w:rFonts w:eastAsia="方正小标宋简体"/>
          <w:sz w:val="44"/>
          <w:szCs w:val="44"/>
        </w:rPr>
        <w:t>“</w:t>
      </w:r>
      <w:r>
        <w:rPr>
          <w:rFonts w:eastAsia="方正小标宋简体"/>
          <w:sz w:val="44"/>
          <w:szCs w:val="44"/>
        </w:rPr>
        <w:t>北京市新生肺结核筛查</w:t>
      </w:r>
      <w:r>
        <w:rPr>
          <w:rFonts w:eastAsia="方正小标宋简体"/>
          <w:sz w:val="44"/>
          <w:szCs w:val="44"/>
        </w:rPr>
        <w:t>”</w:t>
      </w:r>
      <w:r>
        <w:rPr>
          <w:rFonts w:eastAsia="方正小标宋简体"/>
          <w:sz w:val="44"/>
          <w:szCs w:val="44"/>
        </w:rPr>
        <w:t>系统</w:t>
      </w:r>
    </w:p>
    <w:p w:rsidR="00384D95" w:rsidRDefault="009F5982">
      <w:pPr>
        <w:adjustRightInd w:val="0"/>
        <w:snapToGrid w:val="0"/>
        <w:spacing w:line="560" w:lineRule="exact"/>
        <w:jc w:val="center"/>
        <w:rPr>
          <w:rFonts w:eastAsia="方正小标宋简体"/>
          <w:sz w:val="44"/>
          <w:szCs w:val="44"/>
        </w:rPr>
      </w:pPr>
      <w:r>
        <w:rPr>
          <w:rFonts w:eastAsia="方正小标宋简体" w:hint="eastAsia"/>
          <w:sz w:val="44"/>
          <w:szCs w:val="44"/>
        </w:rPr>
        <w:t>医疗</w:t>
      </w:r>
      <w:r>
        <w:rPr>
          <w:rFonts w:eastAsia="方正小标宋简体"/>
          <w:sz w:val="44"/>
          <w:szCs w:val="44"/>
        </w:rPr>
        <w:t>机构注册流程</w:t>
      </w:r>
    </w:p>
    <w:p w:rsidR="00384D95" w:rsidRDefault="00384D95" w:rsidP="00382749">
      <w:pPr>
        <w:adjustRightInd w:val="0"/>
        <w:snapToGrid w:val="0"/>
        <w:spacing w:line="460" w:lineRule="exact"/>
        <w:jc w:val="center"/>
        <w:rPr>
          <w:rFonts w:eastAsia="方正小标宋简体"/>
          <w:sz w:val="44"/>
          <w:szCs w:val="44"/>
        </w:rPr>
      </w:pPr>
    </w:p>
    <w:p w:rsidR="00384D95" w:rsidRDefault="009F5982" w:rsidP="00382749">
      <w:pPr>
        <w:adjustRightInd w:val="0"/>
        <w:snapToGrid w:val="0"/>
        <w:spacing w:line="540" w:lineRule="exact"/>
        <w:ind w:firstLineChars="200" w:firstLine="640"/>
        <w:rPr>
          <w:rFonts w:ascii="仿宋_GB2312"/>
          <w:bCs/>
          <w:szCs w:val="32"/>
        </w:rPr>
      </w:pPr>
      <w:r>
        <w:rPr>
          <w:rFonts w:ascii="仿宋_GB2312" w:hint="eastAsia"/>
          <w:bCs/>
          <w:color w:val="000000"/>
          <w:szCs w:val="32"/>
        </w:rPr>
        <w:t>1.PPD筛查机构和胸片检查机构的项目负责人输入网址</w:t>
      </w:r>
      <w:hyperlink r:id="rId10" w:history="1">
        <w:r>
          <w:rPr>
            <w:rFonts w:ascii="仿宋_GB2312" w:hint="eastAsia"/>
            <w:szCs w:val="32"/>
          </w:rPr>
          <w:t>https://xs.zwdn.com</w:t>
        </w:r>
      </w:hyperlink>
      <w:r w:rsidR="00511E2A">
        <w:rPr>
          <w:rFonts w:ascii="仿宋_GB2312" w:hint="eastAsia"/>
          <w:szCs w:val="32"/>
        </w:rPr>
        <w:t>，</w:t>
      </w:r>
      <w:r>
        <w:rPr>
          <w:rFonts w:ascii="仿宋_GB2312" w:hint="eastAsia"/>
          <w:bCs/>
          <w:szCs w:val="32"/>
        </w:rPr>
        <w:t>在访问页面点击【医疗机构用户登录丨注册】。</w:t>
      </w:r>
    </w:p>
    <w:p w:rsidR="00384D95" w:rsidRDefault="009F5982" w:rsidP="00382749">
      <w:pPr>
        <w:adjustRightInd w:val="0"/>
        <w:snapToGrid w:val="0"/>
        <w:spacing w:line="540" w:lineRule="exact"/>
        <w:ind w:firstLineChars="200" w:firstLine="640"/>
        <w:rPr>
          <w:rFonts w:ascii="仿宋_GB2312"/>
          <w:bCs/>
          <w:color w:val="000000"/>
          <w:szCs w:val="32"/>
        </w:rPr>
      </w:pPr>
      <w:r>
        <w:rPr>
          <w:rFonts w:ascii="仿宋_GB2312" w:hint="eastAsia"/>
          <w:bCs/>
          <w:noProof/>
          <w:color w:val="000000"/>
          <w:szCs w:val="32"/>
        </w:rPr>
        <mc:AlternateContent>
          <mc:Choice Requires="wps">
            <w:drawing>
              <wp:anchor distT="45720" distB="45720" distL="114300" distR="114300" simplePos="0" relativeHeight="251660288" behindDoc="0" locked="0" layoutInCell="1" allowOverlap="1">
                <wp:simplePos x="0" y="0"/>
                <wp:positionH relativeFrom="margin">
                  <wp:posOffset>150495</wp:posOffset>
                </wp:positionH>
                <wp:positionV relativeFrom="paragraph">
                  <wp:posOffset>1082040</wp:posOffset>
                </wp:positionV>
                <wp:extent cx="5286375" cy="4411345"/>
                <wp:effectExtent l="0" t="0" r="28575" b="2730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11345"/>
                        </a:xfrm>
                        <a:prstGeom prst="rect">
                          <a:avLst/>
                        </a:prstGeom>
                        <a:noFill/>
                        <a:ln w="9525" cmpd="sng">
                          <a:solidFill>
                            <a:srgbClr val="000000"/>
                          </a:solidFill>
                          <a:miter lim="800000"/>
                        </a:ln>
                      </wps:spPr>
                      <wps:txbx>
                        <w:txbxContent>
                          <w:p w:rsidR="009F5982" w:rsidRDefault="009F5982">
                            <w:pPr>
                              <w:adjustRightInd w:val="0"/>
                              <w:snapToGrid w:val="0"/>
                              <w:spacing w:line="520" w:lineRule="exact"/>
                              <w:jc w:val="center"/>
                              <w:rPr>
                                <w:rFonts w:ascii="黑体" w:eastAsia="黑体" w:hAnsi="黑体" w:cs="微软雅黑"/>
                                <w:sz w:val="36"/>
                                <w:szCs w:val="36"/>
                              </w:rPr>
                            </w:pPr>
                            <w:r>
                              <w:rPr>
                                <w:rFonts w:ascii="黑体" w:eastAsia="黑体" w:hAnsi="黑体" w:cs="微软雅黑" w:hint="eastAsia"/>
                                <w:sz w:val="36"/>
                                <w:szCs w:val="36"/>
                              </w:rPr>
                              <w:t>“北京新生肺结核筛查”系统医疗机构用户申请</w:t>
                            </w:r>
                          </w:p>
                          <w:p w:rsidR="009F5982" w:rsidRDefault="009F5982">
                            <w:pPr>
                              <w:spacing w:line="520" w:lineRule="exact"/>
                              <w:ind w:firstLineChars="200" w:firstLine="560"/>
                              <w:rPr>
                                <w:rFonts w:ascii="仿宋_GB2312" w:hAnsi="仿宋_GB2312" w:cs="仿宋_GB2312"/>
                                <w:sz w:val="28"/>
                                <w:szCs w:val="28"/>
                              </w:rPr>
                            </w:pPr>
                            <w:r>
                              <w:rPr>
                                <w:rFonts w:ascii="仿宋_GB2312" w:hAnsi="仿宋_GB2312" w:cs="仿宋_GB2312" w:hint="eastAsia"/>
                                <w:sz w:val="28"/>
                                <w:szCs w:val="28"/>
                              </w:rPr>
                              <w:t>我机构申请“北京新生肺结核筛查”系统用户，详细信息如下：</w:t>
                            </w:r>
                          </w:p>
                          <w:p w:rsidR="009F5982" w:rsidRDefault="009F5982">
                            <w:pPr>
                              <w:spacing w:line="520" w:lineRule="exact"/>
                              <w:ind w:firstLineChars="303" w:firstLine="848"/>
                              <w:rPr>
                                <w:rFonts w:ascii="仿宋_GB2312" w:hAnsi="仿宋_GB2312" w:cs="仿宋_GB2312"/>
                                <w:sz w:val="28"/>
                                <w:szCs w:val="28"/>
                                <w:u w:val="single"/>
                              </w:rPr>
                            </w:pPr>
                            <w:r>
                              <w:rPr>
                                <w:rFonts w:ascii="仿宋_GB2312" w:hAnsi="仿宋_GB2312" w:cs="仿宋_GB2312" w:hint="eastAsia"/>
                                <w:sz w:val="28"/>
                                <w:szCs w:val="28"/>
                              </w:rPr>
                              <w:t>医疗机构全称：</w:t>
                            </w:r>
                            <w:r>
                              <w:rPr>
                                <w:rFonts w:ascii="仿宋_GB2312" w:hAnsi="仿宋_GB2312" w:cs="仿宋_GB2312" w:hint="eastAsia"/>
                                <w:sz w:val="28"/>
                                <w:szCs w:val="28"/>
                                <w:u w:val="single"/>
                              </w:rPr>
                              <w:t xml:space="preserve">                                   </w:t>
                            </w:r>
                          </w:p>
                          <w:p w:rsidR="009F5982" w:rsidRDefault="009F5982">
                            <w:pPr>
                              <w:spacing w:line="520" w:lineRule="exact"/>
                              <w:ind w:firstLineChars="303" w:firstLine="848"/>
                              <w:rPr>
                                <w:rFonts w:ascii="仿宋_GB2312" w:hAnsi="仿宋_GB2312" w:cs="仿宋_GB2312"/>
                                <w:sz w:val="28"/>
                                <w:szCs w:val="28"/>
                              </w:rPr>
                            </w:pPr>
                            <w:r>
                              <w:rPr>
                                <w:rFonts w:ascii="仿宋_GB2312" w:hAnsi="仿宋_GB2312" w:cs="仿宋_GB2312" w:hint="eastAsia"/>
                                <w:sz w:val="28"/>
                                <w:szCs w:val="28"/>
                              </w:rPr>
                              <w:t>地址所在区：</w:t>
                            </w:r>
                            <w:r>
                              <w:rPr>
                                <w:rFonts w:ascii="仿宋_GB2312" w:hAnsi="仿宋_GB2312" w:cs="仿宋_GB2312" w:hint="eastAsia"/>
                                <w:sz w:val="28"/>
                                <w:szCs w:val="28"/>
                                <w:u w:val="single"/>
                              </w:rPr>
                              <w:t xml:space="preserve">                                 </w:t>
                            </w:r>
                          </w:p>
                          <w:p w:rsidR="009F5982" w:rsidRDefault="009F5982">
                            <w:pPr>
                              <w:spacing w:line="520" w:lineRule="exact"/>
                              <w:ind w:firstLineChars="303" w:firstLine="848"/>
                              <w:rPr>
                                <w:rFonts w:ascii="仿宋_GB2312" w:hAnsi="仿宋_GB2312" w:cs="仿宋_GB2312"/>
                                <w:sz w:val="28"/>
                                <w:szCs w:val="28"/>
                                <w:u w:val="single"/>
                              </w:rPr>
                            </w:pPr>
                            <w:r>
                              <w:rPr>
                                <w:rFonts w:ascii="仿宋_GB2312" w:hAnsi="仿宋_GB2312" w:cs="仿宋_GB2312" w:hint="eastAsia"/>
                                <w:sz w:val="28"/>
                                <w:szCs w:val="28"/>
                              </w:rPr>
                              <w:t>详细地址：</w:t>
                            </w:r>
                            <w:r>
                              <w:rPr>
                                <w:rFonts w:ascii="仿宋_GB2312" w:hAnsi="仿宋_GB2312" w:cs="仿宋_GB2312" w:hint="eastAsia"/>
                                <w:sz w:val="28"/>
                                <w:szCs w:val="28"/>
                                <w:u w:val="single"/>
                              </w:rPr>
                              <w:t xml:space="preserve">                                   </w:t>
                            </w:r>
                          </w:p>
                          <w:p w:rsidR="009F5982" w:rsidRDefault="009F5982">
                            <w:pPr>
                              <w:spacing w:line="520" w:lineRule="exact"/>
                              <w:ind w:firstLineChars="303" w:firstLine="848"/>
                              <w:rPr>
                                <w:rFonts w:ascii="仿宋_GB2312" w:hAnsi="仿宋_GB2312" w:cs="仿宋_GB2312"/>
                                <w:sz w:val="28"/>
                                <w:szCs w:val="28"/>
                              </w:rPr>
                            </w:pPr>
                            <w:r>
                              <w:rPr>
                                <w:rFonts w:ascii="仿宋_GB2312" w:hint="eastAsia"/>
                                <w:color w:val="000000"/>
                                <w:sz w:val="28"/>
                                <w:szCs w:val="28"/>
                              </w:rPr>
                              <w:t xml:space="preserve">筛查机构类型： </w:t>
                            </w:r>
                            <w:r>
                              <w:rPr>
                                <w:rFonts w:ascii="DeepinOpenSymbol2Regular" w:hAnsi="DeepinOpenSymbol2Regular" w:hint="eastAsia"/>
                                <w:color w:val="000000"/>
                                <w:sz w:val="28"/>
                                <w:szCs w:val="28"/>
                              </w:rPr>
                              <w:t>□</w:t>
                            </w:r>
                            <w:r>
                              <w:rPr>
                                <w:rFonts w:ascii="仿宋_GB2312" w:hint="eastAsia"/>
                                <w:color w:val="000000"/>
                                <w:sz w:val="28"/>
                                <w:szCs w:val="28"/>
                              </w:rPr>
                              <w:t xml:space="preserve">PPD 筛查机构 </w:t>
                            </w:r>
                            <w:r>
                              <w:rPr>
                                <w:rFonts w:ascii="DeepinOpenSymbol2Regular" w:hAnsi="DeepinOpenSymbol2Regular" w:hint="eastAsia"/>
                                <w:color w:val="000000"/>
                                <w:sz w:val="28"/>
                                <w:szCs w:val="28"/>
                              </w:rPr>
                              <w:t>□</w:t>
                            </w:r>
                            <w:r>
                              <w:rPr>
                                <w:rFonts w:ascii="仿宋_GB2312" w:hint="eastAsia"/>
                                <w:color w:val="000000"/>
                                <w:sz w:val="28"/>
                                <w:szCs w:val="28"/>
                              </w:rPr>
                              <w:t>胸片筛查机构</w:t>
                            </w:r>
                          </w:p>
                          <w:p w:rsidR="009F5982" w:rsidRDefault="009F5982">
                            <w:pPr>
                              <w:spacing w:line="520" w:lineRule="exact"/>
                              <w:ind w:firstLineChars="303" w:firstLine="848"/>
                              <w:rPr>
                                <w:rFonts w:ascii="仿宋_GB2312" w:hAnsi="仿宋_GB2312" w:cs="仿宋_GB2312"/>
                                <w:sz w:val="28"/>
                                <w:szCs w:val="28"/>
                                <w:u w:val="single"/>
                              </w:rPr>
                            </w:pPr>
                            <w:r>
                              <w:rPr>
                                <w:rFonts w:ascii="仿宋_GB2312" w:hAnsi="仿宋_GB2312" w:cs="仿宋_GB2312" w:hint="eastAsia"/>
                                <w:sz w:val="28"/>
                                <w:szCs w:val="28"/>
                              </w:rPr>
                              <w:t>系统用户1：姓名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p>
                          <w:p w:rsidR="009F5982" w:rsidRDefault="009F5982">
                            <w:pPr>
                              <w:spacing w:line="520" w:lineRule="exact"/>
                              <w:ind w:firstLineChars="303" w:firstLine="848"/>
                              <w:rPr>
                                <w:rFonts w:ascii="仿宋_GB2312" w:hAnsi="仿宋_GB2312" w:cs="仿宋_GB2312"/>
                                <w:sz w:val="28"/>
                                <w:szCs w:val="28"/>
                                <w:u w:val="single"/>
                              </w:rPr>
                            </w:pPr>
                            <w:r>
                              <w:rPr>
                                <w:rFonts w:ascii="仿宋_GB2312" w:hAnsi="仿宋_GB2312" w:cs="仿宋_GB2312" w:hint="eastAsia"/>
                                <w:sz w:val="28"/>
                                <w:szCs w:val="28"/>
                              </w:rPr>
                              <w:t>系统用户2：姓名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p>
                          <w:p w:rsidR="009F5982" w:rsidRDefault="009F5982">
                            <w:pPr>
                              <w:tabs>
                                <w:tab w:val="left" w:pos="6381"/>
                              </w:tabs>
                              <w:spacing w:line="520" w:lineRule="exact"/>
                              <w:ind w:firstLineChars="300" w:firstLine="840"/>
                              <w:jc w:val="left"/>
                              <w:rPr>
                                <w:rFonts w:ascii="仿宋_GB2312" w:hAnsi="仿宋_GB2312" w:cs="仿宋_GB2312"/>
                                <w:sz w:val="28"/>
                                <w:szCs w:val="28"/>
                              </w:rPr>
                            </w:pPr>
                            <w:r>
                              <w:rPr>
                                <w:rFonts w:ascii="仿宋_GB2312" w:hAnsi="仿宋_GB2312" w:cs="仿宋_GB2312" w:hint="eastAsia"/>
                                <w:sz w:val="28"/>
                                <w:szCs w:val="28"/>
                              </w:rPr>
                              <w:t>系统用户3：姓名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p>
                          <w:p w:rsidR="009F5982" w:rsidRDefault="009F5982">
                            <w:pPr>
                              <w:tabs>
                                <w:tab w:val="left" w:pos="6381"/>
                              </w:tabs>
                              <w:spacing w:line="520" w:lineRule="exact"/>
                              <w:ind w:firstLineChars="300" w:firstLine="840"/>
                              <w:jc w:val="left"/>
                              <w:rPr>
                                <w:rFonts w:ascii="仿宋_GB2312" w:hAnsi="仿宋_GB2312" w:cs="仿宋_GB2312"/>
                                <w:sz w:val="28"/>
                                <w:szCs w:val="28"/>
                                <w:u w:val="single"/>
                              </w:rPr>
                            </w:pPr>
                            <w:r>
                              <w:rPr>
                                <w:rFonts w:ascii="仿宋_GB2312" w:hAnsi="仿宋_GB2312" w:cs="仿宋_GB2312" w:hint="eastAsia"/>
                                <w:sz w:val="28"/>
                                <w:szCs w:val="28"/>
                              </w:rPr>
                              <w:t>系统用户4：姓名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p>
                          <w:p w:rsidR="009F5982" w:rsidRDefault="009F5982">
                            <w:pPr>
                              <w:tabs>
                                <w:tab w:val="left" w:pos="6381"/>
                              </w:tabs>
                              <w:spacing w:line="520" w:lineRule="exact"/>
                              <w:ind w:firstLineChars="300" w:firstLine="840"/>
                              <w:jc w:val="left"/>
                              <w:rPr>
                                <w:rFonts w:ascii="仿宋_GB2312" w:hAnsi="仿宋_GB2312" w:cs="仿宋_GB2312"/>
                                <w:sz w:val="28"/>
                                <w:szCs w:val="28"/>
                                <w:u w:val="single"/>
                              </w:rPr>
                            </w:pPr>
                            <w:r>
                              <w:rPr>
                                <w:rFonts w:ascii="仿宋_GB2312" w:hAnsi="仿宋_GB2312" w:cs="仿宋_GB2312" w:hint="eastAsia"/>
                                <w:sz w:val="28"/>
                                <w:szCs w:val="28"/>
                              </w:rPr>
                              <w:t>系统用户5：姓名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p>
                          <w:p w:rsidR="009F5982" w:rsidRDefault="009F5982">
                            <w:pPr>
                              <w:tabs>
                                <w:tab w:val="left" w:pos="6381"/>
                              </w:tabs>
                              <w:spacing w:line="520" w:lineRule="exact"/>
                              <w:ind w:firstLineChars="1550" w:firstLine="4340"/>
                              <w:jc w:val="left"/>
                              <w:rPr>
                                <w:rFonts w:ascii="仿宋_GB2312" w:hAnsi="仿宋_GB2312" w:cs="仿宋_GB2312"/>
                                <w:sz w:val="28"/>
                                <w:szCs w:val="28"/>
                              </w:rPr>
                            </w:pPr>
                            <w:r>
                              <w:rPr>
                                <w:rFonts w:ascii="仿宋_GB2312" w:hAnsi="仿宋_GB2312" w:cs="仿宋_GB2312" w:hint="eastAsia"/>
                                <w:sz w:val="28"/>
                                <w:szCs w:val="28"/>
                              </w:rPr>
                              <w:t>医疗</w:t>
                            </w:r>
                            <w:r>
                              <w:rPr>
                                <w:rFonts w:ascii="仿宋_GB2312" w:hAnsi="仿宋_GB2312" w:cs="仿宋_GB2312"/>
                                <w:sz w:val="28"/>
                                <w:szCs w:val="28"/>
                              </w:rPr>
                              <w:t>机构：（</w:t>
                            </w:r>
                            <w:r>
                              <w:rPr>
                                <w:rFonts w:ascii="仿宋_GB2312" w:hAnsi="仿宋_GB2312" w:cs="仿宋_GB2312" w:hint="eastAsia"/>
                                <w:sz w:val="28"/>
                                <w:szCs w:val="28"/>
                              </w:rPr>
                              <w:t>公章</w:t>
                            </w:r>
                            <w:r>
                              <w:rPr>
                                <w:rFonts w:ascii="仿宋_GB2312" w:hAnsi="仿宋_GB2312" w:cs="仿宋_GB2312"/>
                                <w:sz w:val="28"/>
                                <w:szCs w:val="28"/>
                              </w:rPr>
                              <w:t>）</w:t>
                            </w:r>
                          </w:p>
                          <w:p w:rsidR="009F5982" w:rsidRDefault="009F5982">
                            <w:pPr>
                              <w:tabs>
                                <w:tab w:val="left" w:pos="6381"/>
                              </w:tabs>
                              <w:spacing w:line="520" w:lineRule="exact"/>
                              <w:ind w:firstLineChars="1700" w:firstLine="4760"/>
                              <w:jc w:val="left"/>
                              <w:rPr>
                                <w:rFonts w:ascii="仿宋_GB2312" w:hAnsi="仿宋_GB2312" w:cs="仿宋_GB2312"/>
                                <w:sz w:val="28"/>
                                <w:szCs w:val="28"/>
                              </w:rPr>
                            </w:pPr>
                            <w:r>
                              <w:rPr>
                                <w:rFonts w:ascii="仿宋_GB2312" w:hAnsi="仿宋_GB2312" w:cs="仿宋_GB2312" w:hint="eastAsia"/>
                                <w:sz w:val="28"/>
                                <w:szCs w:val="28"/>
                              </w:rPr>
                              <w:t xml:space="preserve">年  </w:t>
                            </w:r>
                            <w:r>
                              <w:rPr>
                                <w:rFonts w:ascii="仿宋_GB2312" w:hAnsi="仿宋_GB2312" w:cs="仿宋_GB2312"/>
                                <w:sz w:val="28"/>
                                <w:szCs w:val="28"/>
                              </w:rPr>
                              <w:t xml:space="preserve"> </w:t>
                            </w:r>
                            <w:r>
                              <w:rPr>
                                <w:rFonts w:ascii="仿宋_GB2312" w:hAnsi="仿宋_GB2312" w:cs="仿宋_GB2312" w:hint="eastAsia"/>
                                <w:sz w:val="28"/>
                                <w:szCs w:val="28"/>
                              </w:rPr>
                              <w:t xml:space="preserve">月  </w:t>
                            </w:r>
                            <w:r>
                              <w:rPr>
                                <w:rFonts w:ascii="仿宋_GB2312" w:hAnsi="仿宋_GB2312" w:cs="仿宋_GB2312"/>
                                <w:sz w:val="28"/>
                                <w:szCs w:val="28"/>
                              </w:rPr>
                              <w:t xml:space="preserve"> </w:t>
                            </w:r>
                            <w:r>
                              <w:rPr>
                                <w:rFonts w:ascii="仿宋_GB2312" w:hAnsi="仿宋_GB2312" w:cs="仿宋_GB2312" w:hint="eastAsia"/>
                                <w:sz w:val="28"/>
                                <w:szCs w:val="28"/>
                              </w:rPr>
                              <w:t>日</w:t>
                            </w:r>
                          </w:p>
                          <w:p w:rsidR="009F5982" w:rsidRDefault="009F5982">
                            <w:pPr>
                              <w:tabs>
                                <w:tab w:val="left" w:pos="6381"/>
                              </w:tabs>
                              <w:spacing w:line="520" w:lineRule="exact"/>
                              <w:jc w:val="left"/>
                              <w:rPr>
                                <w:rFonts w:ascii="仿宋_GB2312" w:hAnsi="仿宋_GB2312" w:cs="仿宋_GB2312"/>
                                <w:sz w:val="28"/>
                                <w:szCs w:val="28"/>
                              </w:rPr>
                            </w:pPr>
                          </w:p>
                        </w:txbxContent>
                      </wps:txbx>
                      <wps:bodyPr rot="0" vert="horz" wrap="square" lIns="91440" tIns="45720" rIns="91440" bIns="45720" anchor="t" anchorCtr="0" upright="1">
                        <a:noAutofit/>
                      </wps:bodyPr>
                    </wps:wsp>
                  </a:graphicData>
                </a:graphic>
              </wp:anchor>
            </w:drawing>
          </mc:Choice>
          <mc:Fallback>
            <w:pict>
              <v:shape id="文本框 2" o:spid="_x0000_s1027" type="#_x0000_t202" style="position:absolute;left:0;text-align:left;margin-left:11.85pt;margin-top:85.2pt;width:416.25pt;height:347.3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CKMQIAACMEAAAOAAAAZHJzL2Uyb0RvYy54bWysU0tu2zAQ3RfoHQjua1mKnTiC5SB1kKJA&#10;+gHSHoCmKIkoyWFJ2lJ6gPYGXXXTfc/lc3RIOY7R7opqQXA0M2/evBkurwatyE44L8FUNJ9MKRGG&#10;Qy1NW9GPH25fLCjxgZmaKTCiog/C06vV82fL3paigA5ULRxBEOPL3la0C8GWWeZ5JzTzE7DCoLMB&#10;p1lA07VZ7ViP6FplxXR6nvXgauuAC+/x783opKuE3zSCh3dN40UgqqLILaTTpXMTz2y1ZGXrmO0k&#10;P9Bg/8BCM2mw6BHqhgVGtk7+BaUld+ChCRMOOoOmkVykHrCbfPpHN/cdsyL1guJ4e5TJ/z9Y/nb3&#10;3hFZV7SgxDCNI9p//7b/8Wv/8yspojy99SVG3VuMC8NLGHDMqVVv74B/8sTAumOmFdfOQd8JViO9&#10;PGZmJ6kjjo8gm/4N1FiHbQMkoKFxOmqHahBExzE9HEcjhkA4/pwXi/OzizklHH2zWZ6fzeapBisf&#10;063z4ZUATeKlog5nn+DZ7s6HSIeVjyGxmoFbqVSavzKkr+jlvIj42qIY3rRjj6BkHeNihnftZq0c&#10;2bG4TOk7UPCnYVoGXGkldUUXp0HKHCSJKox6hGEzJPGTXlGuDdQPqJGDcVPxZeGlA/eFkh63FJl9&#10;3jInKFGvDep8mc9mca2TMZtfFGi4U8/m1MMMR6iKBkrG6zqMT2FrnWw7rDRO1sA1zqaRSbUnVgf6&#10;uIlJzMOriat+aqeop7e9+g0AAP//AwBQSwMEFAAGAAgAAAAhAKLhBgbeAAAACgEAAA8AAABkcnMv&#10;ZG93bnJldi54bWxMj09TgzAQxe/O+B0y64w3GwoWKhI6jtW7xarXhWyBkSQMSVv007ue9LZ/3r73&#10;22Izm0GcaPK9swqWiwgE2cbp3rYK9q/PN2sQPqDVODhLCr7Iw6a8vCgw1+5sd3SqQivYxPocFXQh&#10;jLmUvunIoF+4kSzvDm4yGLidWqknPLO5GWQcRak02FtO6HCkx46az+poGCP+2Cfbl4qyDOtk+/T9&#10;dnd4H5S6vpof7kEEmsOfGH7x+QZKZqrd0WovBgVxkrGS51l0C4IF61Uag6i5SFdLkGUh/79Q/gAA&#10;AP//AwBQSwECLQAUAAYACAAAACEAtoM4kv4AAADhAQAAEwAAAAAAAAAAAAAAAAAAAAAAW0NvbnRl&#10;bnRfVHlwZXNdLnhtbFBLAQItABQABgAIAAAAIQA4/SH/1gAAAJQBAAALAAAAAAAAAAAAAAAAAC8B&#10;AABfcmVscy8ucmVsc1BLAQItABQABgAIAAAAIQAOFbCKMQIAACMEAAAOAAAAAAAAAAAAAAAAAC4C&#10;AABkcnMvZTJvRG9jLnhtbFBLAQItABQABgAIAAAAIQCi4QYG3gAAAAoBAAAPAAAAAAAAAAAAAAAA&#10;AIsEAABkcnMvZG93bnJldi54bWxQSwUGAAAAAAQABADzAAAAlgUAAAAA&#10;" filled="f">
                <v:textbox>
                  <w:txbxContent>
                    <w:p w:rsidR="009F5982" w:rsidRDefault="009F5982">
                      <w:pPr>
                        <w:adjustRightInd w:val="0"/>
                        <w:snapToGrid w:val="0"/>
                        <w:spacing w:line="520" w:lineRule="exact"/>
                        <w:jc w:val="center"/>
                        <w:rPr>
                          <w:rFonts w:ascii="黑体" w:eastAsia="黑体" w:hAnsi="黑体" w:cs="微软雅黑"/>
                          <w:sz w:val="36"/>
                          <w:szCs w:val="36"/>
                        </w:rPr>
                      </w:pPr>
                      <w:r>
                        <w:rPr>
                          <w:rFonts w:ascii="黑体" w:eastAsia="黑体" w:hAnsi="黑体" w:cs="微软雅黑" w:hint="eastAsia"/>
                          <w:sz w:val="36"/>
                          <w:szCs w:val="36"/>
                        </w:rPr>
                        <w:t>“北京新生肺结核筛查”系统医疗机构用户申请</w:t>
                      </w:r>
                    </w:p>
                    <w:p w:rsidR="009F5982" w:rsidRDefault="009F5982">
                      <w:pPr>
                        <w:spacing w:line="520" w:lineRule="exact"/>
                        <w:ind w:firstLineChars="200" w:firstLine="560"/>
                        <w:rPr>
                          <w:rFonts w:ascii="仿宋_GB2312" w:hAnsi="仿宋_GB2312" w:cs="仿宋_GB2312"/>
                          <w:sz w:val="28"/>
                          <w:szCs w:val="28"/>
                        </w:rPr>
                      </w:pPr>
                      <w:r>
                        <w:rPr>
                          <w:rFonts w:ascii="仿宋_GB2312" w:hAnsi="仿宋_GB2312" w:cs="仿宋_GB2312" w:hint="eastAsia"/>
                          <w:sz w:val="28"/>
                          <w:szCs w:val="28"/>
                        </w:rPr>
                        <w:t>我机构申请“北京新生肺结核筛查”系统用户，详细信息如下：</w:t>
                      </w:r>
                    </w:p>
                    <w:p w:rsidR="009F5982" w:rsidRDefault="009F5982">
                      <w:pPr>
                        <w:spacing w:line="520" w:lineRule="exact"/>
                        <w:ind w:firstLineChars="303" w:firstLine="848"/>
                        <w:rPr>
                          <w:rFonts w:ascii="仿宋_GB2312" w:hAnsi="仿宋_GB2312" w:cs="仿宋_GB2312"/>
                          <w:sz w:val="28"/>
                          <w:szCs w:val="28"/>
                          <w:u w:val="single"/>
                        </w:rPr>
                      </w:pPr>
                      <w:r>
                        <w:rPr>
                          <w:rFonts w:ascii="仿宋_GB2312" w:hAnsi="仿宋_GB2312" w:cs="仿宋_GB2312" w:hint="eastAsia"/>
                          <w:sz w:val="28"/>
                          <w:szCs w:val="28"/>
                        </w:rPr>
                        <w:t>医疗机构全称：</w:t>
                      </w:r>
                      <w:r>
                        <w:rPr>
                          <w:rFonts w:ascii="仿宋_GB2312" w:hAnsi="仿宋_GB2312" w:cs="仿宋_GB2312" w:hint="eastAsia"/>
                          <w:sz w:val="28"/>
                          <w:szCs w:val="28"/>
                          <w:u w:val="single"/>
                        </w:rPr>
                        <w:t xml:space="preserve">                                   </w:t>
                      </w:r>
                    </w:p>
                    <w:p w:rsidR="009F5982" w:rsidRDefault="009F5982">
                      <w:pPr>
                        <w:spacing w:line="520" w:lineRule="exact"/>
                        <w:ind w:firstLineChars="303" w:firstLine="848"/>
                        <w:rPr>
                          <w:rFonts w:ascii="仿宋_GB2312" w:hAnsi="仿宋_GB2312" w:cs="仿宋_GB2312"/>
                          <w:sz w:val="28"/>
                          <w:szCs w:val="28"/>
                        </w:rPr>
                      </w:pPr>
                      <w:r>
                        <w:rPr>
                          <w:rFonts w:ascii="仿宋_GB2312" w:hAnsi="仿宋_GB2312" w:cs="仿宋_GB2312" w:hint="eastAsia"/>
                          <w:sz w:val="28"/>
                          <w:szCs w:val="28"/>
                        </w:rPr>
                        <w:t>地址所在区：</w:t>
                      </w:r>
                      <w:r>
                        <w:rPr>
                          <w:rFonts w:ascii="仿宋_GB2312" w:hAnsi="仿宋_GB2312" w:cs="仿宋_GB2312" w:hint="eastAsia"/>
                          <w:sz w:val="28"/>
                          <w:szCs w:val="28"/>
                          <w:u w:val="single"/>
                        </w:rPr>
                        <w:t xml:space="preserve">                                 </w:t>
                      </w:r>
                    </w:p>
                    <w:p w:rsidR="009F5982" w:rsidRDefault="009F5982">
                      <w:pPr>
                        <w:spacing w:line="520" w:lineRule="exact"/>
                        <w:ind w:firstLineChars="303" w:firstLine="848"/>
                        <w:rPr>
                          <w:rFonts w:ascii="仿宋_GB2312" w:hAnsi="仿宋_GB2312" w:cs="仿宋_GB2312"/>
                          <w:sz w:val="28"/>
                          <w:szCs w:val="28"/>
                          <w:u w:val="single"/>
                        </w:rPr>
                      </w:pPr>
                      <w:r>
                        <w:rPr>
                          <w:rFonts w:ascii="仿宋_GB2312" w:hAnsi="仿宋_GB2312" w:cs="仿宋_GB2312" w:hint="eastAsia"/>
                          <w:sz w:val="28"/>
                          <w:szCs w:val="28"/>
                        </w:rPr>
                        <w:t>详细地址：</w:t>
                      </w:r>
                      <w:r>
                        <w:rPr>
                          <w:rFonts w:ascii="仿宋_GB2312" w:hAnsi="仿宋_GB2312" w:cs="仿宋_GB2312" w:hint="eastAsia"/>
                          <w:sz w:val="28"/>
                          <w:szCs w:val="28"/>
                          <w:u w:val="single"/>
                        </w:rPr>
                        <w:t xml:space="preserve">                                   </w:t>
                      </w:r>
                    </w:p>
                    <w:p w:rsidR="009F5982" w:rsidRDefault="009F5982">
                      <w:pPr>
                        <w:spacing w:line="520" w:lineRule="exact"/>
                        <w:ind w:firstLineChars="303" w:firstLine="848"/>
                        <w:rPr>
                          <w:rFonts w:ascii="仿宋_GB2312" w:hAnsi="仿宋_GB2312" w:cs="仿宋_GB2312"/>
                          <w:sz w:val="28"/>
                          <w:szCs w:val="28"/>
                        </w:rPr>
                      </w:pPr>
                      <w:r>
                        <w:rPr>
                          <w:rFonts w:ascii="仿宋_GB2312" w:hint="eastAsia"/>
                          <w:color w:val="000000"/>
                          <w:sz w:val="28"/>
                          <w:szCs w:val="28"/>
                        </w:rPr>
                        <w:t xml:space="preserve">筛查机构类型： </w:t>
                      </w:r>
                      <w:r>
                        <w:rPr>
                          <w:rFonts w:ascii="DeepinOpenSymbol2Regular" w:hAnsi="DeepinOpenSymbol2Regular" w:hint="eastAsia"/>
                          <w:color w:val="000000"/>
                          <w:sz w:val="28"/>
                          <w:szCs w:val="28"/>
                        </w:rPr>
                        <w:t>□</w:t>
                      </w:r>
                      <w:r>
                        <w:rPr>
                          <w:rFonts w:ascii="仿宋_GB2312" w:hint="eastAsia"/>
                          <w:color w:val="000000"/>
                          <w:sz w:val="28"/>
                          <w:szCs w:val="28"/>
                        </w:rPr>
                        <w:t xml:space="preserve">PPD 筛查机构 </w:t>
                      </w:r>
                      <w:r>
                        <w:rPr>
                          <w:rFonts w:ascii="DeepinOpenSymbol2Regular" w:hAnsi="DeepinOpenSymbol2Regular" w:hint="eastAsia"/>
                          <w:color w:val="000000"/>
                          <w:sz w:val="28"/>
                          <w:szCs w:val="28"/>
                        </w:rPr>
                        <w:t>□</w:t>
                      </w:r>
                      <w:r>
                        <w:rPr>
                          <w:rFonts w:ascii="仿宋_GB2312" w:hint="eastAsia"/>
                          <w:color w:val="000000"/>
                          <w:sz w:val="28"/>
                          <w:szCs w:val="28"/>
                        </w:rPr>
                        <w:t>胸片筛查机构</w:t>
                      </w:r>
                    </w:p>
                    <w:p w:rsidR="009F5982" w:rsidRDefault="009F5982">
                      <w:pPr>
                        <w:spacing w:line="520" w:lineRule="exact"/>
                        <w:ind w:firstLineChars="303" w:firstLine="848"/>
                        <w:rPr>
                          <w:rFonts w:ascii="仿宋_GB2312" w:hAnsi="仿宋_GB2312" w:cs="仿宋_GB2312"/>
                          <w:sz w:val="28"/>
                          <w:szCs w:val="28"/>
                          <w:u w:val="single"/>
                        </w:rPr>
                      </w:pPr>
                      <w:r>
                        <w:rPr>
                          <w:rFonts w:ascii="仿宋_GB2312" w:hAnsi="仿宋_GB2312" w:cs="仿宋_GB2312" w:hint="eastAsia"/>
                          <w:sz w:val="28"/>
                          <w:szCs w:val="28"/>
                        </w:rPr>
                        <w:t>系统用户1：姓名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p>
                    <w:p w:rsidR="009F5982" w:rsidRDefault="009F5982">
                      <w:pPr>
                        <w:spacing w:line="520" w:lineRule="exact"/>
                        <w:ind w:firstLineChars="303" w:firstLine="848"/>
                        <w:rPr>
                          <w:rFonts w:ascii="仿宋_GB2312" w:hAnsi="仿宋_GB2312" w:cs="仿宋_GB2312"/>
                          <w:sz w:val="28"/>
                          <w:szCs w:val="28"/>
                          <w:u w:val="single"/>
                        </w:rPr>
                      </w:pPr>
                      <w:r>
                        <w:rPr>
                          <w:rFonts w:ascii="仿宋_GB2312" w:hAnsi="仿宋_GB2312" w:cs="仿宋_GB2312" w:hint="eastAsia"/>
                          <w:sz w:val="28"/>
                          <w:szCs w:val="28"/>
                        </w:rPr>
                        <w:t>系统用户2：姓名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p>
                    <w:p w:rsidR="009F5982" w:rsidRDefault="009F5982">
                      <w:pPr>
                        <w:tabs>
                          <w:tab w:val="left" w:pos="6381"/>
                        </w:tabs>
                        <w:spacing w:line="520" w:lineRule="exact"/>
                        <w:ind w:firstLineChars="300" w:firstLine="840"/>
                        <w:jc w:val="left"/>
                        <w:rPr>
                          <w:rFonts w:ascii="仿宋_GB2312" w:hAnsi="仿宋_GB2312" w:cs="仿宋_GB2312"/>
                          <w:sz w:val="28"/>
                          <w:szCs w:val="28"/>
                        </w:rPr>
                      </w:pPr>
                      <w:r>
                        <w:rPr>
                          <w:rFonts w:ascii="仿宋_GB2312" w:hAnsi="仿宋_GB2312" w:cs="仿宋_GB2312" w:hint="eastAsia"/>
                          <w:sz w:val="28"/>
                          <w:szCs w:val="28"/>
                        </w:rPr>
                        <w:t>系统用户3：姓名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p>
                    <w:p w:rsidR="009F5982" w:rsidRDefault="009F5982">
                      <w:pPr>
                        <w:tabs>
                          <w:tab w:val="left" w:pos="6381"/>
                        </w:tabs>
                        <w:spacing w:line="520" w:lineRule="exact"/>
                        <w:ind w:firstLineChars="300" w:firstLine="840"/>
                        <w:jc w:val="left"/>
                        <w:rPr>
                          <w:rFonts w:ascii="仿宋_GB2312" w:hAnsi="仿宋_GB2312" w:cs="仿宋_GB2312"/>
                          <w:sz w:val="28"/>
                          <w:szCs w:val="28"/>
                          <w:u w:val="single"/>
                        </w:rPr>
                      </w:pPr>
                      <w:r>
                        <w:rPr>
                          <w:rFonts w:ascii="仿宋_GB2312" w:hAnsi="仿宋_GB2312" w:cs="仿宋_GB2312" w:hint="eastAsia"/>
                          <w:sz w:val="28"/>
                          <w:szCs w:val="28"/>
                        </w:rPr>
                        <w:t>系统用户4：姓名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p>
                    <w:p w:rsidR="009F5982" w:rsidRDefault="009F5982">
                      <w:pPr>
                        <w:tabs>
                          <w:tab w:val="left" w:pos="6381"/>
                        </w:tabs>
                        <w:spacing w:line="520" w:lineRule="exact"/>
                        <w:ind w:firstLineChars="300" w:firstLine="840"/>
                        <w:jc w:val="left"/>
                        <w:rPr>
                          <w:rFonts w:ascii="仿宋_GB2312" w:hAnsi="仿宋_GB2312" w:cs="仿宋_GB2312"/>
                          <w:sz w:val="28"/>
                          <w:szCs w:val="28"/>
                          <w:u w:val="single"/>
                        </w:rPr>
                      </w:pPr>
                      <w:r>
                        <w:rPr>
                          <w:rFonts w:ascii="仿宋_GB2312" w:hAnsi="仿宋_GB2312" w:cs="仿宋_GB2312" w:hint="eastAsia"/>
                          <w:sz w:val="28"/>
                          <w:szCs w:val="28"/>
                        </w:rPr>
                        <w:t>系统用户5：姓名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手机号码</w:t>
                      </w:r>
                      <w:r>
                        <w:rPr>
                          <w:rFonts w:ascii="仿宋_GB2312" w:hAnsi="仿宋_GB2312" w:cs="仿宋_GB2312" w:hint="eastAsia"/>
                          <w:sz w:val="28"/>
                          <w:szCs w:val="28"/>
                          <w:u w:val="single"/>
                        </w:rPr>
                        <w:t xml:space="preserve">            </w:t>
                      </w:r>
                    </w:p>
                    <w:p w:rsidR="009F5982" w:rsidRDefault="009F5982">
                      <w:pPr>
                        <w:tabs>
                          <w:tab w:val="left" w:pos="6381"/>
                        </w:tabs>
                        <w:spacing w:line="520" w:lineRule="exact"/>
                        <w:ind w:firstLineChars="1550" w:firstLine="4340"/>
                        <w:jc w:val="left"/>
                        <w:rPr>
                          <w:rFonts w:ascii="仿宋_GB2312" w:hAnsi="仿宋_GB2312" w:cs="仿宋_GB2312"/>
                          <w:sz w:val="28"/>
                          <w:szCs w:val="28"/>
                        </w:rPr>
                      </w:pPr>
                      <w:r>
                        <w:rPr>
                          <w:rFonts w:ascii="仿宋_GB2312" w:hAnsi="仿宋_GB2312" w:cs="仿宋_GB2312" w:hint="eastAsia"/>
                          <w:sz w:val="28"/>
                          <w:szCs w:val="28"/>
                        </w:rPr>
                        <w:t>医疗</w:t>
                      </w:r>
                      <w:r>
                        <w:rPr>
                          <w:rFonts w:ascii="仿宋_GB2312" w:hAnsi="仿宋_GB2312" w:cs="仿宋_GB2312"/>
                          <w:sz w:val="28"/>
                          <w:szCs w:val="28"/>
                        </w:rPr>
                        <w:t>机构：（</w:t>
                      </w:r>
                      <w:r>
                        <w:rPr>
                          <w:rFonts w:ascii="仿宋_GB2312" w:hAnsi="仿宋_GB2312" w:cs="仿宋_GB2312" w:hint="eastAsia"/>
                          <w:sz w:val="28"/>
                          <w:szCs w:val="28"/>
                        </w:rPr>
                        <w:t>公章</w:t>
                      </w:r>
                      <w:r>
                        <w:rPr>
                          <w:rFonts w:ascii="仿宋_GB2312" w:hAnsi="仿宋_GB2312" w:cs="仿宋_GB2312"/>
                          <w:sz w:val="28"/>
                          <w:szCs w:val="28"/>
                        </w:rPr>
                        <w:t>）</w:t>
                      </w:r>
                    </w:p>
                    <w:p w:rsidR="009F5982" w:rsidRDefault="009F5982">
                      <w:pPr>
                        <w:tabs>
                          <w:tab w:val="left" w:pos="6381"/>
                        </w:tabs>
                        <w:spacing w:line="520" w:lineRule="exact"/>
                        <w:ind w:firstLineChars="1700" w:firstLine="4760"/>
                        <w:jc w:val="left"/>
                        <w:rPr>
                          <w:rFonts w:ascii="仿宋_GB2312" w:hAnsi="仿宋_GB2312" w:cs="仿宋_GB2312"/>
                          <w:sz w:val="28"/>
                          <w:szCs w:val="28"/>
                        </w:rPr>
                      </w:pPr>
                      <w:r>
                        <w:rPr>
                          <w:rFonts w:ascii="仿宋_GB2312" w:hAnsi="仿宋_GB2312" w:cs="仿宋_GB2312" w:hint="eastAsia"/>
                          <w:sz w:val="28"/>
                          <w:szCs w:val="28"/>
                        </w:rPr>
                        <w:t xml:space="preserve">年  </w:t>
                      </w:r>
                      <w:r>
                        <w:rPr>
                          <w:rFonts w:ascii="仿宋_GB2312" w:hAnsi="仿宋_GB2312" w:cs="仿宋_GB2312"/>
                          <w:sz w:val="28"/>
                          <w:szCs w:val="28"/>
                        </w:rPr>
                        <w:t xml:space="preserve"> </w:t>
                      </w:r>
                      <w:r>
                        <w:rPr>
                          <w:rFonts w:ascii="仿宋_GB2312" w:hAnsi="仿宋_GB2312" w:cs="仿宋_GB2312" w:hint="eastAsia"/>
                          <w:sz w:val="28"/>
                          <w:szCs w:val="28"/>
                        </w:rPr>
                        <w:t xml:space="preserve">月  </w:t>
                      </w:r>
                      <w:r>
                        <w:rPr>
                          <w:rFonts w:ascii="仿宋_GB2312" w:hAnsi="仿宋_GB2312" w:cs="仿宋_GB2312"/>
                          <w:sz w:val="28"/>
                          <w:szCs w:val="28"/>
                        </w:rPr>
                        <w:t xml:space="preserve"> </w:t>
                      </w:r>
                      <w:r>
                        <w:rPr>
                          <w:rFonts w:ascii="仿宋_GB2312" w:hAnsi="仿宋_GB2312" w:cs="仿宋_GB2312" w:hint="eastAsia"/>
                          <w:sz w:val="28"/>
                          <w:szCs w:val="28"/>
                        </w:rPr>
                        <w:t>日</w:t>
                      </w:r>
                    </w:p>
                    <w:p w:rsidR="009F5982" w:rsidRDefault="009F5982">
                      <w:pPr>
                        <w:tabs>
                          <w:tab w:val="left" w:pos="6381"/>
                        </w:tabs>
                        <w:spacing w:line="520" w:lineRule="exact"/>
                        <w:jc w:val="left"/>
                        <w:rPr>
                          <w:rFonts w:ascii="仿宋_GB2312" w:hAnsi="仿宋_GB2312" w:cs="仿宋_GB2312"/>
                          <w:sz w:val="28"/>
                          <w:szCs w:val="28"/>
                        </w:rPr>
                      </w:pPr>
                    </w:p>
                  </w:txbxContent>
                </v:textbox>
                <w10:wrap type="square" anchorx="margin"/>
              </v:shape>
            </w:pict>
          </mc:Fallback>
        </mc:AlternateContent>
      </w:r>
      <w:r>
        <w:rPr>
          <w:rFonts w:ascii="仿宋_GB2312" w:hint="eastAsia"/>
          <w:bCs/>
          <w:color w:val="000000"/>
          <w:szCs w:val="32"/>
        </w:rPr>
        <w:t>2.按系统提示填写本机构信息，点击【新增】，按提示录入用户信息，上传“‘北京新生肺结核筛查’系统医疗机构用户申请”盖章文件（内容见下图）。</w:t>
      </w:r>
    </w:p>
    <w:p w:rsidR="00384D95" w:rsidRDefault="009F5982">
      <w:pPr>
        <w:pStyle w:val="1"/>
        <w:adjustRightInd w:val="0"/>
        <w:snapToGrid w:val="0"/>
        <w:spacing w:line="560" w:lineRule="exact"/>
        <w:ind w:firstLine="640"/>
        <w:rPr>
          <w:rFonts w:ascii="仿宋_GB2312" w:eastAsia="仿宋_GB2312"/>
          <w:bCs/>
          <w:color w:val="000000"/>
          <w:sz w:val="32"/>
          <w:szCs w:val="32"/>
        </w:rPr>
      </w:pPr>
      <w:r>
        <w:rPr>
          <w:rFonts w:ascii="仿宋_GB2312" w:eastAsia="仿宋_GB2312" w:hint="eastAsia"/>
          <w:bCs/>
          <w:color w:val="000000"/>
          <w:sz w:val="32"/>
          <w:szCs w:val="32"/>
        </w:rPr>
        <w:lastRenderedPageBreak/>
        <w:t>3.提交信息后，会有提交成功的弹窗提示。审核周期为一周左右，请随时关注系统审核情况，可在【状态】列查看审核进度。审核通过后，系统会在筛查系统上线前下发短信通知医生。若审核不通过请查看原因，修改后重新提交。</w:t>
      </w:r>
    </w:p>
    <w:p w:rsidR="00384D95" w:rsidRDefault="009F5982">
      <w:pPr>
        <w:pStyle w:val="1"/>
        <w:adjustRightInd w:val="0"/>
        <w:snapToGrid w:val="0"/>
        <w:spacing w:line="560" w:lineRule="exact"/>
        <w:ind w:firstLine="640"/>
        <w:rPr>
          <w:rFonts w:ascii="仿宋_GB2312" w:eastAsia="仿宋_GB2312"/>
          <w:bCs/>
          <w:color w:val="000000"/>
          <w:sz w:val="32"/>
          <w:szCs w:val="32"/>
        </w:rPr>
      </w:pPr>
      <w:r>
        <w:rPr>
          <w:rFonts w:ascii="仿宋_GB2312" w:eastAsia="仿宋_GB2312" w:hint="eastAsia"/>
          <w:bCs/>
          <w:color w:val="000000"/>
          <w:sz w:val="32"/>
          <w:szCs w:val="32"/>
        </w:rPr>
        <w:t>4.技术咨询电话：</w:t>
      </w:r>
      <w:r w:rsidR="00382749" w:rsidRPr="00382749">
        <w:rPr>
          <w:rFonts w:ascii="仿宋_GB2312" w:eastAsia="仿宋_GB2312"/>
          <w:bCs/>
          <w:color w:val="000000"/>
          <w:sz w:val="32"/>
          <w:szCs w:val="32"/>
        </w:rPr>
        <w:t>010-</w:t>
      </w:r>
      <w:r>
        <w:rPr>
          <w:rFonts w:ascii="仿宋_GB2312" w:eastAsia="仿宋_GB2312" w:hint="eastAsia"/>
          <w:bCs/>
          <w:color w:val="000000"/>
          <w:sz w:val="32"/>
          <w:szCs w:val="32"/>
        </w:rPr>
        <w:t>59830838、</w:t>
      </w:r>
      <w:r w:rsidR="00382749" w:rsidRPr="00382749">
        <w:rPr>
          <w:rFonts w:ascii="仿宋_GB2312" w:eastAsia="仿宋_GB2312"/>
          <w:bCs/>
          <w:color w:val="000000"/>
          <w:sz w:val="32"/>
          <w:szCs w:val="32"/>
        </w:rPr>
        <w:t>010-</w:t>
      </w:r>
      <w:r>
        <w:rPr>
          <w:rFonts w:ascii="仿宋_GB2312" w:eastAsia="仿宋_GB2312" w:hint="eastAsia"/>
          <w:bCs/>
          <w:color w:val="000000"/>
          <w:sz w:val="32"/>
          <w:szCs w:val="32"/>
        </w:rPr>
        <w:t>59830839；</w:t>
      </w:r>
    </w:p>
    <w:p w:rsidR="00384D95" w:rsidRDefault="009F5982">
      <w:pPr>
        <w:pStyle w:val="1"/>
        <w:adjustRightInd w:val="0"/>
        <w:snapToGrid w:val="0"/>
        <w:spacing w:line="560" w:lineRule="exact"/>
        <w:ind w:firstLineChars="300" w:firstLine="960"/>
        <w:rPr>
          <w:rFonts w:ascii="仿宋_GB2312" w:eastAsia="仿宋_GB2312"/>
          <w:bCs/>
          <w:color w:val="000000"/>
          <w:sz w:val="32"/>
          <w:szCs w:val="32"/>
        </w:rPr>
      </w:pPr>
      <w:r>
        <w:rPr>
          <w:rFonts w:ascii="仿宋_GB2312" w:eastAsia="仿宋_GB2312" w:hint="eastAsia"/>
          <w:bCs/>
          <w:color w:val="000000"/>
          <w:sz w:val="32"/>
          <w:szCs w:val="32"/>
        </w:rPr>
        <w:t>系统支持电话：</w:t>
      </w:r>
      <w:r w:rsidR="00382749" w:rsidRPr="00382749">
        <w:rPr>
          <w:rFonts w:ascii="仿宋_GB2312" w:eastAsia="仿宋_GB2312"/>
          <w:bCs/>
          <w:color w:val="000000"/>
          <w:sz w:val="32"/>
          <w:szCs w:val="32"/>
        </w:rPr>
        <w:t>010-</w:t>
      </w:r>
      <w:r>
        <w:rPr>
          <w:rFonts w:ascii="仿宋_GB2312" w:eastAsia="仿宋_GB2312" w:hint="eastAsia"/>
          <w:bCs/>
          <w:color w:val="000000"/>
          <w:sz w:val="32"/>
          <w:szCs w:val="32"/>
        </w:rPr>
        <w:t>86229565</w:t>
      </w:r>
    </w:p>
    <w:p w:rsidR="00384D95" w:rsidRDefault="009F5982">
      <w:pPr>
        <w:pStyle w:val="1"/>
        <w:adjustRightInd w:val="0"/>
        <w:snapToGrid w:val="0"/>
        <w:spacing w:line="560" w:lineRule="exact"/>
        <w:rPr>
          <w:rFonts w:eastAsia="黑体"/>
          <w:szCs w:val="32"/>
        </w:rPr>
      </w:pPr>
      <w:r>
        <w:rPr>
          <w:rFonts w:eastAsia="黑体" w:hint="eastAsia"/>
          <w:szCs w:val="32"/>
        </w:rPr>
        <w:br w:type="page"/>
      </w:r>
    </w:p>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 3</w:t>
      </w:r>
    </w:p>
    <w:p w:rsidR="00384D95" w:rsidRDefault="00384D95">
      <w:pPr>
        <w:adjustRightInd w:val="0"/>
        <w:snapToGrid w:val="0"/>
        <w:spacing w:line="560" w:lineRule="exact"/>
        <w:ind w:firstLineChars="200" w:firstLine="608"/>
        <w:rPr>
          <w:rFonts w:eastAsia="黑体"/>
          <w:color w:val="000000" w:themeColor="text1"/>
          <w:spacing w:val="-8"/>
          <w:szCs w:val="32"/>
        </w:rPr>
      </w:pPr>
    </w:p>
    <w:p w:rsidR="00384D95" w:rsidRDefault="009F5982">
      <w:pPr>
        <w:adjustRightInd w:val="0"/>
        <w:snapToGrid w:val="0"/>
        <w:spacing w:line="560" w:lineRule="exact"/>
        <w:jc w:val="center"/>
        <w:rPr>
          <w:rFonts w:ascii="方正小标宋_GBK" w:eastAsia="方正小标宋_GBK"/>
          <w:color w:val="000000" w:themeColor="text1"/>
          <w:spacing w:val="-8"/>
          <w:sz w:val="44"/>
          <w:szCs w:val="44"/>
        </w:rPr>
      </w:pPr>
      <w:r>
        <w:rPr>
          <w:rFonts w:ascii="方正小标宋_GBK" w:eastAsia="方正小标宋_GBK" w:hint="eastAsia"/>
          <w:color w:val="000000" w:themeColor="text1"/>
          <w:spacing w:val="-8"/>
          <w:sz w:val="44"/>
          <w:szCs w:val="44"/>
        </w:rPr>
        <w:t>新生入学肺结核筛查流程及流程图</w:t>
      </w:r>
    </w:p>
    <w:p w:rsidR="00384D95" w:rsidRDefault="00384D95">
      <w:pPr>
        <w:adjustRightInd w:val="0"/>
        <w:snapToGrid w:val="0"/>
        <w:spacing w:line="560" w:lineRule="exact"/>
        <w:ind w:firstLineChars="200" w:firstLine="880"/>
        <w:jc w:val="center"/>
        <w:rPr>
          <w:rFonts w:ascii="方正小标宋_GBK" w:eastAsia="方正小标宋_GBK"/>
          <w:sz w:val="44"/>
          <w:szCs w:val="44"/>
        </w:rPr>
      </w:pPr>
    </w:p>
    <w:p w:rsidR="00384D95" w:rsidRDefault="009F5982">
      <w:pPr>
        <w:spacing w:line="560" w:lineRule="exact"/>
        <w:ind w:firstLineChars="200" w:firstLine="643"/>
        <w:rPr>
          <w:rFonts w:ascii="仿宋_GB2312"/>
          <w:b/>
          <w:bCs/>
          <w:color w:val="000000" w:themeColor="text1"/>
          <w:szCs w:val="32"/>
        </w:rPr>
      </w:pPr>
      <w:r>
        <w:rPr>
          <w:rFonts w:ascii="仿宋_GB2312" w:hint="eastAsia"/>
          <w:b/>
          <w:bCs/>
          <w:color w:val="000000" w:themeColor="text1"/>
          <w:szCs w:val="32"/>
        </w:rPr>
        <w:t>1.托幼机构、小学及初中非寄宿录取新生：</w:t>
      </w:r>
    </w:p>
    <w:p w:rsidR="00384D95" w:rsidRDefault="009F5982">
      <w:pPr>
        <w:spacing w:line="560" w:lineRule="exact"/>
        <w:ind w:firstLineChars="200" w:firstLine="640"/>
        <w:rPr>
          <w:rFonts w:ascii="仿宋_GB2312"/>
          <w:szCs w:val="32"/>
        </w:rPr>
      </w:pPr>
      <w:r>
        <w:rPr>
          <w:rFonts w:ascii="仿宋_GB2312" w:hint="eastAsia"/>
          <w:color w:val="000000" w:themeColor="text1"/>
          <w:szCs w:val="32"/>
        </w:rPr>
        <w:t>（1）家长协助新生在微信搜索“北京结核病防治”公众号，完成线上肺结核可疑症状及密切接触史筛查</w:t>
      </w:r>
      <w:r>
        <w:rPr>
          <w:rFonts w:ascii="仿宋_GB2312" w:hint="eastAsia"/>
          <w:szCs w:val="32"/>
        </w:rPr>
        <w:t>。</w:t>
      </w:r>
    </w:p>
    <w:p w:rsidR="00384D95" w:rsidRDefault="009F5982">
      <w:pPr>
        <w:spacing w:line="560" w:lineRule="exact"/>
        <w:rPr>
          <w:rFonts w:ascii="仿宋_GB2312"/>
          <w:szCs w:val="32"/>
        </w:rPr>
      </w:pPr>
      <w:r>
        <w:rPr>
          <w:rFonts w:ascii="仿宋_GB2312" w:hint="eastAsia"/>
          <w:szCs w:val="32"/>
        </w:rPr>
        <w:t xml:space="preserve">    （2）新生如有任何一条肺结核可疑症状或有肺结核密切接触史，则需进行 PPD 皮肤试验筛查。学校要通知家长陪同学生，在指定时间到相应的筛查机构</w:t>
      </w:r>
      <w:r>
        <w:rPr>
          <w:rFonts w:ascii="仿宋_GB2312" w:hint="eastAsia"/>
          <w:color w:val="000000" w:themeColor="text1"/>
          <w:szCs w:val="32"/>
        </w:rPr>
        <w:t>（详见附件</w:t>
      </w:r>
      <w:r>
        <w:rPr>
          <w:rFonts w:ascii="仿宋_GB2312" w:hint="eastAsia"/>
          <w:szCs w:val="32"/>
        </w:rPr>
        <w:t>10</w:t>
      </w:r>
      <w:r>
        <w:rPr>
          <w:rFonts w:ascii="仿宋_GB2312" w:hint="eastAsia"/>
          <w:color w:val="000000" w:themeColor="text1"/>
          <w:szCs w:val="32"/>
        </w:rPr>
        <w:t>）</w:t>
      </w:r>
      <w:r>
        <w:rPr>
          <w:rFonts w:ascii="仿宋_GB2312" w:hint="eastAsia"/>
          <w:szCs w:val="32"/>
        </w:rPr>
        <w:t>进行PPD皮肤试验筛查。PPD皮肤试验结果中度阳性及以上者、禁忌症等原因未接受PPD皮肤试验者，根据划片范围（附件11）到密云区医院/中医院/妇幼保健院挂儿科号开具胸片检查处方，进行X光胸片检查。胸片异常则需到北京儿童医院进一步检查以明确诊断。单纯性PPD皮肤试验强阳性者（硬结直径≥15mm或局部出现双圈、水泡、坏死及淋巴管炎，但除外活动性肺结核），如同意接受预防性治疗（＜15岁）可到北京儿童医院就诊，在医生指导下开展预防性治疗。</w:t>
      </w:r>
    </w:p>
    <w:p w:rsidR="00384D95" w:rsidRDefault="009F5982">
      <w:pPr>
        <w:spacing w:line="560" w:lineRule="exact"/>
        <w:ind w:firstLineChars="200" w:firstLine="640"/>
        <w:rPr>
          <w:rFonts w:ascii="仿宋_GB2312"/>
          <w:color w:val="000000" w:themeColor="text1"/>
          <w:szCs w:val="32"/>
        </w:rPr>
      </w:pPr>
      <w:r>
        <w:rPr>
          <w:rFonts w:ascii="仿宋_GB2312" w:hint="eastAsia"/>
          <w:color w:val="000000" w:themeColor="text1"/>
          <w:szCs w:val="32"/>
        </w:rPr>
        <w:t>（3）学校在新生入学后查验学生的筛查记录。</w:t>
      </w:r>
    </w:p>
    <w:p w:rsidR="00384D95" w:rsidRDefault="009F5982">
      <w:pPr>
        <w:spacing w:line="560" w:lineRule="exact"/>
        <w:ind w:firstLineChars="200" w:firstLine="643"/>
        <w:rPr>
          <w:rFonts w:ascii="仿宋_GB2312"/>
          <w:b/>
          <w:bCs/>
          <w:color w:val="000000" w:themeColor="text1"/>
          <w:szCs w:val="32"/>
        </w:rPr>
      </w:pPr>
      <w:r>
        <w:rPr>
          <w:rFonts w:ascii="仿宋_GB2312" w:hint="eastAsia"/>
          <w:b/>
          <w:bCs/>
          <w:color w:val="000000" w:themeColor="text1"/>
          <w:szCs w:val="32"/>
        </w:rPr>
        <w:t>2.高级中等学校新生和初中寄宿新生：</w:t>
      </w:r>
    </w:p>
    <w:p w:rsidR="00384D95" w:rsidRDefault="009F5982">
      <w:pPr>
        <w:spacing w:line="560" w:lineRule="exact"/>
        <w:ind w:firstLineChars="200" w:firstLine="640"/>
        <w:rPr>
          <w:rFonts w:ascii="仿宋_GB2312"/>
          <w:szCs w:val="32"/>
        </w:rPr>
      </w:pPr>
      <w:r>
        <w:rPr>
          <w:rFonts w:ascii="仿宋_GB2312" w:hint="eastAsia"/>
          <w:szCs w:val="32"/>
        </w:rPr>
        <w:t>（1）家长协助新生在微信搜索“北京结核病防治”公众号，完成线上肺结核可疑症状及密切接触史筛查。</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lastRenderedPageBreak/>
        <w:t>（2）区教委（区中小学校卫生保健所）负责组织新生开展肺结核可疑症状筛查及PPD皮肤试验筛查，各学校与区卫生健康委指定的所在辖区定点筛查机构进行联系，共同协商筛查时间和地点。</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3）各筛查机构要准确记录学校、学生姓名、身份证号、联系电话、PPD检查日期、批号和有效期，对学生开展结核菌素皮肤试验，并告知复验时间。PPD皮肤试验后72小时，学生进行复验，筛查机构要准确记录PPD检查结果，告知学生及家长是否还需要进一步X线胸片检查。</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4）进行X线胸片检查流程。有肺结核可疑症状者、PPD皮肤试验结果中度阳性及以上者、禁忌症等原因未接受PPD皮肤试验者，根据划片范围（详见附件11）到密云区医院/中医医院/妇幼保健院（＜15岁挂儿科号，≥15岁以上挂内科）开具胸片检查处方，进行X光胸片检查，家长需将X线胸片检查结论上传到筛查系统。X线胸片检查结果未见异常的学生，筛查结束； X线胸片检查结果异常的学生，需到北京儿童医院（＜15岁）/区结核病防治所（≥15岁）进一步检查以明确诊断。</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单纯性PPD皮肤试验强阳性者（PPD呈强阳性，但除外活动性肺结核），如同意接受预防性治疗可到区结核病防治所（≥15岁）或儿童医院（＜15岁）就诊，在医生指导下开展预防性治疗。</w:t>
      </w:r>
    </w:p>
    <w:p w:rsidR="00384D95" w:rsidRDefault="009F5982">
      <w:pPr>
        <w:adjustRightInd w:val="0"/>
        <w:snapToGrid w:val="0"/>
        <w:spacing w:line="560" w:lineRule="exact"/>
        <w:ind w:firstLineChars="200" w:firstLine="640"/>
        <w:rPr>
          <w:rFonts w:ascii="仿宋_GB2312"/>
          <w:szCs w:val="32"/>
        </w:rPr>
      </w:pPr>
      <w:r>
        <w:rPr>
          <w:rFonts w:ascii="仿宋_GB2312" w:hint="eastAsia"/>
          <w:szCs w:val="32"/>
        </w:rPr>
        <w:t>（5）学校在新生入学后查验学生的筛查记录。</w:t>
      </w:r>
    </w:p>
    <w:p w:rsidR="00384D95" w:rsidRDefault="009F5982">
      <w:pPr>
        <w:spacing w:line="560" w:lineRule="exact"/>
        <w:ind w:firstLineChars="200" w:firstLine="640"/>
        <w:rPr>
          <w:rFonts w:ascii="仿宋_GB2312"/>
          <w:szCs w:val="32"/>
        </w:rPr>
      </w:pPr>
      <w:r>
        <w:rPr>
          <w:rFonts w:ascii="仿宋_GB2312" w:hint="eastAsia"/>
          <w:szCs w:val="32"/>
        </w:rPr>
        <w:lastRenderedPageBreak/>
        <w:t>（6）对于新升入外区学校有在我区进行肺结核筛查需求的新生，经其学校同意并认可筛查结果的情况下，可到区结核病防治所（附件9）自费筛查。</w:t>
      </w:r>
    </w:p>
    <w:p w:rsidR="00384D95" w:rsidRDefault="009F5982">
      <w:pPr>
        <w:adjustRightInd w:val="0"/>
        <w:snapToGrid w:val="0"/>
        <w:spacing w:line="560" w:lineRule="exact"/>
        <w:rPr>
          <w:rFonts w:eastAsia="方正小标宋简体"/>
          <w:sz w:val="44"/>
          <w:szCs w:val="44"/>
        </w:rPr>
      </w:pPr>
      <w:r>
        <w:rPr>
          <w:rFonts w:eastAsia="宋体"/>
          <w:noProof/>
          <w:sz w:val="21"/>
        </w:rPr>
        <w:drawing>
          <wp:anchor distT="0" distB="0" distL="114300" distR="114300" simplePos="0" relativeHeight="251662336" behindDoc="0" locked="0" layoutInCell="1" allowOverlap="1">
            <wp:simplePos x="0" y="0"/>
            <wp:positionH relativeFrom="margin">
              <wp:align>left</wp:align>
            </wp:positionH>
            <wp:positionV relativeFrom="paragraph">
              <wp:posOffset>517525</wp:posOffset>
            </wp:positionV>
            <wp:extent cx="5615940" cy="6295390"/>
            <wp:effectExtent l="0" t="0" r="381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15940" cy="6295288"/>
                    </a:xfrm>
                    <a:prstGeom prst="rect">
                      <a:avLst/>
                    </a:prstGeom>
                    <a:noFill/>
                    <a:ln>
                      <a:noFill/>
                    </a:ln>
                  </pic:spPr>
                </pic:pic>
              </a:graphicData>
            </a:graphic>
          </wp:anchor>
        </w:drawing>
      </w:r>
    </w:p>
    <w:p w:rsidR="00384D95" w:rsidRDefault="009F5982">
      <w:pPr>
        <w:adjustRightInd w:val="0"/>
        <w:snapToGrid w:val="0"/>
        <w:spacing w:line="480" w:lineRule="exact"/>
        <w:jc w:val="left"/>
        <w:outlineLvl w:val="0"/>
        <w:rPr>
          <w:rFonts w:ascii="黑体" w:eastAsia="黑体" w:hAnsi="黑体" w:cs="黑体"/>
          <w:szCs w:val="32"/>
        </w:rPr>
      </w:pPr>
      <w:r>
        <w:rPr>
          <w:rFonts w:ascii="黑体" w:eastAsia="黑体" w:hAnsi="黑体" w:cs="黑体" w:hint="eastAsia"/>
          <w:szCs w:val="32"/>
        </w:rPr>
        <w:lastRenderedPageBreak/>
        <w:t>附件4</w:t>
      </w:r>
    </w:p>
    <w:p w:rsidR="00384D95" w:rsidRDefault="00384D95">
      <w:pPr>
        <w:adjustRightInd w:val="0"/>
        <w:snapToGrid w:val="0"/>
        <w:spacing w:line="240" w:lineRule="exact"/>
        <w:jc w:val="center"/>
        <w:rPr>
          <w:rFonts w:eastAsia="方正小标宋简体"/>
          <w:sz w:val="44"/>
          <w:szCs w:val="44"/>
        </w:rPr>
      </w:pPr>
    </w:p>
    <w:p w:rsidR="00384D95" w:rsidRDefault="009F5982">
      <w:pPr>
        <w:adjustRightInd w:val="0"/>
        <w:snapToGrid w:val="0"/>
        <w:spacing w:line="520" w:lineRule="exact"/>
        <w:jc w:val="center"/>
        <w:rPr>
          <w:rFonts w:eastAsia="方正小标宋简体"/>
          <w:sz w:val="44"/>
          <w:szCs w:val="44"/>
        </w:rPr>
      </w:pPr>
      <w:r>
        <w:rPr>
          <w:rFonts w:eastAsia="方正小标宋简体"/>
          <w:sz w:val="44"/>
          <w:szCs w:val="44"/>
        </w:rPr>
        <w:t>北京市新生入学肺结核筛查记录表</w:t>
      </w:r>
    </w:p>
    <w:p w:rsidR="00384D95" w:rsidRDefault="009F5982">
      <w:pPr>
        <w:adjustRightInd w:val="0"/>
        <w:snapToGrid w:val="0"/>
        <w:spacing w:beforeLines="80" w:before="348" w:line="360" w:lineRule="exact"/>
        <w:rPr>
          <w:rFonts w:eastAsia="仿宋"/>
          <w:color w:val="000000"/>
          <w:sz w:val="24"/>
        </w:rPr>
      </w:pPr>
      <w:r>
        <w:rPr>
          <w:rFonts w:eastAsia="仿宋"/>
          <w:color w:val="000000"/>
          <w:sz w:val="24"/>
        </w:rPr>
        <w:t>学校全称：</w:t>
      </w:r>
      <w:r>
        <w:rPr>
          <w:rFonts w:eastAsia="仿宋"/>
          <w:color w:val="000000"/>
          <w:sz w:val="24"/>
          <w:u w:val="single"/>
        </w:rPr>
        <w:t xml:space="preserve">                   </w:t>
      </w:r>
      <w:r>
        <w:rPr>
          <w:rFonts w:eastAsia="仿宋"/>
          <w:color w:val="000000"/>
          <w:sz w:val="24"/>
        </w:rPr>
        <w:t>学生姓名：</w:t>
      </w:r>
      <w:r>
        <w:rPr>
          <w:rFonts w:eastAsia="仿宋"/>
          <w:color w:val="000000"/>
          <w:sz w:val="24"/>
          <w:u w:val="single"/>
        </w:rPr>
        <w:t xml:space="preserve">        </w:t>
      </w:r>
      <w:r>
        <w:rPr>
          <w:rFonts w:eastAsia="仿宋"/>
          <w:color w:val="000000"/>
          <w:sz w:val="24"/>
        </w:rPr>
        <w:t>身份证号：</w:t>
      </w:r>
      <w:r>
        <w:rPr>
          <w:rFonts w:eastAsia="仿宋"/>
          <w:color w:val="000000"/>
          <w:sz w:val="24"/>
          <w:u w:val="single"/>
        </w:rPr>
        <w:t xml:space="preserve">                                    </w:t>
      </w:r>
    </w:p>
    <w:p w:rsidR="00384D95" w:rsidRDefault="009F5982">
      <w:pPr>
        <w:adjustRightInd w:val="0"/>
        <w:snapToGrid w:val="0"/>
        <w:spacing w:line="360" w:lineRule="exact"/>
        <w:ind w:left="1274" w:hangingChars="531" w:hanging="1274"/>
        <w:rPr>
          <w:rFonts w:eastAsia="仿宋"/>
          <w:color w:val="000000"/>
          <w:sz w:val="24"/>
        </w:rPr>
      </w:pPr>
      <w:r>
        <w:rPr>
          <w:rFonts w:eastAsia="仿宋"/>
          <w:color w:val="000000"/>
          <w:sz w:val="24"/>
        </w:rPr>
        <w:t>就读学段：</w:t>
      </w:r>
      <w:r>
        <w:rPr>
          <w:rFonts w:eastAsia="仿宋"/>
          <w:color w:val="000000"/>
          <w:sz w:val="24"/>
        </w:rPr>
        <w:t xml:space="preserve"> </w:t>
      </w:r>
      <w:r>
        <w:rPr>
          <w:rFonts w:ascii="宋体" w:eastAsia="宋体" w:hAnsi="宋体" w:cs="宋体" w:hint="eastAsia"/>
          <w:color w:val="000000"/>
          <w:sz w:val="24"/>
        </w:rPr>
        <w:t>①</w:t>
      </w:r>
      <w:r>
        <w:rPr>
          <w:rFonts w:eastAsia="仿宋"/>
          <w:color w:val="000000"/>
          <w:sz w:val="24"/>
        </w:rPr>
        <w:t>幼儿园</w:t>
      </w:r>
      <w:r>
        <w:rPr>
          <w:rFonts w:eastAsia="仿宋"/>
          <w:color w:val="000000"/>
          <w:sz w:val="24"/>
        </w:rPr>
        <w:t xml:space="preserve">      </w:t>
      </w:r>
      <w:r>
        <w:rPr>
          <w:rFonts w:ascii="宋体" w:eastAsia="宋体" w:hAnsi="宋体" w:cs="宋体" w:hint="eastAsia"/>
          <w:color w:val="000000"/>
          <w:sz w:val="24"/>
        </w:rPr>
        <w:t>②</w:t>
      </w:r>
      <w:r>
        <w:rPr>
          <w:rFonts w:eastAsia="仿宋"/>
          <w:color w:val="000000"/>
          <w:sz w:val="24"/>
        </w:rPr>
        <w:t>小学</w:t>
      </w:r>
      <w:r>
        <w:rPr>
          <w:rFonts w:eastAsia="仿宋"/>
          <w:color w:val="000000"/>
          <w:sz w:val="24"/>
        </w:rPr>
        <w:t xml:space="preserve">      </w:t>
      </w:r>
      <w:r>
        <w:rPr>
          <w:rFonts w:eastAsia="仿宋"/>
          <w:color w:val="000000"/>
          <w:sz w:val="24"/>
        </w:rPr>
        <w:fldChar w:fldCharType="begin"/>
      </w:r>
      <w:r>
        <w:rPr>
          <w:rFonts w:eastAsia="仿宋"/>
          <w:color w:val="000000"/>
          <w:sz w:val="24"/>
        </w:rPr>
        <w:instrText xml:space="preserve"> = 3 \* GB3 </w:instrText>
      </w:r>
      <w:r>
        <w:rPr>
          <w:rFonts w:eastAsia="仿宋"/>
          <w:color w:val="000000"/>
          <w:sz w:val="24"/>
        </w:rPr>
        <w:fldChar w:fldCharType="separate"/>
      </w:r>
      <w:r>
        <w:rPr>
          <w:rFonts w:ascii="宋体" w:eastAsia="宋体" w:hAnsi="宋体" w:cs="宋体" w:hint="eastAsia"/>
          <w:color w:val="000000"/>
          <w:sz w:val="24"/>
        </w:rPr>
        <w:t>③</w:t>
      </w:r>
      <w:r>
        <w:rPr>
          <w:rFonts w:eastAsia="仿宋"/>
          <w:color w:val="000000"/>
          <w:sz w:val="24"/>
        </w:rPr>
        <w:fldChar w:fldCharType="end"/>
      </w:r>
      <w:r>
        <w:rPr>
          <w:rFonts w:eastAsia="仿宋"/>
          <w:color w:val="000000"/>
          <w:sz w:val="24"/>
        </w:rPr>
        <w:t>初中</w:t>
      </w:r>
      <w:r>
        <w:rPr>
          <w:rFonts w:eastAsia="仿宋"/>
          <w:color w:val="000000"/>
          <w:sz w:val="24"/>
        </w:rPr>
        <w:t>(</w:t>
      </w:r>
      <w:r>
        <w:rPr>
          <w:rFonts w:eastAsia="仿宋"/>
          <w:color w:val="000000"/>
          <w:sz w:val="24"/>
        </w:rPr>
        <w:t>非寄宿生</w:t>
      </w:r>
      <w:r>
        <w:rPr>
          <w:rFonts w:eastAsia="仿宋"/>
          <w:color w:val="000000"/>
          <w:sz w:val="24"/>
        </w:rPr>
        <w:t xml:space="preserve">)  </w:t>
      </w:r>
      <w:r>
        <w:rPr>
          <w:rFonts w:ascii="宋体" w:eastAsia="宋体" w:hAnsi="宋体" w:cs="宋体" w:hint="eastAsia"/>
          <w:color w:val="000000"/>
          <w:sz w:val="24"/>
        </w:rPr>
        <w:t>④</w:t>
      </w:r>
      <w:r>
        <w:rPr>
          <w:rFonts w:eastAsia="仿宋"/>
          <w:color w:val="000000"/>
          <w:sz w:val="24"/>
        </w:rPr>
        <w:t>初中</w:t>
      </w:r>
      <w:r>
        <w:rPr>
          <w:rFonts w:eastAsia="仿宋"/>
          <w:color w:val="000000"/>
          <w:sz w:val="24"/>
        </w:rPr>
        <w:t>(</w:t>
      </w:r>
      <w:r>
        <w:rPr>
          <w:rFonts w:eastAsia="仿宋"/>
          <w:color w:val="000000"/>
          <w:sz w:val="24"/>
        </w:rPr>
        <w:t>寄宿生</w:t>
      </w:r>
      <w:r>
        <w:rPr>
          <w:rFonts w:eastAsia="仿宋"/>
          <w:color w:val="000000"/>
          <w:sz w:val="24"/>
        </w:rPr>
        <w:t xml:space="preserve">)  </w:t>
      </w:r>
    </w:p>
    <w:p w:rsidR="00384D95" w:rsidRDefault="009F5982">
      <w:pPr>
        <w:adjustRightInd w:val="0"/>
        <w:snapToGrid w:val="0"/>
        <w:spacing w:line="360" w:lineRule="exact"/>
        <w:ind w:firstLineChars="550" w:firstLine="1320"/>
        <w:rPr>
          <w:rFonts w:eastAsia="仿宋"/>
          <w:color w:val="000000"/>
          <w:sz w:val="24"/>
        </w:rPr>
      </w:pPr>
      <w:r>
        <w:rPr>
          <w:rFonts w:ascii="宋体" w:eastAsia="宋体" w:hAnsi="宋体" w:cs="宋体" w:hint="eastAsia"/>
          <w:color w:val="000000"/>
          <w:sz w:val="24"/>
        </w:rPr>
        <w:t>⑤</w:t>
      </w:r>
      <w:r>
        <w:rPr>
          <w:rFonts w:eastAsia="仿宋"/>
          <w:color w:val="000000"/>
          <w:sz w:val="24"/>
        </w:rPr>
        <w:t>普通高中</w:t>
      </w:r>
      <w:r>
        <w:rPr>
          <w:rFonts w:eastAsia="仿宋"/>
          <w:color w:val="000000"/>
          <w:sz w:val="24"/>
        </w:rPr>
        <w:t xml:space="preserve">    </w:t>
      </w:r>
      <w:r>
        <w:rPr>
          <w:rFonts w:ascii="宋体" w:eastAsia="宋体" w:hAnsi="宋体" w:cs="宋体" w:hint="eastAsia"/>
          <w:color w:val="000000"/>
          <w:sz w:val="24"/>
        </w:rPr>
        <w:t>⑥</w:t>
      </w:r>
      <w:r>
        <w:rPr>
          <w:rFonts w:eastAsia="仿宋"/>
          <w:color w:val="000000"/>
          <w:sz w:val="24"/>
        </w:rPr>
        <w:t>职业高中</w:t>
      </w:r>
      <w:r>
        <w:rPr>
          <w:rFonts w:eastAsia="仿宋"/>
          <w:color w:val="000000"/>
          <w:sz w:val="24"/>
        </w:rPr>
        <w:t xml:space="preserve">  </w:t>
      </w:r>
      <w:r>
        <w:rPr>
          <w:rFonts w:ascii="宋体" w:eastAsia="宋体" w:hAnsi="宋体" w:cs="宋体" w:hint="eastAsia"/>
          <w:color w:val="000000"/>
          <w:sz w:val="24"/>
        </w:rPr>
        <w:t>⑦</w:t>
      </w:r>
      <w:r>
        <w:rPr>
          <w:rFonts w:eastAsia="仿宋"/>
          <w:color w:val="000000"/>
          <w:sz w:val="24"/>
        </w:rPr>
        <w:t>中等专业学校</w:t>
      </w:r>
      <w:r>
        <w:rPr>
          <w:rFonts w:eastAsia="仿宋"/>
          <w:color w:val="000000"/>
          <w:sz w:val="24"/>
        </w:rPr>
        <w:t xml:space="preserve">    </w:t>
      </w:r>
      <w:r>
        <w:rPr>
          <w:rFonts w:ascii="宋体" w:eastAsia="宋体" w:hAnsi="宋体" w:cs="宋体" w:hint="eastAsia"/>
          <w:color w:val="000000"/>
          <w:sz w:val="24"/>
        </w:rPr>
        <w:t>⑧</w:t>
      </w:r>
      <w:r>
        <w:rPr>
          <w:rFonts w:eastAsia="仿宋"/>
          <w:color w:val="000000"/>
          <w:sz w:val="24"/>
        </w:rPr>
        <w:t>五年制高职</w:t>
      </w:r>
      <w:r>
        <w:rPr>
          <w:rFonts w:eastAsia="仿宋"/>
          <w:color w:val="000000"/>
          <w:sz w:val="24"/>
        </w:rPr>
        <w:t xml:space="preserve">   </w:t>
      </w:r>
    </w:p>
    <w:p w:rsidR="00384D95" w:rsidRDefault="009F5982">
      <w:pPr>
        <w:adjustRightInd w:val="0"/>
        <w:snapToGrid w:val="0"/>
        <w:spacing w:line="360" w:lineRule="exact"/>
        <w:ind w:firstLineChars="550" w:firstLine="1320"/>
        <w:rPr>
          <w:rFonts w:eastAsia="仿宋"/>
          <w:color w:val="000000"/>
          <w:sz w:val="24"/>
        </w:rPr>
      </w:pPr>
      <w:r>
        <w:rPr>
          <w:rFonts w:ascii="宋体" w:eastAsia="宋体" w:hAnsi="宋体" w:cs="宋体" w:hint="eastAsia"/>
          <w:color w:val="000000"/>
          <w:sz w:val="24"/>
        </w:rPr>
        <w:t>⑨</w:t>
      </w:r>
      <w:r>
        <w:rPr>
          <w:rFonts w:eastAsia="仿宋"/>
          <w:color w:val="000000"/>
          <w:sz w:val="24"/>
        </w:rPr>
        <w:t>技工学校</w:t>
      </w:r>
    </w:p>
    <w:p w:rsidR="00384D95" w:rsidRDefault="009F5982">
      <w:pPr>
        <w:adjustRightInd w:val="0"/>
        <w:snapToGrid w:val="0"/>
        <w:spacing w:line="360" w:lineRule="exact"/>
        <w:ind w:left="1279" w:hangingChars="531" w:hanging="1279"/>
        <w:rPr>
          <w:rFonts w:eastAsia="仿宋"/>
          <w:b/>
          <w:bCs/>
          <w:color w:val="000000"/>
          <w:sz w:val="24"/>
        </w:rPr>
      </w:pPr>
      <w:r>
        <w:rPr>
          <w:rFonts w:eastAsia="仿宋"/>
          <w:b/>
          <w:bCs/>
          <w:color w:val="000000"/>
          <w:sz w:val="24"/>
        </w:rPr>
        <w:t>一、肺结核可疑症状或密切接触史</w:t>
      </w:r>
    </w:p>
    <w:tbl>
      <w:tblPr>
        <w:tblW w:w="0" w:type="auto"/>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46"/>
        <w:gridCol w:w="1134"/>
        <w:gridCol w:w="1134"/>
      </w:tblGrid>
      <w:tr w:rsidR="00384D95">
        <w:tc>
          <w:tcPr>
            <w:tcW w:w="6946"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t>1.</w:t>
            </w:r>
            <w:r>
              <w:rPr>
                <w:rFonts w:eastAsia="仿宋"/>
                <w:color w:val="000000"/>
                <w:sz w:val="24"/>
              </w:rPr>
              <w:t>咳嗽、咳痰持续</w:t>
            </w:r>
            <w:r>
              <w:rPr>
                <w:rFonts w:eastAsia="仿宋"/>
                <w:color w:val="000000"/>
                <w:sz w:val="24"/>
              </w:rPr>
              <w:t>2</w:t>
            </w:r>
            <w:r>
              <w:rPr>
                <w:rFonts w:eastAsia="仿宋"/>
                <w:color w:val="000000"/>
                <w:sz w:val="24"/>
              </w:rPr>
              <w:t>周以上</w:t>
            </w:r>
          </w:p>
        </w:tc>
        <w:tc>
          <w:tcPr>
            <w:tcW w:w="1134"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fldChar w:fldCharType="begin"/>
            </w:r>
            <w:r>
              <w:rPr>
                <w:rFonts w:eastAsia="仿宋"/>
                <w:color w:val="000000"/>
                <w:sz w:val="24"/>
              </w:rPr>
              <w:instrText xml:space="preserve"> = 1 \* GB3 </w:instrText>
            </w:r>
            <w:r>
              <w:rPr>
                <w:rFonts w:eastAsia="仿宋"/>
                <w:color w:val="000000"/>
                <w:sz w:val="24"/>
              </w:rPr>
              <w:fldChar w:fldCharType="separate"/>
            </w:r>
            <w:r>
              <w:rPr>
                <w:rFonts w:ascii="宋体" w:eastAsia="宋体" w:hAnsi="宋体" w:cs="宋体" w:hint="eastAsia"/>
                <w:color w:val="000000"/>
                <w:sz w:val="24"/>
              </w:rPr>
              <w:t>①</w:t>
            </w:r>
            <w:r>
              <w:rPr>
                <w:rFonts w:eastAsia="仿宋"/>
                <w:color w:val="000000"/>
                <w:sz w:val="24"/>
              </w:rPr>
              <w:fldChar w:fldCharType="end"/>
            </w:r>
            <w:r>
              <w:rPr>
                <w:rFonts w:eastAsia="仿宋"/>
                <w:color w:val="000000"/>
                <w:sz w:val="24"/>
              </w:rPr>
              <w:t>是</w:t>
            </w:r>
          </w:p>
        </w:tc>
        <w:tc>
          <w:tcPr>
            <w:tcW w:w="1134"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fldChar w:fldCharType="begin"/>
            </w:r>
            <w:r>
              <w:rPr>
                <w:rFonts w:eastAsia="仿宋"/>
                <w:color w:val="000000"/>
                <w:sz w:val="24"/>
              </w:rPr>
              <w:instrText xml:space="preserve"> = 2 \* GB3 </w:instrText>
            </w:r>
            <w:r>
              <w:rPr>
                <w:rFonts w:eastAsia="仿宋"/>
                <w:color w:val="000000"/>
                <w:sz w:val="24"/>
              </w:rPr>
              <w:fldChar w:fldCharType="separate"/>
            </w:r>
            <w:r>
              <w:rPr>
                <w:rFonts w:ascii="宋体" w:eastAsia="宋体" w:hAnsi="宋体" w:cs="宋体" w:hint="eastAsia"/>
                <w:color w:val="000000"/>
                <w:sz w:val="24"/>
              </w:rPr>
              <w:t>②</w:t>
            </w:r>
            <w:r>
              <w:rPr>
                <w:rFonts w:eastAsia="仿宋"/>
                <w:color w:val="000000"/>
                <w:sz w:val="24"/>
              </w:rPr>
              <w:fldChar w:fldCharType="end"/>
            </w:r>
            <w:r>
              <w:rPr>
                <w:rFonts w:eastAsia="仿宋"/>
                <w:color w:val="000000"/>
                <w:sz w:val="24"/>
              </w:rPr>
              <w:t>否</w:t>
            </w:r>
          </w:p>
        </w:tc>
      </w:tr>
      <w:tr w:rsidR="00384D95">
        <w:tc>
          <w:tcPr>
            <w:tcW w:w="6946"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t>2.</w:t>
            </w:r>
            <w:r>
              <w:rPr>
                <w:rFonts w:eastAsia="仿宋"/>
                <w:color w:val="000000"/>
                <w:sz w:val="24"/>
              </w:rPr>
              <w:t>反复咳出的痰中带血</w:t>
            </w:r>
          </w:p>
        </w:tc>
        <w:tc>
          <w:tcPr>
            <w:tcW w:w="1134"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fldChar w:fldCharType="begin"/>
            </w:r>
            <w:r>
              <w:rPr>
                <w:rFonts w:eastAsia="仿宋"/>
                <w:color w:val="000000"/>
                <w:sz w:val="24"/>
              </w:rPr>
              <w:instrText xml:space="preserve"> = 1 \* GB3 </w:instrText>
            </w:r>
            <w:r>
              <w:rPr>
                <w:rFonts w:eastAsia="仿宋"/>
                <w:color w:val="000000"/>
                <w:sz w:val="24"/>
              </w:rPr>
              <w:fldChar w:fldCharType="separate"/>
            </w:r>
            <w:r>
              <w:rPr>
                <w:rFonts w:ascii="宋体" w:eastAsia="宋体" w:hAnsi="宋体" w:cs="宋体" w:hint="eastAsia"/>
                <w:color w:val="000000"/>
                <w:sz w:val="24"/>
              </w:rPr>
              <w:t>①</w:t>
            </w:r>
            <w:r>
              <w:rPr>
                <w:rFonts w:eastAsia="仿宋"/>
                <w:color w:val="000000"/>
                <w:sz w:val="24"/>
              </w:rPr>
              <w:fldChar w:fldCharType="end"/>
            </w:r>
            <w:r>
              <w:rPr>
                <w:rFonts w:eastAsia="仿宋"/>
                <w:color w:val="000000"/>
                <w:sz w:val="24"/>
              </w:rPr>
              <w:t>是</w:t>
            </w:r>
          </w:p>
        </w:tc>
        <w:tc>
          <w:tcPr>
            <w:tcW w:w="1134"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fldChar w:fldCharType="begin"/>
            </w:r>
            <w:r>
              <w:rPr>
                <w:rFonts w:eastAsia="仿宋"/>
                <w:color w:val="000000"/>
                <w:sz w:val="24"/>
              </w:rPr>
              <w:instrText xml:space="preserve"> = 2 \* GB3 </w:instrText>
            </w:r>
            <w:r>
              <w:rPr>
                <w:rFonts w:eastAsia="仿宋"/>
                <w:color w:val="000000"/>
                <w:sz w:val="24"/>
              </w:rPr>
              <w:fldChar w:fldCharType="separate"/>
            </w:r>
            <w:r>
              <w:rPr>
                <w:rFonts w:ascii="宋体" w:eastAsia="宋体" w:hAnsi="宋体" w:cs="宋体" w:hint="eastAsia"/>
                <w:color w:val="000000"/>
                <w:sz w:val="24"/>
              </w:rPr>
              <w:t>②</w:t>
            </w:r>
            <w:r>
              <w:rPr>
                <w:rFonts w:eastAsia="仿宋"/>
                <w:color w:val="000000"/>
                <w:sz w:val="24"/>
              </w:rPr>
              <w:fldChar w:fldCharType="end"/>
            </w:r>
            <w:r>
              <w:rPr>
                <w:rFonts w:eastAsia="仿宋"/>
                <w:color w:val="000000"/>
                <w:sz w:val="24"/>
              </w:rPr>
              <w:t>否</w:t>
            </w:r>
          </w:p>
        </w:tc>
      </w:tr>
      <w:tr w:rsidR="00384D95">
        <w:tc>
          <w:tcPr>
            <w:tcW w:w="6946"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t>3.</w:t>
            </w:r>
            <w:r>
              <w:rPr>
                <w:rFonts w:eastAsia="仿宋"/>
                <w:color w:val="000000"/>
                <w:sz w:val="24"/>
              </w:rPr>
              <w:t>反复发热持续</w:t>
            </w:r>
            <w:r>
              <w:rPr>
                <w:rFonts w:eastAsia="仿宋"/>
                <w:color w:val="000000"/>
                <w:sz w:val="24"/>
              </w:rPr>
              <w:t>2</w:t>
            </w:r>
            <w:r>
              <w:rPr>
                <w:rFonts w:eastAsia="仿宋"/>
                <w:color w:val="000000"/>
                <w:sz w:val="24"/>
              </w:rPr>
              <w:t>周以上</w:t>
            </w:r>
          </w:p>
        </w:tc>
        <w:tc>
          <w:tcPr>
            <w:tcW w:w="1134"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fldChar w:fldCharType="begin"/>
            </w:r>
            <w:r>
              <w:rPr>
                <w:rFonts w:eastAsia="仿宋"/>
                <w:color w:val="000000"/>
                <w:sz w:val="24"/>
              </w:rPr>
              <w:instrText xml:space="preserve"> = 1 \* GB3 </w:instrText>
            </w:r>
            <w:r>
              <w:rPr>
                <w:rFonts w:eastAsia="仿宋"/>
                <w:color w:val="000000"/>
                <w:sz w:val="24"/>
              </w:rPr>
              <w:fldChar w:fldCharType="separate"/>
            </w:r>
            <w:r>
              <w:rPr>
                <w:rFonts w:ascii="宋体" w:eastAsia="宋体" w:hAnsi="宋体" w:cs="宋体" w:hint="eastAsia"/>
                <w:color w:val="000000"/>
                <w:sz w:val="24"/>
              </w:rPr>
              <w:t>①</w:t>
            </w:r>
            <w:r>
              <w:rPr>
                <w:rFonts w:eastAsia="仿宋"/>
                <w:color w:val="000000"/>
                <w:sz w:val="24"/>
              </w:rPr>
              <w:fldChar w:fldCharType="end"/>
            </w:r>
            <w:r>
              <w:rPr>
                <w:rFonts w:eastAsia="仿宋"/>
                <w:color w:val="000000"/>
                <w:sz w:val="24"/>
              </w:rPr>
              <w:t>是</w:t>
            </w:r>
          </w:p>
        </w:tc>
        <w:tc>
          <w:tcPr>
            <w:tcW w:w="1134"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fldChar w:fldCharType="begin"/>
            </w:r>
            <w:r>
              <w:rPr>
                <w:rFonts w:eastAsia="仿宋"/>
                <w:color w:val="000000"/>
                <w:sz w:val="24"/>
              </w:rPr>
              <w:instrText xml:space="preserve"> = 2 \* GB3 </w:instrText>
            </w:r>
            <w:r>
              <w:rPr>
                <w:rFonts w:eastAsia="仿宋"/>
                <w:color w:val="000000"/>
                <w:sz w:val="24"/>
              </w:rPr>
              <w:fldChar w:fldCharType="separate"/>
            </w:r>
            <w:r>
              <w:rPr>
                <w:rFonts w:ascii="宋体" w:eastAsia="宋体" w:hAnsi="宋体" w:cs="宋体" w:hint="eastAsia"/>
                <w:color w:val="000000"/>
                <w:sz w:val="24"/>
              </w:rPr>
              <w:t>②</w:t>
            </w:r>
            <w:r>
              <w:rPr>
                <w:rFonts w:eastAsia="仿宋"/>
                <w:color w:val="000000"/>
                <w:sz w:val="24"/>
              </w:rPr>
              <w:fldChar w:fldCharType="end"/>
            </w:r>
            <w:r>
              <w:rPr>
                <w:rFonts w:eastAsia="仿宋"/>
                <w:color w:val="000000"/>
                <w:sz w:val="24"/>
              </w:rPr>
              <w:t>否</w:t>
            </w:r>
          </w:p>
        </w:tc>
      </w:tr>
      <w:tr w:rsidR="00384D95">
        <w:tc>
          <w:tcPr>
            <w:tcW w:w="6946" w:type="dxa"/>
            <w:vAlign w:val="center"/>
          </w:tcPr>
          <w:p w:rsidR="00384D95" w:rsidRDefault="009F5982">
            <w:pPr>
              <w:adjustRightInd w:val="0"/>
              <w:snapToGrid w:val="0"/>
              <w:spacing w:line="360" w:lineRule="exact"/>
              <w:ind w:leftChars="1" w:left="212" w:hangingChars="87" w:hanging="209"/>
              <w:rPr>
                <w:rFonts w:eastAsia="仿宋"/>
                <w:color w:val="000000"/>
                <w:sz w:val="24"/>
              </w:rPr>
            </w:pPr>
            <w:r>
              <w:rPr>
                <w:rFonts w:eastAsia="仿宋"/>
                <w:color w:val="000000"/>
                <w:sz w:val="24"/>
              </w:rPr>
              <w:t>4.</w:t>
            </w:r>
            <w:r>
              <w:rPr>
                <w:rFonts w:eastAsia="仿宋"/>
                <w:color w:val="000000"/>
                <w:sz w:val="24"/>
              </w:rPr>
              <w:t>经常见面的家人、亲戚、朋友中</w:t>
            </w:r>
            <w:r>
              <w:rPr>
                <w:rFonts w:eastAsia="仿宋"/>
                <w:color w:val="000000"/>
                <w:sz w:val="24"/>
              </w:rPr>
              <w:t>2</w:t>
            </w:r>
            <w:r>
              <w:rPr>
                <w:rFonts w:eastAsia="仿宋"/>
                <w:color w:val="000000"/>
                <w:sz w:val="24"/>
              </w:rPr>
              <w:t>年内是否有肺结核病人</w:t>
            </w:r>
          </w:p>
        </w:tc>
        <w:tc>
          <w:tcPr>
            <w:tcW w:w="1134"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fldChar w:fldCharType="begin"/>
            </w:r>
            <w:r>
              <w:rPr>
                <w:rFonts w:eastAsia="仿宋"/>
                <w:color w:val="000000"/>
                <w:sz w:val="24"/>
              </w:rPr>
              <w:instrText xml:space="preserve"> = 1 \* GB3 </w:instrText>
            </w:r>
            <w:r>
              <w:rPr>
                <w:rFonts w:eastAsia="仿宋"/>
                <w:color w:val="000000"/>
                <w:sz w:val="24"/>
              </w:rPr>
              <w:fldChar w:fldCharType="separate"/>
            </w:r>
            <w:r>
              <w:rPr>
                <w:rFonts w:ascii="宋体" w:eastAsia="宋体" w:hAnsi="宋体" w:cs="宋体" w:hint="eastAsia"/>
                <w:color w:val="000000"/>
                <w:sz w:val="24"/>
              </w:rPr>
              <w:t>①</w:t>
            </w:r>
            <w:r>
              <w:rPr>
                <w:rFonts w:eastAsia="仿宋"/>
                <w:color w:val="000000"/>
                <w:sz w:val="24"/>
              </w:rPr>
              <w:fldChar w:fldCharType="end"/>
            </w:r>
            <w:r>
              <w:rPr>
                <w:rFonts w:eastAsia="仿宋"/>
                <w:color w:val="000000"/>
                <w:sz w:val="24"/>
              </w:rPr>
              <w:t>是</w:t>
            </w:r>
          </w:p>
        </w:tc>
        <w:tc>
          <w:tcPr>
            <w:tcW w:w="1134" w:type="dxa"/>
            <w:vAlign w:val="center"/>
          </w:tcPr>
          <w:p w:rsidR="00384D95" w:rsidRDefault="009F5982">
            <w:pPr>
              <w:adjustRightInd w:val="0"/>
              <w:snapToGrid w:val="0"/>
              <w:spacing w:line="360" w:lineRule="exact"/>
              <w:rPr>
                <w:rFonts w:eastAsia="仿宋"/>
                <w:color w:val="000000"/>
                <w:sz w:val="24"/>
              </w:rPr>
            </w:pPr>
            <w:r>
              <w:rPr>
                <w:rFonts w:eastAsia="仿宋"/>
                <w:color w:val="000000"/>
                <w:sz w:val="24"/>
              </w:rPr>
              <w:fldChar w:fldCharType="begin"/>
            </w:r>
            <w:r>
              <w:rPr>
                <w:rFonts w:eastAsia="仿宋"/>
                <w:color w:val="000000"/>
                <w:sz w:val="24"/>
              </w:rPr>
              <w:instrText xml:space="preserve"> = 2 \* GB3 </w:instrText>
            </w:r>
            <w:r>
              <w:rPr>
                <w:rFonts w:eastAsia="仿宋"/>
                <w:color w:val="000000"/>
                <w:sz w:val="24"/>
              </w:rPr>
              <w:fldChar w:fldCharType="separate"/>
            </w:r>
            <w:r>
              <w:rPr>
                <w:rFonts w:ascii="宋体" w:eastAsia="宋体" w:hAnsi="宋体" w:cs="宋体" w:hint="eastAsia"/>
                <w:color w:val="000000"/>
                <w:sz w:val="24"/>
              </w:rPr>
              <w:t>②</w:t>
            </w:r>
            <w:r>
              <w:rPr>
                <w:rFonts w:eastAsia="仿宋"/>
                <w:color w:val="000000"/>
                <w:sz w:val="24"/>
              </w:rPr>
              <w:fldChar w:fldCharType="end"/>
            </w:r>
            <w:r>
              <w:rPr>
                <w:rFonts w:eastAsia="仿宋"/>
                <w:color w:val="000000"/>
                <w:sz w:val="24"/>
              </w:rPr>
              <w:t>否</w:t>
            </w:r>
          </w:p>
        </w:tc>
      </w:tr>
    </w:tbl>
    <w:p w:rsidR="00384D95" w:rsidRDefault="009F5982">
      <w:pPr>
        <w:adjustRightInd w:val="0"/>
        <w:snapToGrid w:val="0"/>
        <w:spacing w:beforeLines="50" w:before="217" w:line="360" w:lineRule="exact"/>
        <w:rPr>
          <w:rFonts w:eastAsia="仿宋"/>
          <w:b/>
          <w:bCs/>
          <w:color w:val="000000"/>
          <w:sz w:val="24"/>
        </w:rPr>
      </w:pPr>
      <w:r>
        <w:rPr>
          <w:rFonts w:eastAsia="仿宋"/>
          <w:b/>
          <w:bCs/>
          <w:color w:val="000000"/>
          <w:sz w:val="24"/>
        </w:rPr>
        <w:t>二、结核菌素（</w:t>
      </w:r>
      <w:r>
        <w:rPr>
          <w:rFonts w:eastAsia="仿宋"/>
          <w:b/>
          <w:bCs/>
          <w:color w:val="000000"/>
          <w:sz w:val="24"/>
        </w:rPr>
        <w:t>PPD</w:t>
      </w:r>
      <w:r>
        <w:rPr>
          <w:rFonts w:eastAsia="仿宋"/>
          <w:b/>
          <w:bCs/>
          <w:color w:val="000000"/>
          <w:sz w:val="24"/>
        </w:rPr>
        <w:t>）皮肤试验检查结果</w:t>
      </w:r>
    </w:p>
    <w:p w:rsidR="00384D95" w:rsidRDefault="009F5982">
      <w:pPr>
        <w:adjustRightInd w:val="0"/>
        <w:snapToGrid w:val="0"/>
        <w:spacing w:line="360" w:lineRule="exact"/>
        <w:ind w:firstLineChars="118" w:firstLine="283"/>
        <w:rPr>
          <w:rFonts w:eastAsia="仿宋"/>
          <w:color w:val="000000"/>
          <w:sz w:val="24"/>
          <w:u w:val="single"/>
        </w:rPr>
      </w:pPr>
      <w:r>
        <w:rPr>
          <w:rFonts w:eastAsia="仿宋"/>
          <w:color w:val="000000"/>
          <w:sz w:val="24"/>
        </w:rPr>
        <w:t>1.PPD</w:t>
      </w:r>
      <w:r>
        <w:rPr>
          <w:rFonts w:eastAsia="仿宋"/>
          <w:color w:val="000000"/>
          <w:sz w:val="24"/>
        </w:rPr>
        <w:t>皮肤试验机构盖章：</w:t>
      </w:r>
      <w:r>
        <w:rPr>
          <w:rFonts w:eastAsia="仿宋"/>
          <w:color w:val="000000"/>
          <w:sz w:val="24"/>
          <w:u w:val="single"/>
        </w:rPr>
        <w:t xml:space="preserve">                  </w:t>
      </w:r>
    </w:p>
    <w:p w:rsidR="00384D95" w:rsidRDefault="009F5982">
      <w:pPr>
        <w:adjustRightInd w:val="0"/>
        <w:snapToGrid w:val="0"/>
        <w:spacing w:line="360" w:lineRule="exact"/>
        <w:ind w:firstLineChars="118" w:firstLine="283"/>
        <w:rPr>
          <w:rFonts w:eastAsia="仿宋"/>
          <w:color w:val="000000"/>
          <w:sz w:val="24"/>
        </w:rPr>
      </w:pPr>
      <w:r>
        <w:rPr>
          <w:rFonts w:eastAsia="仿宋"/>
          <w:color w:val="000000"/>
          <w:sz w:val="24"/>
        </w:rPr>
        <w:t>2.PPD</w:t>
      </w:r>
      <w:r>
        <w:rPr>
          <w:rFonts w:eastAsia="仿宋"/>
          <w:color w:val="000000"/>
          <w:sz w:val="24"/>
        </w:rPr>
        <w:t>皮肤试验时间：</w:t>
      </w:r>
      <w:r>
        <w:rPr>
          <w:rFonts w:eastAsia="仿宋"/>
          <w:color w:val="000000"/>
          <w:sz w:val="24"/>
          <w:u w:val="single"/>
        </w:rPr>
        <w:t xml:space="preserve">                 </w:t>
      </w:r>
      <w:r>
        <w:rPr>
          <w:rFonts w:eastAsia="仿宋"/>
          <w:color w:val="000000"/>
          <w:sz w:val="24"/>
        </w:rPr>
        <w:t>；复验时间：</w:t>
      </w:r>
      <w:r>
        <w:rPr>
          <w:rFonts w:eastAsia="仿宋"/>
          <w:color w:val="000000"/>
          <w:sz w:val="24"/>
          <w:u w:val="single"/>
        </w:rPr>
        <w:t xml:space="preserve">              </w:t>
      </w:r>
    </w:p>
    <w:p w:rsidR="00384D95" w:rsidRDefault="009F5982">
      <w:pPr>
        <w:adjustRightInd w:val="0"/>
        <w:snapToGrid w:val="0"/>
        <w:spacing w:line="360" w:lineRule="exact"/>
        <w:ind w:firstLineChars="118" w:firstLine="283"/>
        <w:rPr>
          <w:rFonts w:eastAsia="仿宋"/>
          <w:color w:val="000000"/>
          <w:sz w:val="24"/>
        </w:rPr>
      </w:pPr>
      <w:r>
        <w:rPr>
          <w:rFonts w:eastAsia="仿宋"/>
          <w:color w:val="000000"/>
          <w:sz w:val="24"/>
        </w:rPr>
        <w:t>3.PPD</w:t>
      </w:r>
      <w:r>
        <w:rPr>
          <w:rFonts w:eastAsia="仿宋"/>
          <w:color w:val="000000"/>
          <w:sz w:val="24"/>
        </w:rPr>
        <w:t>皮肤试验结果：</w:t>
      </w:r>
    </w:p>
    <w:p w:rsidR="00384D95" w:rsidRDefault="009F5982">
      <w:pPr>
        <w:adjustRightInd w:val="0"/>
        <w:snapToGrid w:val="0"/>
        <w:spacing w:line="360" w:lineRule="exact"/>
        <w:ind w:firstLineChars="150" w:firstLine="360"/>
        <w:jc w:val="left"/>
        <w:rPr>
          <w:rFonts w:eastAsia="仿宋"/>
          <w:color w:val="000000"/>
          <w:sz w:val="24"/>
        </w:rPr>
      </w:pPr>
      <w:r>
        <w:rPr>
          <w:rFonts w:ascii="宋体" w:eastAsia="宋体" w:hAnsi="宋体" w:cs="宋体" w:hint="eastAsia"/>
          <w:color w:val="000000"/>
          <w:sz w:val="24"/>
        </w:rPr>
        <w:t>①</w:t>
      </w:r>
      <w:r>
        <w:rPr>
          <w:rFonts w:eastAsia="仿宋"/>
          <w:color w:val="000000"/>
          <w:sz w:val="24"/>
        </w:rPr>
        <w:t>阴性（硬结直径＜</w:t>
      </w:r>
      <w:r>
        <w:rPr>
          <w:rFonts w:eastAsia="仿宋"/>
          <w:color w:val="000000"/>
          <w:sz w:val="24"/>
        </w:rPr>
        <w:t>5mm</w:t>
      </w:r>
      <w:r>
        <w:rPr>
          <w:rFonts w:eastAsia="仿宋"/>
          <w:color w:val="000000"/>
          <w:sz w:val="24"/>
        </w:rPr>
        <w:t>）</w:t>
      </w:r>
      <w:r>
        <w:rPr>
          <w:rFonts w:eastAsia="仿宋"/>
          <w:color w:val="000000"/>
          <w:sz w:val="24"/>
        </w:rPr>
        <w:t xml:space="preserve">              </w:t>
      </w:r>
      <w:r>
        <w:rPr>
          <w:rFonts w:ascii="宋体" w:eastAsia="宋体" w:hAnsi="宋体" w:cs="宋体" w:hint="eastAsia"/>
          <w:color w:val="000000"/>
          <w:sz w:val="24"/>
        </w:rPr>
        <w:t>②</w:t>
      </w:r>
      <w:r>
        <w:rPr>
          <w:rFonts w:eastAsia="仿宋"/>
          <w:color w:val="000000"/>
          <w:sz w:val="24"/>
        </w:rPr>
        <w:t>一般阳性（</w:t>
      </w:r>
      <w:r>
        <w:rPr>
          <w:rFonts w:eastAsia="仿宋"/>
          <w:color w:val="000000"/>
          <w:sz w:val="24"/>
        </w:rPr>
        <w:t>5mm</w:t>
      </w:r>
      <w:r>
        <w:rPr>
          <w:rFonts w:eastAsia="仿宋" w:hint="eastAsia"/>
          <w:color w:val="000000"/>
          <w:sz w:val="24"/>
        </w:rPr>
        <w:t>≤</w:t>
      </w:r>
      <w:r>
        <w:rPr>
          <w:rFonts w:eastAsia="仿宋"/>
          <w:color w:val="000000"/>
          <w:sz w:val="24"/>
        </w:rPr>
        <w:t>硬结直径＜</w:t>
      </w:r>
      <w:r>
        <w:rPr>
          <w:rFonts w:eastAsia="仿宋"/>
          <w:color w:val="000000"/>
          <w:sz w:val="24"/>
        </w:rPr>
        <w:t>10mm</w:t>
      </w:r>
      <w:r>
        <w:rPr>
          <w:rFonts w:eastAsia="仿宋"/>
          <w:color w:val="000000"/>
          <w:sz w:val="24"/>
        </w:rPr>
        <w:t>）</w:t>
      </w:r>
    </w:p>
    <w:p w:rsidR="00384D95" w:rsidRDefault="009F5982">
      <w:pPr>
        <w:adjustRightInd w:val="0"/>
        <w:snapToGrid w:val="0"/>
        <w:spacing w:line="360" w:lineRule="exact"/>
        <w:ind w:leftChars="116" w:left="371"/>
        <w:jc w:val="left"/>
        <w:rPr>
          <w:rFonts w:eastAsia="仿宋"/>
          <w:color w:val="000000"/>
          <w:sz w:val="24"/>
        </w:rPr>
      </w:pPr>
      <w:r>
        <w:rPr>
          <w:rFonts w:eastAsia="仿宋"/>
          <w:color w:val="000000"/>
          <w:sz w:val="24"/>
        </w:rPr>
        <w:fldChar w:fldCharType="begin"/>
      </w:r>
      <w:r>
        <w:rPr>
          <w:rFonts w:eastAsia="仿宋"/>
          <w:color w:val="000000"/>
          <w:sz w:val="24"/>
        </w:rPr>
        <w:instrText xml:space="preserve"> = 3 \* GB3 </w:instrText>
      </w:r>
      <w:r>
        <w:rPr>
          <w:rFonts w:eastAsia="仿宋"/>
          <w:color w:val="000000"/>
          <w:sz w:val="24"/>
        </w:rPr>
        <w:fldChar w:fldCharType="separate"/>
      </w:r>
      <w:r>
        <w:rPr>
          <w:rFonts w:ascii="宋体" w:eastAsia="宋体" w:hAnsi="宋体" w:cs="宋体" w:hint="eastAsia"/>
          <w:color w:val="000000"/>
          <w:sz w:val="24"/>
        </w:rPr>
        <w:t>③</w:t>
      </w:r>
      <w:r>
        <w:rPr>
          <w:rFonts w:eastAsia="仿宋"/>
          <w:color w:val="000000"/>
          <w:sz w:val="24"/>
        </w:rPr>
        <w:fldChar w:fldCharType="end"/>
      </w:r>
      <w:r>
        <w:rPr>
          <w:rFonts w:eastAsia="仿宋"/>
          <w:color w:val="000000"/>
          <w:sz w:val="24"/>
        </w:rPr>
        <w:t>中度阳性（</w:t>
      </w:r>
      <w:r>
        <w:rPr>
          <w:rFonts w:eastAsia="仿宋"/>
          <w:color w:val="000000"/>
          <w:sz w:val="24"/>
        </w:rPr>
        <w:t>10mm</w:t>
      </w:r>
      <w:r>
        <w:rPr>
          <w:rFonts w:eastAsia="仿宋" w:hint="eastAsia"/>
          <w:color w:val="000000"/>
          <w:sz w:val="24"/>
        </w:rPr>
        <w:t>≤</w:t>
      </w:r>
      <w:r>
        <w:rPr>
          <w:rFonts w:eastAsia="仿宋"/>
          <w:color w:val="000000"/>
          <w:sz w:val="24"/>
        </w:rPr>
        <w:t>硬结直径＜</w:t>
      </w:r>
      <w:r>
        <w:rPr>
          <w:rFonts w:eastAsia="仿宋"/>
          <w:color w:val="000000"/>
          <w:sz w:val="24"/>
        </w:rPr>
        <w:t>15mm</w:t>
      </w:r>
      <w:r>
        <w:rPr>
          <w:rFonts w:eastAsia="仿宋"/>
          <w:color w:val="000000"/>
          <w:sz w:val="24"/>
        </w:rPr>
        <w:t>）</w:t>
      </w:r>
      <w:r>
        <w:rPr>
          <w:rFonts w:eastAsia="仿宋"/>
          <w:color w:val="000000"/>
          <w:sz w:val="24"/>
        </w:rPr>
        <w:t xml:space="preserve"> </w:t>
      </w:r>
      <w:r>
        <w:rPr>
          <w:rFonts w:eastAsia="仿宋"/>
          <w:color w:val="000000"/>
          <w:sz w:val="24"/>
        </w:rPr>
        <w:fldChar w:fldCharType="begin"/>
      </w:r>
      <w:r>
        <w:rPr>
          <w:rFonts w:eastAsia="仿宋"/>
          <w:color w:val="000000"/>
          <w:sz w:val="24"/>
        </w:rPr>
        <w:instrText xml:space="preserve"> = 4 \* GB3 </w:instrText>
      </w:r>
      <w:r>
        <w:rPr>
          <w:rFonts w:eastAsia="仿宋"/>
          <w:color w:val="000000"/>
          <w:sz w:val="24"/>
        </w:rPr>
        <w:fldChar w:fldCharType="separate"/>
      </w:r>
      <w:r>
        <w:rPr>
          <w:rFonts w:ascii="宋体" w:eastAsia="宋体" w:hAnsi="宋体" w:cs="宋体" w:hint="eastAsia"/>
          <w:color w:val="000000"/>
          <w:sz w:val="24"/>
        </w:rPr>
        <w:t>④</w:t>
      </w:r>
      <w:r>
        <w:rPr>
          <w:rFonts w:eastAsia="仿宋"/>
          <w:color w:val="000000"/>
          <w:sz w:val="24"/>
        </w:rPr>
        <w:fldChar w:fldCharType="end"/>
      </w:r>
      <w:r>
        <w:rPr>
          <w:rFonts w:eastAsia="仿宋"/>
          <w:color w:val="000000"/>
          <w:sz w:val="24"/>
        </w:rPr>
        <w:t>强阳性（硬结直径</w:t>
      </w:r>
      <w:r>
        <w:rPr>
          <w:rFonts w:eastAsia="仿宋" w:hint="eastAsia"/>
          <w:color w:val="000000"/>
          <w:sz w:val="24"/>
        </w:rPr>
        <w:t>≥</w:t>
      </w:r>
      <w:r>
        <w:rPr>
          <w:rFonts w:eastAsia="仿宋"/>
          <w:color w:val="000000"/>
          <w:sz w:val="24"/>
        </w:rPr>
        <w:t>15mm</w:t>
      </w:r>
      <w:r>
        <w:rPr>
          <w:rFonts w:eastAsia="仿宋"/>
          <w:color w:val="000000"/>
          <w:sz w:val="24"/>
        </w:rPr>
        <w:t>或局部出现双圈、水泡、坏死、淋巴管炎）</w:t>
      </w:r>
      <w:r>
        <w:rPr>
          <w:rFonts w:eastAsia="仿宋"/>
          <w:color w:val="000000"/>
          <w:sz w:val="24"/>
        </w:rPr>
        <w:t xml:space="preserve"> </w:t>
      </w:r>
    </w:p>
    <w:p w:rsidR="00384D95" w:rsidRDefault="009F5982">
      <w:pPr>
        <w:adjustRightInd w:val="0"/>
        <w:snapToGrid w:val="0"/>
        <w:spacing w:line="360" w:lineRule="exact"/>
        <w:ind w:firstLineChars="150" w:firstLine="360"/>
        <w:jc w:val="left"/>
        <w:rPr>
          <w:rFonts w:eastAsia="仿宋"/>
          <w:color w:val="000000"/>
          <w:sz w:val="24"/>
          <w:u w:val="single"/>
        </w:rPr>
      </w:pPr>
      <w:r>
        <w:rPr>
          <w:rFonts w:ascii="宋体" w:eastAsia="宋体" w:hAnsi="宋体" w:cs="宋体" w:hint="eastAsia"/>
          <w:color w:val="000000"/>
          <w:sz w:val="24"/>
        </w:rPr>
        <w:t>⑤</w:t>
      </w:r>
      <w:r>
        <w:rPr>
          <w:rFonts w:eastAsia="仿宋"/>
          <w:color w:val="000000"/>
          <w:sz w:val="24"/>
        </w:rPr>
        <w:t>不适宜筛查及原因</w:t>
      </w:r>
      <w:r>
        <w:rPr>
          <w:rFonts w:eastAsia="仿宋"/>
          <w:color w:val="000000"/>
          <w:sz w:val="24"/>
          <w:u w:val="single"/>
        </w:rPr>
        <w:t xml:space="preserve">            </w:t>
      </w:r>
    </w:p>
    <w:p w:rsidR="00384D95" w:rsidRDefault="009F5982">
      <w:pPr>
        <w:adjustRightInd w:val="0"/>
        <w:snapToGrid w:val="0"/>
        <w:spacing w:line="360" w:lineRule="exact"/>
        <w:ind w:firstLineChars="168" w:firstLine="403"/>
        <w:rPr>
          <w:rFonts w:eastAsia="仿宋"/>
          <w:color w:val="000000"/>
          <w:sz w:val="24"/>
        </w:rPr>
      </w:pPr>
      <w:r>
        <w:rPr>
          <w:rFonts w:eastAsia="仿宋"/>
          <w:color w:val="000000"/>
          <w:sz w:val="24"/>
        </w:rPr>
        <w:t>4.</w:t>
      </w:r>
      <w:r>
        <w:rPr>
          <w:rFonts w:eastAsia="仿宋"/>
          <w:color w:val="000000"/>
          <w:sz w:val="24"/>
        </w:rPr>
        <w:t>是否需要进一步</w:t>
      </w:r>
      <w:r>
        <w:rPr>
          <w:rFonts w:eastAsia="仿宋"/>
          <w:color w:val="000000"/>
          <w:sz w:val="24"/>
        </w:rPr>
        <w:t>X</w:t>
      </w:r>
      <w:r>
        <w:rPr>
          <w:rFonts w:eastAsia="仿宋"/>
          <w:color w:val="000000"/>
          <w:sz w:val="24"/>
        </w:rPr>
        <w:t>线胸片检查：</w:t>
      </w:r>
      <w:r>
        <w:rPr>
          <w:rFonts w:eastAsia="仿宋"/>
          <w:color w:val="000000"/>
          <w:sz w:val="24"/>
        </w:rPr>
        <w:t xml:space="preserve"> </w:t>
      </w:r>
    </w:p>
    <w:p w:rsidR="00384D95" w:rsidRDefault="009F5982">
      <w:pPr>
        <w:adjustRightInd w:val="0"/>
        <w:snapToGrid w:val="0"/>
        <w:spacing w:line="360" w:lineRule="exact"/>
        <w:ind w:firstLineChars="168" w:firstLine="403"/>
        <w:rPr>
          <w:rFonts w:eastAsia="仿宋"/>
          <w:color w:val="000000"/>
          <w:sz w:val="24"/>
        </w:rPr>
      </w:pPr>
      <w:r>
        <w:rPr>
          <w:rFonts w:ascii="宋体" w:eastAsia="宋体" w:hAnsi="宋体" w:cs="宋体" w:hint="eastAsia"/>
          <w:color w:val="000000"/>
          <w:sz w:val="24"/>
        </w:rPr>
        <w:t>①</w:t>
      </w:r>
      <w:r>
        <w:rPr>
          <w:rFonts w:eastAsia="仿宋"/>
          <w:color w:val="000000"/>
          <w:sz w:val="24"/>
        </w:rPr>
        <w:t>是</w:t>
      </w:r>
      <w:r>
        <w:rPr>
          <w:rFonts w:eastAsia="仿宋"/>
          <w:color w:val="000000"/>
          <w:sz w:val="24"/>
        </w:rPr>
        <w:t xml:space="preserve">  </w:t>
      </w:r>
      <w:r>
        <w:rPr>
          <w:rFonts w:ascii="宋体" w:eastAsia="宋体" w:hAnsi="宋体" w:cs="宋体" w:hint="eastAsia"/>
          <w:color w:val="000000"/>
          <w:sz w:val="24"/>
        </w:rPr>
        <w:t>②</w:t>
      </w:r>
      <w:r>
        <w:rPr>
          <w:rFonts w:eastAsia="仿宋"/>
          <w:color w:val="000000"/>
          <w:sz w:val="24"/>
        </w:rPr>
        <w:t>否（如是</w:t>
      </w:r>
      <w:r>
        <w:rPr>
          <w:rFonts w:eastAsia="仿宋"/>
          <w:color w:val="000000"/>
          <w:sz w:val="24"/>
        </w:rPr>
        <w:t>“</w:t>
      </w:r>
      <w:r>
        <w:rPr>
          <w:rFonts w:eastAsia="仿宋"/>
          <w:color w:val="000000"/>
          <w:sz w:val="24"/>
        </w:rPr>
        <w:t>否</w:t>
      </w:r>
      <w:r>
        <w:rPr>
          <w:rFonts w:eastAsia="仿宋"/>
          <w:color w:val="000000"/>
          <w:sz w:val="24"/>
        </w:rPr>
        <w:t>”</w:t>
      </w:r>
      <w:r>
        <w:rPr>
          <w:rFonts w:eastAsia="仿宋"/>
          <w:color w:val="000000"/>
          <w:sz w:val="24"/>
        </w:rPr>
        <w:t>筛查结束）</w:t>
      </w:r>
    </w:p>
    <w:p w:rsidR="00384D95" w:rsidRDefault="009F5982">
      <w:pPr>
        <w:adjustRightInd w:val="0"/>
        <w:snapToGrid w:val="0"/>
        <w:spacing w:beforeLines="50" w:before="217" w:line="360" w:lineRule="exact"/>
        <w:ind w:firstLineChars="100" w:firstLine="241"/>
        <w:rPr>
          <w:rFonts w:eastAsia="仿宋"/>
          <w:b/>
          <w:bCs/>
          <w:color w:val="000000"/>
          <w:sz w:val="24"/>
        </w:rPr>
      </w:pPr>
      <w:r>
        <w:rPr>
          <w:rFonts w:eastAsia="仿宋"/>
          <w:b/>
          <w:bCs/>
          <w:color w:val="000000"/>
          <w:sz w:val="24"/>
        </w:rPr>
        <w:t>三、</w:t>
      </w:r>
      <w:r>
        <w:rPr>
          <w:rFonts w:eastAsia="仿宋"/>
          <w:b/>
          <w:bCs/>
          <w:color w:val="000000"/>
          <w:sz w:val="24"/>
        </w:rPr>
        <w:t>X</w:t>
      </w:r>
      <w:r>
        <w:rPr>
          <w:rFonts w:eastAsia="仿宋"/>
          <w:b/>
          <w:bCs/>
          <w:color w:val="000000"/>
          <w:sz w:val="24"/>
        </w:rPr>
        <w:t>线胸片检查结果</w:t>
      </w:r>
    </w:p>
    <w:p w:rsidR="00384D95" w:rsidRDefault="009F5982">
      <w:pPr>
        <w:adjustRightInd w:val="0"/>
        <w:snapToGrid w:val="0"/>
        <w:spacing w:line="360" w:lineRule="exact"/>
        <w:ind w:firstLineChars="118" w:firstLine="283"/>
        <w:rPr>
          <w:rFonts w:eastAsia="仿宋"/>
          <w:color w:val="000000"/>
          <w:sz w:val="24"/>
        </w:rPr>
      </w:pPr>
      <w:r>
        <w:rPr>
          <w:rFonts w:eastAsia="仿宋"/>
          <w:color w:val="000000"/>
          <w:sz w:val="24"/>
        </w:rPr>
        <w:t>1.X</w:t>
      </w:r>
      <w:r>
        <w:rPr>
          <w:rFonts w:eastAsia="仿宋"/>
          <w:color w:val="000000"/>
          <w:sz w:val="24"/>
        </w:rPr>
        <w:t>线胸片检查机构盖章：</w:t>
      </w:r>
      <w:r>
        <w:rPr>
          <w:rFonts w:eastAsia="仿宋"/>
          <w:color w:val="000000"/>
          <w:sz w:val="24"/>
          <w:u w:val="single"/>
        </w:rPr>
        <w:t xml:space="preserve">                   </w:t>
      </w:r>
    </w:p>
    <w:p w:rsidR="00384D95" w:rsidRDefault="009F5982">
      <w:pPr>
        <w:adjustRightInd w:val="0"/>
        <w:snapToGrid w:val="0"/>
        <w:spacing w:line="360" w:lineRule="exact"/>
        <w:ind w:firstLineChars="118" w:firstLine="283"/>
        <w:rPr>
          <w:rFonts w:eastAsia="仿宋"/>
          <w:color w:val="000000"/>
          <w:sz w:val="24"/>
        </w:rPr>
      </w:pPr>
      <w:r>
        <w:rPr>
          <w:rFonts w:eastAsia="仿宋"/>
          <w:color w:val="000000"/>
          <w:sz w:val="24"/>
        </w:rPr>
        <w:t>2.X</w:t>
      </w:r>
      <w:r>
        <w:rPr>
          <w:rFonts w:eastAsia="仿宋"/>
          <w:color w:val="000000"/>
          <w:sz w:val="24"/>
        </w:rPr>
        <w:t>线胸片检查时间：</w:t>
      </w:r>
      <w:r>
        <w:rPr>
          <w:rFonts w:eastAsia="仿宋"/>
          <w:color w:val="000000"/>
          <w:sz w:val="24"/>
          <w:u w:val="single"/>
        </w:rPr>
        <w:t xml:space="preserve">                       </w:t>
      </w:r>
    </w:p>
    <w:p w:rsidR="00384D95" w:rsidRDefault="009F5982">
      <w:pPr>
        <w:adjustRightInd w:val="0"/>
        <w:snapToGrid w:val="0"/>
        <w:spacing w:line="360" w:lineRule="exact"/>
        <w:ind w:firstLineChars="118" w:firstLine="283"/>
        <w:rPr>
          <w:rFonts w:eastAsia="仿宋"/>
          <w:color w:val="000000"/>
          <w:sz w:val="24"/>
        </w:rPr>
      </w:pPr>
      <w:r>
        <w:rPr>
          <w:rFonts w:eastAsia="仿宋"/>
          <w:color w:val="000000"/>
          <w:sz w:val="24"/>
        </w:rPr>
        <w:t>3.X</w:t>
      </w:r>
      <w:r>
        <w:rPr>
          <w:rFonts w:eastAsia="仿宋"/>
          <w:color w:val="000000"/>
          <w:sz w:val="24"/>
        </w:rPr>
        <w:t>线胸片检查结果：</w:t>
      </w:r>
    </w:p>
    <w:p w:rsidR="00384D95" w:rsidRDefault="009F5982">
      <w:pPr>
        <w:adjustRightInd w:val="0"/>
        <w:snapToGrid w:val="0"/>
        <w:spacing w:line="360" w:lineRule="exact"/>
        <w:ind w:firstLineChars="118" w:firstLine="283"/>
        <w:rPr>
          <w:rFonts w:eastAsia="仿宋"/>
          <w:color w:val="000000"/>
          <w:sz w:val="24"/>
        </w:rPr>
      </w:pPr>
      <w:r>
        <w:rPr>
          <w:rFonts w:ascii="宋体" w:eastAsia="宋体" w:hAnsi="宋体" w:cs="宋体" w:hint="eastAsia"/>
          <w:color w:val="000000"/>
          <w:sz w:val="24"/>
        </w:rPr>
        <w:t>①</w:t>
      </w:r>
      <w:r>
        <w:rPr>
          <w:rFonts w:eastAsia="仿宋"/>
          <w:color w:val="000000"/>
          <w:sz w:val="24"/>
        </w:rPr>
        <w:t>未见异常（筛查结束）</w:t>
      </w:r>
      <w:r>
        <w:rPr>
          <w:rFonts w:eastAsia="仿宋"/>
          <w:color w:val="000000"/>
          <w:sz w:val="24"/>
        </w:rPr>
        <w:t xml:space="preserve"> </w:t>
      </w:r>
      <w:r>
        <w:rPr>
          <w:rFonts w:ascii="宋体" w:eastAsia="宋体" w:hAnsi="宋体" w:cs="宋体" w:hint="eastAsia"/>
          <w:color w:val="000000"/>
          <w:sz w:val="24"/>
        </w:rPr>
        <w:t>②</w:t>
      </w:r>
      <w:r>
        <w:rPr>
          <w:rFonts w:eastAsia="仿宋"/>
          <w:color w:val="000000"/>
          <w:sz w:val="24"/>
        </w:rPr>
        <w:t>异常（请到定点医院进一步诊断）</w:t>
      </w:r>
    </w:p>
    <w:p w:rsidR="00384D95" w:rsidRDefault="009F5982">
      <w:pPr>
        <w:adjustRightInd w:val="0"/>
        <w:snapToGrid w:val="0"/>
        <w:spacing w:beforeLines="50" w:before="217" w:line="360" w:lineRule="exact"/>
        <w:ind w:firstLineChars="100" w:firstLine="241"/>
        <w:rPr>
          <w:rFonts w:eastAsia="仿宋"/>
          <w:b/>
          <w:bCs/>
          <w:color w:val="000000"/>
          <w:sz w:val="24"/>
        </w:rPr>
      </w:pPr>
      <w:r>
        <w:rPr>
          <w:rFonts w:eastAsia="仿宋"/>
          <w:b/>
          <w:bCs/>
          <w:color w:val="000000"/>
          <w:sz w:val="24"/>
        </w:rPr>
        <w:t>四、结核病定点医疗机构相关诊断信息</w:t>
      </w:r>
    </w:p>
    <w:p w:rsidR="00384D95" w:rsidRDefault="009F5982">
      <w:pPr>
        <w:adjustRightInd w:val="0"/>
        <w:snapToGrid w:val="0"/>
        <w:spacing w:line="360" w:lineRule="exact"/>
        <w:ind w:firstLineChars="118" w:firstLine="283"/>
        <w:rPr>
          <w:rFonts w:eastAsia="仿宋"/>
          <w:color w:val="000000"/>
          <w:sz w:val="24"/>
          <w:u w:val="single"/>
        </w:rPr>
      </w:pPr>
      <w:r>
        <w:rPr>
          <w:rFonts w:eastAsia="仿宋"/>
          <w:color w:val="000000"/>
          <w:sz w:val="24"/>
        </w:rPr>
        <w:t>1.</w:t>
      </w:r>
      <w:r>
        <w:rPr>
          <w:rFonts w:eastAsia="仿宋"/>
          <w:color w:val="000000"/>
          <w:sz w:val="24"/>
        </w:rPr>
        <w:t>诊断单位盖章：</w:t>
      </w:r>
      <w:r>
        <w:rPr>
          <w:rFonts w:eastAsia="仿宋"/>
          <w:color w:val="000000"/>
          <w:sz w:val="24"/>
          <w:u w:val="single"/>
        </w:rPr>
        <w:t xml:space="preserve">                   </w:t>
      </w:r>
    </w:p>
    <w:p w:rsidR="00384D95" w:rsidRDefault="009F5982">
      <w:pPr>
        <w:adjustRightInd w:val="0"/>
        <w:snapToGrid w:val="0"/>
        <w:spacing w:line="360" w:lineRule="exact"/>
        <w:ind w:firstLineChars="118" w:firstLine="283"/>
        <w:rPr>
          <w:rFonts w:eastAsia="仿宋"/>
          <w:color w:val="000000"/>
          <w:sz w:val="24"/>
          <w:u w:val="single"/>
        </w:rPr>
      </w:pPr>
      <w:r>
        <w:rPr>
          <w:rFonts w:eastAsia="仿宋"/>
          <w:color w:val="000000"/>
          <w:sz w:val="24"/>
        </w:rPr>
        <w:t>2.</w:t>
      </w:r>
      <w:r>
        <w:rPr>
          <w:rFonts w:eastAsia="仿宋"/>
          <w:color w:val="000000"/>
          <w:sz w:val="24"/>
        </w:rPr>
        <w:t>诊断日期：</w:t>
      </w:r>
      <w:r>
        <w:rPr>
          <w:rFonts w:eastAsia="仿宋"/>
          <w:color w:val="000000"/>
          <w:sz w:val="24"/>
          <w:u w:val="single"/>
        </w:rPr>
        <w:t xml:space="preserve">                       </w:t>
      </w:r>
    </w:p>
    <w:p w:rsidR="00384D95" w:rsidRDefault="009F5982">
      <w:pPr>
        <w:adjustRightInd w:val="0"/>
        <w:snapToGrid w:val="0"/>
        <w:spacing w:line="360" w:lineRule="exact"/>
        <w:ind w:firstLineChars="118" w:firstLine="283"/>
        <w:rPr>
          <w:rFonts w:eastAsia="黑体"/>
          <w:szCs w:val="32"/>
        </w:rPr>
      </w:pPr>
      <w:r>
        <w:rPr>
          <w:rFonts w:eastAsia="仿宋"/>
          <w:color w:val="000000"/>
          <w:sz w:val="24"/>
        </w:rPr>
        <w:t>3.</w:t>
      </w:r>
      <w:r>
        <w:rPr>
          <w:rFonts w:eastAsia="仿宋"/>
          <w:color w:val="000000"/>
          <w:sz w:val="24"/>
        </w:rPr>
        <w:t>诊断结果：</w:t>
      </w:r>
      <w:r>
        <w:rPr>
          <w:rFonts w:ascii="宋体" w:eastAsia="宋体" w:hAnsi="宋体" w:cs="宋体" w:hint="eastAsia"/>
          <w:color w:val="000000"/>
          <w:sz w:val="24"/>
        </w:rPr>
        <w:t>①</w:t>
      </w:r>
      <w:r>
        <w:rPr>
          <w:rFonts w:eastAsia="仿宋"/>
          <w:color w:val="000000"/>
          <w:sz w:val="24"/>
        </w:rPr>
        <w:t>除外活动性肺结核</w:t>
      </w:r>
      <w:r>
        <w:rPr>
          <w:rFonts w:eastAsia="仿宋"/>
          <w:color w:val="000000"/>
          <w:sz w:val="24"/>
        </w:rPr>
        <w:t xml:space="preserve">  </w:t>
      </w:r>
      <w:r>
        <w:rPr>
          <w:rFonts w:ascii="宋体" w:eastAsia="宋体" w:hAnsi="宋体" w:cs="宋体" w:hint="eastAsia"/>
          <w:color w:val="000000"/>
          <w:sz w:val="24"/>
        </w:rPr>
        <w:t>②</w:t>
      </w:r>
      <w:r>
        <w:rPr>
          <w:rFonts w:eastAsia="仿宋"/>
          <w:color w:val="000000"/>
          <w:sz w:val="24"/>
        </w:rPr>
        <w:t>活动性肺结核</w:t>
      </w:r>
      <w:r>
        <w:rPr>
          <w:rFonts w:eastAsia="仿宋"/>
          <w:color w:val="000000"/>
          <w:sz w:val="24"/>
        </w:rPr>
        <w:t xml:space="preserve"> </w:t>
      </w:r>
    </w:p>
    <w:p w:rsidR="00384D95" w:rsidRDefault="00384D95">
      <w:pPr>
        <w:spacing w:line="560" w:lineRule="exact"/>
        <w:jc w:val="left"/>
        <w:rPr>
          <w:rFonts w:eastAsia="黑体"/>
          <w:szCs w:val="32"/>
        </w:rPr>
        <w:sectPr w:rsidR="00384D95">
          <w:footerReference w:type="default" r:id="rId12"/>
          <w:pgSz w:w="11906" w:h="16838"/>
          <w:pgMar w:top="2098" w:right="1474" w:bottom="1985" w:left="1588" w:header="851" w:footer="1531" w:gutter="0"/>
          <w:pgNumType w:fmt="numberInDash"/>
          <w:cols w:space="720"/>
          <w:docGrid w:type="lines" w:linePitch="435"/>
        </w:sectPr>
      </w:pPr>
    </w:p>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附件5</w:t>
      </w:r>
    </w:p>
    <w:p w:rsidR="00384D95" w:rsidRDefault="00384D95">
      <w:pPr>
        <w:widowControl/>
        <w:spacing w:line="360" w:lineRule="exact"/>
        <w:rPr>
          <w:b/>
          <w:bCs/>
          <w:color w:val="000000"/>
          <w:kern w:val="0"/>
          <w:sz w:val="28"/>
          <w:szCs w:val="28"/>
        </w:rPr>
      </w:pPr>
    </w:p>
    <w:tbl>
      <w:tblPr>
        <w:tblW w:w="5055" w:type="pct"/>
        <w:jc w:val="center"/>
        <w:tblLayout w:type="fixed"/>
        <w:tblLook w:val="04A0" w:firstRow="1" w:lastRow="0" w:firstColumn="1" w:lastColumn="0" w:noHBand="0" w:noVBand="1"/>
      </w:tblPr>
      <w:tblGrid>
        <w:gridCol w:w="547"/>
        <w:gridCol w:w="131"/>
        <w:gridCol w:w="637"/>
        <w:gridCol w:w="778"/>
        <w:gridCol w:w="767"/>
        <w:gridCol w:w="727"/>
        <w:gridCol w:w="1202"/>
        <w:gridCol w:w="707"/>
        <w:gridCol w:w="710"/>
        <w:gridCol w:w="407"/>
        <w:gridCol w:w="727"/>
        <w:gridCol w:w="707"/>
        <w:gridCol w:w="710"/>
        <w:gridCol w:w="1058"/>
        <w:gridCol w:w="787"/>
        <w:gridCol w:w="707"/>
        <w:gridCol w:w="710"/>
        <w:gridCol w:w="710"/>
        <w:gridCol w:w="707"/>
        <w:gridCol w:w="710"/>
      </w:tblGrid>
      <w:tr w:rsidR="00384D95">
        <w:trPr>
          <w:trHeight w:val="540"/>
          <w:jc w:val="center"/>
        </w:trPr>
        <w:tc>
          <w:tcPr>
            <w:tcW w:w="239" w:type="pct"/>
            <w:gridSpan w:val="2"/>
            <w:tcBorders>
              <w:top w:val="nil"/>
              <w:left w:val="nil"/>
              <w:bottom w:val="single" w:sz="4" w:space="0" w:color="auto"/>
              <w:right w:val="nil"/>
            </w:tcBorders>
          </w:tcPr>
          <w:p w:rsidR="00384D95" w:rsidRDefault="00384D95">
            <w:pPr>
              <w:adjustRightInd w:val="0"/>
              <w:snapToGrid w:val="0"/>
              <w:jc w:val="center"/>
              <w:rPr>
                <w:rFonts w:eastAsia="方正小标宋简体"/>
                <w:sz w:val="44"/>
                <w:szCs w:val="44"/>
              </w:rPr>
            </w:pPr>
          </w:p>
        </w:tc>
        <w:tc>
          <w:tcPr>
            <w:tcW w:w="4761" w:type="pct"/>
            <w:gridSpan w:val="18"/>
            <w:tcBorders>
              <w:top w:val="nil"/>
              <w:left w:val="nil"/>
              <w:bottom w:val="single" w:sz="4" w:space="0" w:color="auto"/>
              <w:right w:val="nil"/>
            </w:tcBorders>
            <w:vAlign w:val="center"/>
          </w:tcPr>
          <w:p w:rsidR="00384D95" w:rsidRDefault="009F5982">
            <w:pPr>
              <w:adjustRightInd w:val="0"/>
              <w:snapToGrid w:val="0"/>
              <w:jc w:val="center"/>
              <w:rPr>
                <w:rFonts w:eastAsia="方正小标宋简体"/>
                <w:sz w:val="44"/>
                <w:szCs w:val="44"/>
              </w:rPr>
            </w:pPr>
            <w:r>
              <w:rPr>
                <w:rFonts w:eastAsia="方正小标宋简体"/>
                <w:sz w:val="44"/>
                <w:szCs w:val="44"/>
              </w:rPr>
              <w:t>学校肺结核筛查结果统计表</w:t>
            </w:r>
          </w:p>
        </w:tc>
      </w:tr>
      <w:tr w:rsidR="00384D95">
        <w:trPr>
          <w:trHeight w:val="300"/>
          <w:jc w:val="center"/>
        </w:trPr>
        <w:tc>
          <w:tcPr>
            <w:tcW w:w="193" w:type="pct"/>
            <w:vMerge w:val="restart"/>
            <w:tcBorders>
              <w:top w:val="nil"/>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序号</w:t>
            </w:r>
          </w:p>
        </w:tc>
        <w:tc>
          <w:tcPr>
            <w:tcW w:w="271" w:type="pct"/>
            <w:gridSpan w:val="2"/>
            <w:vMerge w:val="restart"/>
            <w:tcBorders>
              <w:top w:val="nil"/>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学校所在区</w:t>
            </w:r>
          </w:p>
        </w:tc>
        <w:tc>
          <w:tcPr>
            <w:tcW w:w="275" w:type="pct"/>
            <w:vMerge w:val="restart"/>
            <w:tcBorders>
              <w:top w:val="nil"/>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学校全称</w:t>
            </w:r>
          </w:p>
        </w:tc>
        <w:tc>
          <w:tcPr>
            <w:tcW w:w="271" w:type="pct"/>
            <w:vMerge w:val="restart"/>
            <w:tcBorders>
              <w:top w:val="nil"/>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学生类别</w:t>
            </w:r>
          </w:p>
        </w:tc>
        <w:tc>
          <w:tcPr>
            <w:tcW w:w="257" w:type="pct"/>
            <w:vMerge w:val="restart"/>
            <w:tcBorders>
              <w:top w:val="nil"/>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实际招生总数</w:t>
            </w:r>
          </w:p>
        </w:tc>
        <w:tc>
          <w:tcPr>
            <w:tcW w:w="3732" w:type="pct"/>
            <w:gridSpan w:val="14"/>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筛查情况</w:t>
            </w:r>
          </w:p>
        </w:tc>
      </w:tr>
      <w:tr w:rsidR="00384D95">
        <w:trPr>
          <w:trHeight w:val="116"/>
          <w:jc w:val="center"/>
        </w:trPr>
        <w:tc>
          <w:tcPr>
            <w:tcW w:w="193"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71" w:type="pct"/>
            <w:gridSpan w:val="2"/>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75"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71"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57"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425" w:type="pct"/>
            <w:vMerge w:val="restart"/>
            <w:tcBorders>
              <w:top w:val="nil"/>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有肺结核可疑症状或密切接触史人数</w:t>
            </w:r>
          </w:p>
        </w:tc>
        <w:tc>
          <w:tcPr>
            <w:tcW w:w="250" w:type="pct"/>
            <w:vMerge w:val="restart"/>
            <w:tcBorders>
              <w:top w:val="nil"/>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PPD</w:t>
            </w:r>
            <w:r>
              <w:rPr>
                <w:b/>
                <w:bCs/>
                <w:color w:val="000000"/>
                <w:kern w:val="0"/>
                <w:sz w:val="24"/>
              </w:rPr>
              <w:t>皮试人数</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PPD</w:t>
            </w:r>
            <w:r>
              <w:rPr>
                <w:b/>
                <w:bCs/>
                <w:color w:val="000000"/>
                <w:kern w:val="0"/>
                <w:sz w:val="24"/>
              </w:rPr>
              <w:t>复验人数</w:t>
            </w:r>
          </w:p>
        </w:tc>
        <w:tc>
          <w:tcPr>
            <w:tcW w:w="902" w:type="pct"/>
            <w:gridSpan w:val="4"/>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PPD</w:t>
            </w:r>
            <w:r>
              <w:rPr>
                <w:b/>
                <w:bCs/>
                <w:color w:val="000000"/>
                <w:kern w:val="0"/>
                <w:sz w:val="24"/>
              </w:rPr>
              <w:t>试验结果</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未进行</w:t>
            </w:r>
            <w:r>
              <w:rPr>
                <w:b/>
                <w:bCs/>
                <w:color w:val="000000"/>
                <w:kern w:val="0"/>
                <w:sz w:val="24"/>
              </w:rPr>
              <w:t>PPD</w:t>
            </w:r>
            <w:r>
              <w:rPr>
                <w:b/>
                <w:bCs/>
                <w:color w:val="000000"/>
                <w:kern w:val="0"/>
                <w:sz w:val="24"/>
              </w:rPr>
              <w:t>筛查人数</w:t>
            </w:r>
          </w:p>
        </w:tc>
        <w:tc>
          <w:tcPr>
            <w:tcW w:w="779" w:type="pct"/>
            <w:gridSpan w:val="3"/>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X</w:t>
            </w:r>
            <w:r>
              <w:rPr>
                <w:b/>
                <w:bCs/>
                <w:color w:val="000000"/>
                <w:kern w:val="0"/>
                <w:sz w:val="24"/>
              </w:rPr>
              <w:t>线胸片检查人数</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完成规范筛查人数</w:t>
            </w: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活动性肺结核人数</w:t>
            </w:r>
          </w:p>
        </w:tc>
        <w:tc>
          <w:tcPr>
            <w:tcW w:w="250" w:type="pct"/>
            <w:vMerge w:val="restart"/>
            <w:tcBorders>
              <w:top w:val="single" w:sz="4" w:space="0" w:color="auto"/>
              <w:left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预防性治疗人数</w:t>
            </w:r>
          </w:p>
        </w:tc>
      </w:tr>
      <w:tr w:rsidR="00384D95">
        <w:trPr>
          <w:trHeight w:val="285"/>
          <w:jc w:val="center"/>
        </w:trPr>
        <w:tc>
          <w:tcPr>
            <w:tcW w:w="193"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71" w:type="pct"/>
            <w:gridSpan w:val="2"/>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75"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71"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57"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425"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50" w:type="pct"/>
            <w:vMerge/>
            <w:tcBorders>
              <w:top w:val="nil"/>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144" w:type="pct"/>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阴性</w:t>
            </w:r>
          </w:p>
        </w:tc>
        <w:tc>
          <w:tcPr>
            <w:tcW w:w="257" w:type="pct"/>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一般阳性</w:t>
            </w:r>
          </w:p>
        </w:tc>
        <w:tc>
          <w:tcPr>
            <w:tcW w:w="250" w:type="pct"/>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中度阳性</w:t>
            </w:r>
          </w:p>
        </w:tc>
        <w:tc>
          <w:tcPr>
            <w:tcW w:w="251" w:type="pct"/>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强阳性</w:t>
            </w:r>
          </w:p>
        </w:tc>
        <w:tc>
          <w:tcPr>
            <w:tcW w:w="374" w:type="pct"/>
            <w:vMerge/>
            <w:tcBorders>
              <w:top w:val="single" w:sz="4" w:space="0" w:color="auto"/>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78" w:type="pct"/>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总数</w:t>
            </w:r>
          </w:p>
        </w:tc>
        <w:tc>
          <w:tcPr>
            <w:tcW w:w="250" w:type="pct"/>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未见异常</w:t>
            </w:r>
          </w:p>
        </w:tc>
        <w:tc>
          <w:tcPr>
            <w:tcW w:w="250" w:type="pct"/>
            <w:tcBorders>
              <w:top w:val="single" w:sz="4" w:space="0" w:color="auto"/>
              <w:left w:val="nil"/>
              <w:bottom w:val="single" w:sz="4" w:space="0" w:color="auto"/>
              <w:right w:val="single" w:sz="4" w:space="0" w:color="auto"/>
            </w:tcBorders>
            <w:vAlign w:val="center"/>
          </w:tcPr>
          <w:p w:rsidR="00384D95" w:rsidRDefault="009F5982">
            <w:pPr>
              <w:widowControl/>
              <w:jc w:val="center"/>
              <w:rPr>
                <w:b/>
                <w:bCs/>
                <w:color w:val="000000"/>
                <w:kern w:val="0"/>
                <w:sz w:val="24"/>
              </w:rPr>
            </w:pPr>
            <w:r>
              <w:rPr>
                <w:b/>
                <w:bCs/>
                <w:color w:val="000000"/>
                <w:kern w:val="0"/>
                <w:sz w:val="24"/>
              </w:rPr>
              <w:t>异常</w:t>
            </w:r>
          </w:p>
        </w:tc>
        <w:tc>
          <w:tcPr>
            <w:tcW w:w="251" w:type="pct"/>
            <w:vMerge/>
            <w:tcBorders>
              <w:top w:val="single" w:sz="4" w:space="0" w:color="auto"/>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50" w:type="pct"/>
            <w:vMerge/>
            <w:tcBorders>
              <w:top w:val="single" w:sz="4" w:space="0" w:color="auto"/>
              <w:left w:val="single" w:sz="4" w:space="0" w:color="auto"/>
              <w:bottom w:val="single" w:sz="4" w:space="0" w:color="auto"/>
              <w:right w:val="single" w:sz="4" w:space="0" w:color="auto"/>
            </w:tcBorders>
            <w:vAlign w:val="center"/>
          </w:tcPr>
          <w:p w:rsidR="00384D95" w:rsidRDefault="00384D95">
            <w:pPr>
              <w:widowControl/>
              <w:jc w:val="left"/>
              <w:rPr>
                <w:b/>
                <w:bCs/>
                <w:color w:val="000000"/>
                <w:kern w:val="0"/>
                <w:sz w:val="24"/>
              </w:rPr>
            </w:pPr>
          </w:p>
        </w:tc>
        <w:tc>
          <w:tcPr>
            <w:tcW w:w="250" w:type="pct"/>
            <w:vMerge/>
            <w:tcBorders>
              <w:left w:val="single" w:sz="4" w:space="0" w:color="auto"/>
              <w:bottom w:val="single" w:sz="4" w:space="0" w:color="auto"/>
              <w:right w:val="single" w:sz="4" w:space="0" w:color="auto"/>
            </w:tcBorders>
          </w:tcPr>
          <w:p w:rsidR="00384D95" w:rsidRDefault="00384D95">
            <w:pPr>
              <w:widowControl/>
              <w:jc w:val="left"/>
              <w:rPr>
                <w:b/>
                <w:bCs/>
                <w:color w:val="000000"/>
                <w:kern w:val="0"/>
                <w:sz w:val="24"/>
              </w:rPr>
            </w:pPr>
          </w:p>
        </w:tc>
      </w:tr>
      <w:tr w:rsidR="00384D95">
        <w:trPr>
          <w:trHeight w:val="463"/>
          <w:jc w:val="center"/>
        </w:trPr>
        <w:tc>
          <w:tcPr>
            <w:tcW w:w="193" w:type="pct"/>
            <w:tcBorders>
              <w:top w:val="nil"/>
              <w:left w:val="single" w:sz="4" w:space="0" w:color="auto"/>
              <w:bottom w:val="single" w:sz="4" w:space="0" w:color="auto"/>
              <w:right w:val="single" w:sz="4" w:space="0" w:color="auto"/>
            </w:tcBorders>
            <w:vAlign w:val="center"/>
          </w:tcPr>
          <w:p w:rsidR="00384D95" w:rsidRDefault="009F5982">
            <w:pPr>
              <w:widowControl/>
              <w:jc w:val="center"/>
              <w:rPr>
                <w:color w:val="000000"/>
                <w:kern w:val="0"/>
                <w:sz w:val="24"/>
              </w:rPr>
            </w:pPr>
            <w:r>
              <w:rPr>
                <w:color w:val="000000"/>
                <w:kern w:val="0"/>
                <w:sz w:val="24"/>
              </w:rPr>
              <w:t>1</w:t>
            </w:r>
          </w:p>
        </w:tc>
        <w:tc>
          <w:tcPr>
            <w:tcW w:w="271" w:type="pct"/>
            <w:gridSpan w:val="2"/>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75"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71"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7"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425"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144"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7"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374"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78"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tcPr>
          <w:p w:rsidR="00384D95" w:rsidRDefault="00384D95">
            <w:pPr>
              <w:widowControl/>
              <w:jc w:val="center"/>
              <w:rPr>
                <w:color w:val="000000"/>
                <w:kern w:val="0"/>
                <w:sz w:val="24"/>
              </w:rPr>
            </w:pPr>
          </w:p>
        </w:tc>
      </w:tr>
      <w:tr w:rsidR="00384D95">
        <w:trPr>
          <w:trHeight w:val="463"/>
          <w:jc w:val="center"/>
        </w:trPr>
        <w:tc>
          <w:tcPr>
            <w:tcW w:w="193" w:type="pct"/>
            <w:tcBorders>
              <w:top w:val="nil"/>
              <w:left w:val="single" w:sz="4" w:space="0" w:color="auto"/>
              <w:bottom w:val="single" w:sz="4" w:space="0" w:color="auto"/>
              <w:right w:val="single" w:sz="4" w:space="0" w:color="auto"/>
            </w:tcBorders>
            <w:vAlign w:val="center"/>
          </w:tcPr>
          <w:p w:rsidR="00384D95" w:rsidRDefault="009F5982">
            <w:pPr>
              <w:widowControl/>
              <w:jc w:val="center"/>
              <w:rPr>
                <w:color w:val="000000"/>
                <w:kern w:val="0"/>
                <w:sz w:val="24"/>
              </w:rPr>
            </w:pPr>
            <w:r>
              <w:rPr>
                <w:color w:val="000000"/>
                <w:kern w:val="0"/>
                <w:sz w:val="24"/>
              </w:rPr>
              <w:t>2</w:t>
            </w:r>
          </w:p>
        </w:tc>
        <w:tc>
          <w:tcPr>
            <w:tcW w:w="271" w:type="pct"/>
            <w:gridSpan w:val="2"/>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75"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71"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7"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425"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nil"/>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144"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7"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374"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78"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tcPr>
          <w:p w:rsidR="00384D95" w:rsidRDefault="00384D95">
            <w:pPr>
              <w:widowControl/>
              <w:jc w:val="center"/>
              <w:rPr>
                <w:color w:val="000000"/>
                <w:kern w:val="0"/>
                <w:sz w:val="24"/>
              </w:rPr>
            </w:pPr>
          </w:p>
        </w:tc>
      </w:tr>
      <w:tr w:rsidR="00384D95">
        <w:trPr>
          <w:trHeight w:val="463"/>
          <w:jc w:val="center"/>
        </w:trPr>
        <w:tc>
          <w:tcPr>
            <w:tcW w:w="193" w:type="pct"/>
            <w:tcBorders>
              <w:top w:val="single" w:sz="4" w:space="0" w:color="auto"/>
              <w:left w:val="single" w:sz="4" w:space="0" w:color="auto"/>
              <w:bottom w:val="single" w:sz="4" w:space="0" w:color="auto"/>
              <w:right w:val="single" w:sz="4" w:space="0" w:color="auto"/>
            </w:tcBorders>
            <w:vAlign w:val="center"/>
          </w:tcPr>
          <w:p w:rsidR="00384D95" w:rsidRDefault="009F5982">
            <w:pPr>
              <w:widowControl/>
              <w:jc w:val="center"/>
              <w:rPr>
                <w:color w:val="000000"/>
                <w:kern w:val="0"/>
                <w:sz w:val="24"/>
              </w:rPr>
            </w:pPr>
            <w:r>
              <w:rPr>
                <w:color w:val="000000"/>
                <w:kern w:val="0"/>
                <w:sz w:val="24"/>
              </w:rPr>
              <w:t>3</w:t>
            </w:r>
          </w:p>
        </w:tc>
        <w:tc>
          <w:tcPr>
            <w:tcW w:w="271" w:type="pct"/>
            <w:gridSpan w:val="2"/>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75"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7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7"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425"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144"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7"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374"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78"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1"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vAlign w:val="center"/>
          </w:tcPr>
          <w:p w:rsidR="00384D95" w:rsidRDefault="00384D95">
            <w:pPr>
              <w:widowControl/>
              <w:jc w:val="center"/>
              <w:rPr>
                <w:color w:val="000000"/>
                <w:kern w:val="0"/>
                <w:sz w:val="24"/>
              </w:rPr>
            </w:pPr>
          </w:p>
        </w:tc>
        <w:tc>
          <w:tcPr>
            <w:tcW w:w="250" w:type="pct"/>
            <w:tcBorders>
              <w:top w:val="single" w:sz="4" w:space="0" w:color="auto"/>
              <w:left w:val="nil"/>
              <w:bottom w:val="single" w:sz="4" w:space="0" w:color="auto"/>
              <w:right w:val="single" w:sz="4" w:space="0" w:color="auto"/>
            </w:tcBorders>
          </w:tcPr>
          <w:p w:rsidR="00384D95" w:rsidRDefault="00384D95">
            <w:pPr>
              <w:widowControl/>
              <w:jc w:val="center"/>
              <w:rPr>
                <w:color w:val="000000"/>
                <w:kern w:val="0"/>
                <w:sz w:val="24"/>
              </w:rPr>
            </w:pPr>
          </w:p>
        </w:tc>
      </w:tr>
    </w:tbl>
    <w:p w:rsidR="00384D95" w:rsidRDefault="009F5982">
      <w:pPr>
        <w:widowControl/>
        <w:spacing w:line="320" w:lineRule="exact"/>
        <w:rPr>
          <w:b/>
          <w:bCs/>
          <w:color w:val="000000"/>
          <w:kern w:val="0"/>
          <w:sz w:val="24"/>
          <w:szCs w:val="28"/>
        </w:rPr>
      </w:pPr>
      <w:r>
        <w:rPr>
          <w:b/>
          <w:bCs/>
          <w:color w:val="000000"/>
          <w:kern w:val="0"/>
          <w:sz w:val="28"/>
          <w:szCs w:val="28"/>
        </w:rPr>
        <w:t xml:space="preserve"> </w:t>
      </w:r>
      <w:r>
        <w:rPr>
          <w:b/>
          <w:bCs/>
          <w:color w:val="000000"/>
          <w:kern w:val="0"/>
          <w:sz w:val="24"/>
          <w:szCs w:val="28"/>
        </w:rPr>
        <w:t xml:space="preserve"> </w:t>
      </w:r>
      <w:r>
        <w:rPr>
          <w:b/>
          <w:bCs/>
          <w:color w:val="000000"/>
          <w:kern w:val="0"/>
          <w:sz w:val="24"/>
          <w:szCs w:val="28"/>
        </w:rPr>
        <w:t>填报人：</w:t>
      </w:r>
      <w:r>
        <w:rPr>
          <w:b/>
          <w:bCs/>
          <w:color w:val="000000"/>
          <w:kern w:val="0"/>
          <w:sz w:val="24"/>
          <w:szCs w:val="28"/>
        </w:rPr>
        <w:t xml:space="preserve">               </w:t>
      </w:r>
      <w:r>
        <w:rPr>
          <w:b/>
          <w:bCs/>
          <w:color w:val="000000"/>
          <w:kern w:val="0"/>
          <w:sz w:val="24"/>
          <w:szCs w:val="28"/>
        </w:rPr>
        <w:t>联系方式：</w:t>
      </w:r>
    </w:p>
    <w:p w:rsidR="00384D95" w:rsidRDefault="009F5982">
      <w:pPr>
        <w:widowControl/>
        <w:spacing w:line="320" w:lineRule="exact"/>
        <w:rPr>
          <w:b/>
          <w:bCs/>
          <w:color w:val="000000"/>
          <w:kern w:val="0"/>
          <w:sz w:val="24"/>
          <w:szCs w:val="28"/>
        </w:rPr>
      </w:pPr>
      <w:r>
        <w:rPr>
          <w:b/>
          <w:bCs/>
          <w:color w:val="000000"/>
          <w:kern w:val="0"/>
          <w:sz w:val="24"/>
          <w:szCs w:val="28"/>
        </w:rPr>
        <w:t xml:space="preserve">  </w:t>
      </w:r>
      <w:r>
        <w:rPr>
          <w:b/>
          <w:bCs/>
          <w:color w:val="000000"/>
          <w:kern w:val="0"/>
          <w:sz w:val="24"/>
          <w:szCs w:val="28"/>
        </w:rPr>
        <w:t>填写要求：</w:t>
      </w:r>
    </w:p>
    <w:p w:rsidR="00384D95" w:rsidRDefault="009F5982">
      <w:pPr>
        <w:widowControl/>
        <w:adjustRightInd w:val="0"/>
        <w:snapToGrid w:val="0"/>
        <w:spacing w:line="320" w:lineRule="exact"/>
        <w:ind w:firstLineChars="100" w:firstLine="240"/>
        <w:rPr>
          <w:color w:val="000000"/>
          <w:kern w:val="0"/>
          <w:sz w:val="24"/>
          <w:szCs w:val="28"/>
        </w:rPr>
      </w:pPr>
      <w:r>
        <w:rPr>
          <w:color w:val="000000"/>
          <w:kern w:val="0"/>
          <w:sz w:val="24"/>
          <w:szCs w:val="28"/>
        </w:rPr>
        <w:t>1.</w:t>
      </w:r>
      <w:r>
        <w:rPr>
          <w:color w:val="000000"/>
          <w:kern w:val="0"/>
          <w:sz w:val="24"/>
          <w:szCs w:val="28"/>
        </w:rPr>
        <w:t>每个学校一般情况填写一行，当学校有多个学生类别时需记录多行；</w:t>
      </w:r>
    </w:p>
    <w:p w:rsidR="00384D95" w:rsidRDefault="009F5982">
      <w:pPr>
        <w:adjustRightInd w:val="0"/>
        <w:snapToGrid w:val="0"/>
        <w:spacing w:line="320" w:lineRule="exact"/>
        <w:jc w:val="left"/>
        <w:rPr>
          <w:color w:val="000000"/>
          <w:kern w:val="0"/>
          <w:sz w:val="24"/>
          <w:szCs w:val="28"/>
        </w:rPr>
      </w:pPr>
      <w:r>
        <w:rPr>
          <w:color w:val="000000"/>
          <w:kern w:val="0"/>
          <w:sz w:val="24"/>
          <w:szCs w:val="28"/>
        </w:rPr>
        <w:t xml:space="preserve">  2.</w:t>
      </w:r>
      <w:r>
        <w:rPr>
          <w:color w:val="000000"/>
          <w:kern w:val="0"/>
          <w:sz w:val="24"/>
          <w:szCs w:val="28"/>
        </w:rPr>
        <w:t>学生类别包括：托幼机构、小学、初中（非寄宿生）、初中（寄宿生）、普通高中、职业高中、中等专业学校、五年制高职、技工学校。</w:t>
      </w:r>
    </w:p>
    <w:p w:rsidR="00384D95" w:rsidRDefault="009F5982">
      <w:pPr>
        <w:spacing w:line="320" w:lineRule="exact"/>
        <w:ind w:firstLineChars="100" w:firstLine="240"/>
        <w:rPr>
          <w:rFonts w:eastAsia="宋体"/>
          <w:sz w:val="20"/>
        </w:rPr>
        <w:sectPr w:rsidR="00384D95">
          <w:footerReference w:type="default" r:id="rId13"/>
          <w:pgSz w:w="16838" w:h="11906" w:orient="landscape"/>
          <w:pgMar w:top="2098" w:right="1474" w:bottom="1985" w:left="1588" w:header="851" w:footer="992" w:gutter="0"/>
          <w:pgNumType w:fmt="numberInDash"/>
          <w:cols w:space="0"/>
          <w:docGrid w:linePitch="579" w:charSpace="-849"/>
        </w:sectPr>
      </w:pPr>
      <w:r>
        <w:rPr>
          <w:color w:val="000000"/>
          <w:kern w:val="0"/>
          <w:sz w:val="24"/>
          <w:szCs w:val="28"/>
        </w:rPr>
        <w:t>3.</w:t>
      </w:r>
      <w:r>
        <w:rPr>
          <w:color w:val="000000"/>
          <w:kern w:val="0"/>
          <w:sz w:val="24"/>
          <w:szCs w:val="28"/>
        </w:rPr>
        <w:t>完成规范筛查人数：根据《新生入学肺结核筛查流程及流程图》完成筛查人数。</w:t>
      </w:r>
    </w:p>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附件6</w:t>
      </w:r>
    </w:p>
    <w:p w:rsidR="00384D95" w:rsidRDefault="00384D95">
      <w:pPr>
        <w:adjustRightInd w:val="0"/>
        <w:snapToGrid w:val="0"/>
        <w:spacing w:line="560" w:lineRule="exact"/>
        <w:rPr>
          <w:rFonts w:eastAsia="黑体"/>
          <w:color w:val="000000" w:themeColor="text1"/>
          <w:szCs w:val="32"/>
        </w:rPr>
      </w:pPr>
    </w:p>
    <w:p w:rsidR="00384D95" w:rsidRDefault="009F5982">
      <w:pPr>
        <w:adjustRightInd w:val="0"/>
        <w:snapToGrid w:val="0"/>
        <w:spacing w:line="560" w:lineRule="exact"/>
        <w:jc w:val="center"/>
        <w:rPr>
          <w:rFonts w:eastAsia="方正小标宋_GBK"/>
          <w:color w:val="000000" w:themeColor="text1"/>
          <w:sz w:val="44"/>
          <w:szCs w:val="44"/>
        </w:rPr>
      </w:pPr>
      <w:r>
        <w:rPr>
          <w:rFonts w:eastAsia="方正小标宋_GBK" w:hint="eastAsia"/>
          <w:color w:val="000000" w:themeColor="text1"/>
          <w:sz w:val="44"/>
          <w:szCs w:val="44"/>
        </w:rPr>
        <w:t>结</w:t>
      </w:r>
      <w:r>
        <w:rPr>
          <w:rFonts w:eastAsia="方正小标宋_GBK"/>
          <w:color w:val="000000" w:themeColor="text1"/>
          <w:sz w:val="44"/>
          <w:szCs w:val="44"/>
        </w:rPr>
        <w:t>核菌素皮肤试验不良反应及处理</w:t>
      </w:r>
    </w:p>
    <w:p w:rsidR="00384D95" w:rsidRDefault="00384D95">
      <w:pPr>
        <w:adjustRightInd w:val="0"/>
        <w:snapToGrid w:val="0"/>
        <w:spacing w:line="560" w:lineRule="exact"/>
        <w:rPr>
          <w:rFonts w:eastAsia="黑体"/>
          <w:color w:val="000000" w:themeColor="text1"/>
          <w:szCs w:val="32"/>
        </w:rPr>
      </w:pPr>
    </w:p>
    <w:p w:rsidR="00384D95" w:rsidRDefault="009F5982">
      <w:pPr>
        <w:adjustRightInd w:val="0"/>
        <w:snapToGrid w:val="0"/>
        <w:spacing w:line="560" w:lineRule="exact"/>
        <w:ind w:firstLineChars="200" w:firstLine="640"/>
        <w:rPr>
          <w:color w:val="000000" w:themeColor="text1"/>
          <w:szCs w:val="32"/>
        </w:rPr>
      </w:pPr>
      <w:r>
        <w:rPr>
          <w:color w:val="000000" w:themeColor="text1"/>
          <w:szCs w:val="32"/>
        </w:rPr>
        <w:t>结核菌素皮肤试验不良反应相对较少见。但在试验前医疗卫生保健人员了解不良反应的种类和处理原则是十分必要的。</w:t>
      </w:r>
    </w:p>
    <w:p w:rsidR="00384D95" w:rsidRDefault="009F5982">
      <w:pPr>
        <w:adjustRightInd w:val="0"/>
        <w:snapToGrid w:val="0"/>
        <w:spacing w:line="560" w:lineRule="exact"/>
        <w:ind w:firstLineChars="200" w:firstLine="640"/>
        <w:rPr>
          <w:rFonts w:eastAsia="黑体"/>
          <w:color w:val="000000" w:themeColor="text1"/>
          <w:szCs w:val="32"/>
        </w:rPr>
      </w:pPr>
      <w:r>
        <w:rPr>
          <w:rFonts w:eastAsia="黑体"/>
          <w:color w:val="000000" w:themeColor="text1"/>
          <w:szCs w:val="32"/>
        </w:rPr>
        <w:t>一、全身不良反应及处理</w:t>
      </w:r>
    </w:p>
    <w:p w:rsidR="00384D95" w:rsidRDefault="009F5982">
      <w:pPr>
        <w:adjustRightInd w:val="0"/>
        <w:snapToGrid w:val="0"/>
        <w:spacing w:line="560" w:lineRule="exact"/>
        <w:ind w:firstLineChars="200" w:firstLine="640"/>
        <w:rPr>
          <w:rFonts w:eastAsia="楷体_GB2312"/>
          <w:bCs/>
          <w:color w:val="000000" w:themeColor="text1"/>
          <w:szCs w:val="32"/>
        </w:rPr>
      </w:pPr>
      <w:r>
        <w:rPr>
          <w:rFonts w:eastAsia="楷体_GB2312"/>
          <w:bCs/>
          <w:color w:val="000000" w:themeColor="text1"/>
          <w:szCs w:val="32"/>
        </w:rPr>
        <w:t>（一）晕厥</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hint="eastAsia"/>
          <w:color w:val="000000" w:themeColor="text1"/>
          <w:szCs w:val="32"/>
        </w:rPr>
        <w:t>结核菌素皮肤试验注射时，极个别受试者会出现头晕、心慌、脸色苍白、出冷汗等现象，甚至突然晕倒，失去知觉。一般在注射后6-10分钟出现。此时应立即起针，让受试者躺下，头部放低，松解领扣及腰带，保持安静，注意保暖。可同时捏压人中、合谷、足三里等穴，待稍好转时可喝些开水或糖水。一般不需特殊处理，在短时间内即可恢复正常。同时要特别注意受试者的血压、脉搏等生命体征，判明是否为过敏性休克。如超过5分钟不恢复正常者，成人可皮下注射0.1%肾上腺素1ml，10岁左右儿童注射0.3-0.5ml，幼儿酌减。</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hint="eastAsia"/>
          <w:color w:val="000000" w:themeColor="text1"/>
          <w:szCs w:val="32"/>
        </w:rPr>
        <w:t>晕厥主要发生在学龄儿童，新生儿和学龄前儿童少见。在性别上，主要为女性，男学生少见。此种晕厥大多由于各种精神因素（如精神紧张、恐惧等）和刺激，通过神经反射发生急性一过性脑缺血所引起，系血管神经性晕厥，短期内可自然恢复，好转后不留任何症状。</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hint="eastAsia"/>
          <w:color w:val="000000" w:themeColor="text1"/>
          <w:szCs w:val="32"/>
        </w:rPr>
        <w:lastRenderedPageBreak/>
        <w:t>晕厥的预防：试验前应加强对受试者的宣传教育，解除精神紧张，接种前作好健康询问和检查工作。空腹、劳累、体质衰弱、睡眠不足、室内通风不足等常易发生晕厥，尤需注意。</w:t>
      </w:r>
    </w:p>
    <w:p w:rsidR="00384D95" w:rsidRDefault="009F5982">
      <w:pPr>
        <w:adjustRightInd w:val="0"/>
        <w:snapToGrid w:val="0"/>
        <w:spacing w:line="560" w:lineRule="exact"/>
        <w:ind w:firstLineChars="200" w:firstLine="640"/>
        <w:rPr>
          <w:rFonts w:eastAsia="楷体_GB2312"/>
          <w:bCs/>
          <w:color w:val="000000" w:themeColor="text1"/>
          <w:szCs w:val="32"/>
        </w:rPr>
      </w:pPr>
      <w:r>
        <w:rPr>
          <w:rFonts w:eastAsia="楷体_GB2312"/>
          <w:bCs/>
          <w:color w:val="000000" w:themeColor="text1"/>
          <w:szCs w:val="32"/>
        </w:rPr>
        <w:t>（二）过敏反应</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过敏反应可表现为全身皮肤瘙痒，部分患者可出现皮疹，极少数患者出现过敏性休克反应。全身皮肤瘙痒和皮疹可以服用抗组胺药对症处理。如果发生过敏性休克，需要按照过敏性休克程序及时处理，必要时皮下注射0.1%肾上腺素0.5-1.0ml。</w:t>
      </w:r>
    </w:p>
    <w:p w:rsidR="00384D95" w:rsidRDefault="009F5982">
      <w:pPr>
        <w:adjustRightInd w:val="0"/>
        <w:snapToGrid w:val="0"/>
        <w:spacing w:line="560" w:lineRule="exact"/>
        <w:ind w:firstLineChars="200" w:firstLine="640"/>
        <w:rPr>
          <w:rFonts w:eastAsia="楷体_GB2312"/>
          <w:bCs/>
          <w:color w:val="000000" w:themeColor="text1"/>
          <w:szCs w:val="32"/>
        </w:rPr>
      </w:pPr>
      <w:r>
        <w:rPr>
          <w:rFonts w:eastAsia="楷体_GB2312"/>
          <w:bCs/>
          <w:color w:val="000000" w:themeColor="text1"/>
          <w:szCs w:val="32"/>
        </w:rPr>
        <w:t>（三）发热</w:t>
      </w:r>
    </w:p>
    <w:p w:rsidR="00384D95" w:rsidRDefault="009F5982">
      <w:pPr>
        <w:adjustRightInd w:val="0"/>
        <w:snapToGrid w:val="0"/>
        <w:spacing w:line="560" w:lineRule="exact"/>
        <w:ind w:firstLineChars="200" w:firstLine="640"/>
        <w:rPr>
          <w:color w:val="000000" w:themeColor="text1"/>
          <w:szCs w:val="32"/>
        </w:rPr>
      </w:pPr>
      <w:r>
        <w:rPr>
          <w:color w:val="000000" w:themeColor="text1"/>
          <w:szCs w:val="32"/>
        </w:rPr>
        <w:t>首先需要与其他引起发热的疾病鉴别。如确为结核菌素皮肤试验所致，轻度发热无需特殊处理，可休息，中度和重度发热者，要进行对症治疗，并做好观察，直到发热改善。</w:t>
      </w:r>
    </w:p>
    <w:p w:rsidR="00384D95" w:rsidRDefault="009F5982">
      <w:pPr>
        <w:adjustRightInd w:val="0"/>
        <w:snapToGrid w:val="0"/>
        <w:spacing w:line="560" w:lineRule="exact"/>
        <w:ind w:firstLineChars="200" w:firstLine="640"/>
        <w:rPr>
          <w:rFonts w:eastAsia="黑体"/>
          <w:color w:val="000000" w:themeColor="text1"/>
          <w:szCs w:val="32"/>
        </w:rPr>
      </w:pPr>
      <w:r>
        <w:rPr>
          <w:rFonts w:eastAsia="黑体"/>
          <w:color w:val="000000" w:themeColor="text1"/>
          <w:szCs w:val="32"/>
        </w:rPr>
        <w:t>二、局部不良反应及处理</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结核菌素皮肤试验后出现一般阳性的局部红肿、硬结，不需处理，7天左右可自行消退。局部出现水疱、溃疡、坏死及淋巴管炎等强烈反应时，应做适当处理。出现破溃请到密云区结防所诊治。</w:t>
      </w:r>
    </w:p>
    <w:p w:rsidR="00384D95" w:rsidRDefault="009F5982">
      <w:pPr>
        <w:adjustRightInd w:val="0"/>
        <w:snapToGrid w:val="0"/>
        <w:spacing w:line="560" w:lineRule="exact"/>
        <w:ind w:firstLineChars="200" w:firstLine="640"/>
        <w:rPr>
          <w:rFonts w:eastAsia="楷体_GB2312"/>
          <w:bCs/>
          <w:color w:val="000000" w:themeColor="text1"/>
          <w:szCs w:val="32"/>
        </w:rPr>
      </w:pPr>
      <w:r>
        <w:rPr>
          <w:rFonts w:eastAsia="楷体_GB2312"/>
          <w:bCs/>
          <w:color w:val="000000" w:themeColor="text1"/>
          <w:szCs w:val="32"/>
        </w:rPr>
        <w:t>（一）水疱</w:t>
      </w:r>
    </w:p>
    <w:p w:rsidR="00384D95" w:rsidRDefault="009F5982">
      <w:pPr>
        <w:adjustRightInd w:val="0"/>
        <w:snapToGrid w:val="0"/>
        <w:spacing w:line="560" w:lineRule="exact"/>
        <w:ind w:firstLineChars="200" w:firstLine="640"/>
        <w:rPr>
          <w:color w:val="000000" w:themeColor="text1"/>
          <w:szCs w:val="32"/>
        </w:rPr>
      </w:pPr>
      <w:r>
        <w:rPr>
          <w:color w:val="000000" w:themeColor="text1"/>
          <w:szCs w:val="32"/>
        </w:rPr>
        <w:t>小水疱时保持局部清洁、干燥，避免抓挠；注射部位出现大水疱，用消毒过的空针将水疱内液体抽出，保持局部清洁，用消毒纱布包扎，以免污染。</w:t>
      </w:r>
    </w:p>
    <w:p w:rsidR="00384D95" w:rsidRDefault="009F5982">
      <w:pPr>
        <w:adjustRightInd w:val="0"/>
        <w:snapToGrid w:val="0"/>
        <w:spacing w:line="560" w:lineRule="exact"/>
        <w:ind w:firstLineChars="200" w:firstLine="640"/>
        <w:rPr>
          <w:rFonts w:eastAsia="楷体_GB2312"/>
          <w:bCs/>
          <w:color w:val="000000" w:themeColor="text1"/>
          <w:szCs w:val="32"/>
        </w:rPr>
      </w:pPr>
      <w:r>
        <w:rPr>
          <w:rFonts w:eastAsia="楷体_GB2312"/>
          <w:bCs/>
          <w:color w:val="000000" w:themeColor="text1"/>
          <w:szCs w:val="32"/>
        </w:rPr>
        <w:t>（二）溃疡或坏死</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lastRenderedPageBreak/>
        <w:t>保持局部清洁，涂擦外用地塞米松（0.05%）或氟轻松软膏（0.025%），并覆盖无菌纱布，以防感染。</w:t>
      </w:r>
    </w:p>
    <w:p w:rsidR="00384D95" w:rsidRDefault="009F5982">
      <w:pPr>
        <w:adjustRightInd w:val="0"/>
        <w:snapToGrid w:val="0"/>
        <w:spacing w:line="560" w:lineRule="exact"/>
        <w:ind w:firstLineChars="200" w:firstLine="640"/>
        <w:rPr>
          <w:rFonts w:eastAsia="楷体_GB2312"/>
          <w:bCs/>
          <w:color w:val="000000" w:themeColor="text1"/>
          <w:szCs w:val="32"/>
        </w:rPr>
      </w:pPr>
      <w:r>
        <w:rPr>
          <w:rFonts w:eastAsia="楷体_GB2312"/>
          <w:bCs/>
          <w:color w:val="000000" w:themeColor="text1"/>
          <w:szCs w:val="32"/>
        </w:rPr>
        <w:t>（三）淋巴管炎</w:t>
      </w:r>
    </w:p>
    <w:p w:rsidR="00384D95" w:rsidRDefault="009F5982">
      <w:pPr>
        <w:adjustRightInd w:val="0"/>
        <w:snapToGrid w:val="0"/>
        <w:spacing w:line="560" w:lineRule="exact"/>
        <w:ind w:firstLineChars="200" w:firstLine="640"/>
        <w:rPr>
          <w:color w:val="000000" w:themeColor="text1"/>
          <w:szCs w:val="32"/>
        </w:rPr>
      </w:pPr>
      <w:r>
        <w:rPr>
          <w:color w:val="000000" w:themeColor="text1"/>
          <w:szCs w:val="32"/>
        </w:rPr>
        <w:t>患肢限制活动，早期可采取热敷，缓解症状。</w:t>
      </w:r>
    </w:p>
    <w:p w:rsidR="00384D95" w:rsidRDefault="009F5982">
      <w:pPr>
        <w:adjustRightInd w:val="0"/>
        <w:snapToGrid w:val="0"/>
        <w:spacing w:line="560" w:lineRule="exact"/>
        <w:ind w:firstLineChars="200" w:firstLine="640"/>
        <w:rPr>
          <w:rFonts w:eastAsia="楷体_GB2312"/>
          <w:bCs/>
          <w:color w:val="000000" w:themeColor="text1"/>
          <w:szCs w:val="32"/>
        </w:rPr>
      </w:pPr>
      <w:r>
        <w:rPr>
          <w:rFonts w:eastAsia="楷体_GB2312"/>
          <w:bCs/>
          <w:color w:val="000000" w:themeColor="text1"/>
          <w:szCs w:val="32"/>
        </w:rPr>
        <w:t>（四）病灶反应</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个别肺结核患者注射结核菌素后肺部病灶周围毛细血管扩张，通透性增加，</w:t>
      </w:r>
      <w:r>
        <w:rPr>
          <w:rFonts w:ascii="仿宋_GB2312" w:hint="eastAsia"/>
          <w:color w:val="000000" w:themeColor="text1"/>
          <w:szCs w:val="32"/>
        </w:rPr>
        <w:t>浸润渗出增多，发生反应性病灶周围炎，一般不必特殊处理，随诊观察，</w:t>
      </w:r>
      <w:r>
        <w:rPr>
          <w:rFonts w:ascii="仿宋_GB2312"/>
          <w:color w:val="000000" w:themeColor="text1"/>
          <w:szCs w:val="32"/>
        </w:rPr>
        <w:t>1周内多可自行消退。</w:t>
      </w:r>
    </w:p>
    <w:p w:rsidR="00384D95" w:rsidRDefault="00384D95">
      <w:pPr>
        <w:adjustRightInd w:val="0"/>
        <w:snapToGrid w:val="0"/>
        <w:spacing w:line="560" w:lineRule="exact"/>
        <w:ind w:firstLineChars="200" w:firstLine="640"/>
        <w:rPr>
          <w:rFonts w:ascii="仿宋_GB2312"/>
          <w:color w:val="000000" w:themeColor="text1"/>
          <w:szCs w:val="32"/>
        </w:rPr>
        <w:sectPr w:rsidR="00384D95">
          <w:pgSz w:w="11906" w:h="16838"/>
          <w:pgMar w:top="2098" w:right="1304" w:bottom="1985" w:left="1588" w:header="851" w:footer="992" w:gutter="0"/>
          <w:pgNumType w:fmt="numberInDash"/>
          <w:cols w:space="0"/>
          <w:docGrid w:linePitch="579" w:charSpace="-849"/>
        </w:sectPr>
      </w:pPr>
    </w:p>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附件7</w:t>
      </w:r>
    </w:p>
    <w:p w:rsidR="00384D95" w:rsidRDefault="00384D95">
      <w:pPr>
        <w:adjustRightInd w:val="0"/>
        <w:snapToGrid w:val="0"/>
        <w:spacing w:line="560" w:lineRule="exact"/>
        <w:jc w:val="center"/>
        <w:rPr>
          <w:rFonts w:eastAsia="方正小标宋_GBK"/>
          <w:color w:val="000000" w:themeColor="text1"/>
          <w:sz w:val="44"/>
          <w:szCs w:val="44"/>
        </w:rPr>
      </w:pPr>
    </w:p>
    <w:p w:rsidR="00384D95" w:rsidRDefault="009F5982">
      <w:pPr>
        <w:adjustRightInd w:val="0"/>
        <w:snapToGrid w:val="0"/>
        <w:spacing w:line="560" w:lineRule="exact"/>
        <w:jc w:val="center"/>
        <w:rPr>
          <w:rFonts w:eastAsia="方正小标宋_GBK"/>
          <w:color w:val="000000" w:themeColor="text1"/>
          <w:sz w:val="44"/>
          <w:szCs w:val="44"/>
        </w:rPr>
      </w:pPr>
      <w:r>
        <w:rPr>
          <w:rFonts w:eastAsia="方正小标宋_GBK"/>
          <w:color w:val="000000" w:themeColor="text1"/>
          <w:sz w:val="44"/>
          <w:szCs w:val="44"/>
        </w:rPr>
        <w:t>结核菌素皮肤试验质量控制</w:t>
      </w:r>
    </w:p>
    <w:p w:rsidR="00384D95" w:rsidRDefault="00384D95">
      <w:pPr>
        <w:adjustRightInd w:val="0"/>
        <w:snapToGrid w:val="0"/>
        <w:spacing w:line="560" w:lineRule="exact"/>
        <w:ind w:firstLineChars="200" w:firstLine="640"/>
        <w:rPr>
          <w:color w:val="000000" w:themeColor="text1"/>
          <w:szCs w:val="32"/>
        </w:rPr>
      </w:pPr>
    </w:p>
    <w:p w:rsidR="00384D95" w:rsidRDefault="009F5982">
      <w:pPr>
        <w:adjustRightInd w:val="0"/>
        <w:snapToGrid w:val="0"/>
        <w:spacing w:line="560" w:lineRule="exact"/>
        <w:ind w:firstLineChars="200" w:firstLine="640"/>
        <w:rPr>
          <w:color w:val="000000" w:themeColor="text1"/>
          <w:szCs w:val="32"/>
        </w:rPr>
      </w:pPr>
      <w:r>
        <w:rPr>
          <w:color w:val="000000" w:themeColor="text1"/>
          <w:szCs w:val="32"/>
        </w:rPr>
        <w:t>结核菌素试验的质量控制，包括从试剂的生产、运输、储存、使用等各个环节的质量控制，以及受试对象和工作人员操作与记录过程的质量控制。</w:t>
      </w:r>
      <w:r>
        <w:rPr>
          <w:color w:val="000000" w:themeColor="text1"/>
          <w:szCs w:val="32"/>
        </w:rPr>
        <w:t xml:space="preserve"> </w:t>
      </w:r>
    </w:p>
    <w:p w:rsidR="00384D95" w:rsidRDefault="009F5982">
      <w:pPr>
        <w:adjustRightInd w:val="0"/>
        <w:snapToGrid w:val="0"/>
        <w:spacing w:line="560" w:lineRule="exact"/>
        <w:ind w:firstLineChars="200" w:firstLine="640"/>
        <w:rPr>
          <w:rFonts w:eastAsia="黑体"/>
          <w:color w:val="000000" w:themeColor="text1"/>
          <w:szCs w:val="32"/>
        </w:rPr>
      </w:pPr>
      <w:r>
        <w:rPr>
          <w:rFonts w:eastAsia="黑体"/>
          <w:color w:val="000000" w:themeColor="text1"/>
          <w:szCs w:val="32"/>
        </w:rPr>
        <w:t>一、结核菌素的保存</w:t>
      </w:r>
    </w:p>
    <w:p w:rsidR="00384D95" w:rsidRDefault="009F5982">
      <w:pPr>
        <w:adjustRightInd w:val="0"/>
        <w:snapToGrid w:val="0"/>
        <w:spacing w:line="560" w:lineRule="exact"/>
        <w:ind w:firstLineChars="200" w:firstLine="640"/>
        <w:rPr>
          <w:color w:val="000000" w:themeColor="text1"/>
          <w:szCs w:val="32"/>
        </w:rPr>
      </w:pPr>
      <w:r>
        <w:rPr>
          <w:rFonts w:ascii="仿宋_GB2312"/>
          <w:color w:val="000000" w:themeColor="text1"/>
          <w:szCs w:val="32"/>
        </w:rPr>
        <w:t>结核菌素试剂应冷藏（2～8</w:t>
      </w:r>
      <w:r>
        <w:rPr>
          <w:rFonts w:ascii="仿宋_GB2312" w:hint="eastAsia"/>
          <w:color w:val="000000" w:themeColor="text1"/>
          <w:szCs w:val="32"/>
        </w:rPr>
        <w:t>℃</w:t>
      </w:r>
      <w:r>
        <w:rPr>
          <w:rFonts w:ascii="仿宋_GB2312"/>
          <w:color w:val="000000" w:themeColor="text1"/>
          <w:szCs w:val="32"/>
        </w:rPr>
        <w:t>）、避光运输保存；在现场试</w:t>
      </w:r>
      <w:r>
        <w:rPr>
          <w:color w:val="000000" w:themeColor="text1"/>
          <w:szCs w:val="32"/>
        </w:rPr>
        <w:t>验时，应放在冷藏箱或冰桶里，不能直接放在冰上，避免日光、荧光、紫外线的照射。存放时勿与其他注射试剂、药物混合存放，以免弄错。</w:t>
      </w:r>
    </w:p>
    <w:p w:rsidR="00384D95" w:rsidRDefault="009F5982">
      <w:pPr>
        <w:adjustRightInd w:val="0"/>
        <w:snapToGrid w:val="0"/>
        <w:spacing w:line="560" w:lineRule="exact"/>
        <w:ind w:firstLineChars="200" w:firstLine="640"/>
        <w:rPr>
          <w:rFonts w:eastAsia="黑体"/>
          <w:color w:val="000000" w:themeColor="text1"/>
          <w:szCs w:val="32"/>
        </w:rPr>
      </w:pPr>
      <w:r>
        <w:rPr>
          <w:rFonts w:eastAsia="黑体"/>
          <w:color w:val="000000" w:themeColor="text1"/>
          <w:szCs w:val="32"/>
        </w:rPr>
        <w:t>二、结核菌素试剂使用注意事项</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1.试验前应先核对品名、剂量及有效期，检查结核菌素试剂的规格和质量。如出现混浊、有沉淀和变质、安瓿破损及过期者不得使用。</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2.在开安瓿和注射时，应注意防止结核菌素试剂溅入眼内，若不慎溅入眼内，应立即用清水冲洗。</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3.安瓿开启后在30分钟内用完，未用完者应废弃。</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4.紫外线能提高皮肤对结核菌素的敏感性，结核菌素皮肤试验应在室内进行，避免阳光照射。</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5.结核菌素皮肤试验需要每人一针一管。</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lastRenderedPageBreak/>
        <w:t>6.用完的结核菌素试剂安瓿需要集中收集，按照医疗废物统一销毁。切忌将碎片撒落在地上，防止刺伤他人。</w:t>
      </w:r>
    </w:p>
    <w:p w:rsidR="00384D95" w:rsidRDefault="009F5982">
      <w:pPr>
        <w:adjustRightInd w:val="0"/>
        <w:snapToGrid w:val="0"/>
        <w:spacing w:line="560" w:lineRule="exact"/>
        <w:ind w:firstLineChars="200" w:firstLine="640"/>
        <w:rPr>
          <w:rFonts w:eastAsia="黑体"/>
          <w:color w:val="000000" w:themeColor="text1"/>
          <w:szCs w:val="32"/>
        </w:rPr>
      </w:pPr>
      <w:r>
        <w:rPr>
          <w:rFonts w:eastAsia="黑体"/>
          <w:color w:val="000000" w:themeColor="text1"/>
          <w:szCs w:val="32"/>
        </w:rPr>
        <w:t>三、受试者的管理</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1.操作人员进行结核菌素皮肤试验前，应询问受试者，了解受试者有无禁忌证，对有禁忌证受试者不进行结核菌素试验。</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2.做好对受试者的宣传工作。宣传内容包括试验目的和意义，结核菌素皮肤试验可能出现的反应，结核菌素皮肤试验的观察时间，避免受试者紧张。</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3.注射时或注射后出现晕厥、癔症反应、过敏反应及过敏性休克、注射局部形成溃疡、感染和坏死等并发症，应及时给予对症处理。</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4.进行结核菌素皮肤试验时，按照信息记录表要求记录受试者使用结核菌素的批号，受试者姓名、皮试时间、联系方式等。</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5.告诉受试者72小时返回看结果，特殊情况下可以在48～96小时看结果，确保受试者复验率。</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6.对受试者复验结果时，应按照要求测量记录反应横径、纵径，是否有水疱、溃疡，以及测量时间等。</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7.对结核菌素皮肤试验强阳性者，转诊到定点医疗机构进行进一步检查及诊断。诊断为结核病患者，进行抗结核病治疗。对单纯结核菌素试验强阳性、符合化学预防条件者，可进行抗结核预防性化疗和管理。</w:t>
      </w:r>
    </w:p>
    <w:p w:rsidR="00384D95" w:rsidRDefault="009F5982">
      <w:pPr>
        <w:adjustRightInd w:val="0"/>
        <w:snapToGrid w:val="0"/>
        <w:spacing w:line="560" w:lineRule="exact"/>
        <w:outlineLvl w:val="0"/>
        <w:rPr>
          <w:rFonts w:ascii="黑体" w:eastAsia="黑体" w:hAnsi="黑体" w:cs="黑体"/>
          <w:szCs w:val="32"/>
        </w:rPr>
      </w:pPr>
      <w:r>
        <w:rPr>
          <w:rFonts w:ascii="仿宋_GB2312"/>
          <w:color w:val="000000" w:themeColor="text1"/>
          <w:szCs w:val="32"/>
        </w:rPr>
        <w:br w:type="page"/>
      </w:r>
      <w:r>
        <w:rPr>
          <w:rFonts w:ascii="黑体" w:eastAsia="黑体" w:hAnsi="黑体" w:cs="黑体" w:hint="eastAsia"/>
          <w:szCs w:val="32"/>
        </w:rPr>
        <w:lastRenderedPageBreak/>
        <w:t>附件8</w:t>
      </w:r>
    </w:p>
    <w:p w:rsidR="00384D95" w:rsidRDefault="00384D95">
      <w:pPr>
        <w:adjustRightInd w:val="0"/>
        <w:snapToGrid w:val="0"/>
        <w:spacing w:line="560" w:lineRule="exact"/>
        <w:jc w:val="center"/>
        <w:rPr>
          <w:rFonts w:eastAsia="黑体"/>
          <w:color w:val="000000" w:themeColor="text1"/>
          <w:szCs w:val="32"/>
        </w:rPr>
      </w:pPr>
    </w:p>
    <w:p w:rsidR="00384D95" w:rsidRDefault="009F5982">
      <w:pPr>
        <w:adjustRightInd w:val="0"/>
        <w:snapToGrid w:val="0"/>
        <w:spacing w:line="560" w:lineRule="exact"/>
        <w:jc w:val="center"/>
        <w:rPr>
          <w:rFonts w:eastAsia="方正小标宋_GBK"/>
          <w:color w:val="000000" w:themeColor="text1"/>
          <w:sz w:val="44"/>
          <w:szCs w:val="44"/>
        </w:rPr>
      </w:pPr>
      <w:r>
        <w:rPr>
          <w:rFonts w:eastAsia="方正小标宋_GBK"/>
          <w:color w:val="000000" w:themeColor="text1"/>
          <w:sz w:val="44"/>
          <w:szCs w:val="44"/>
        </w:rPr>
        <w:t>密云区结核菌素皮肤试验不良反应</w:t>
      </w:r>
    </w:p>
    <w:p w:rsidR="00384D95" w:rsidRDefault="009F5982">
      <w:pPr>
        <w:adjustRightInd w:val="0"/>
        <w:snapToGrid w:val="0"/>
        <w:spacing w:line="560" w:lineRule="exact"/>
        <w:jc w:val="center"/>
        <w:rPr>
          <w:rFonts w:eastAsia="方正小标宋_GBK"/>
          <w:color w:val="000000" w:themeColor="text1"/>
          <w:sz w:val="44"/>
          <w:szCs w:val="44"/>
        </w:rPr>
      </w:pPr>
      <w:r>
        <w:rPr>
          <w:rFonts w:eastAsia="方正小标宋_GBK"/>
          <w:color w:val="000000" w:themeColor="text1"/>
          <w:sz w:val="44"/>
          <w:szCs w:val="44"/>
        </w:rPr>
        <w:t>处置专家组名单</w:t>
      </w:r>
    </w:p>
    <w:p w:rsidR="00384D95" w:rsidRDefault="00384D95">
      <w:pPr>
        <w:adjustRightInd w:val="0"/>
        <w:snapToGrid w:val="0"/>
        <w:spacing w:line="560" w:lineRule="exact"/>
        <w:jc w:val="left"/>
        <w:rPr>
          <w:color w:val="000000" w:themeColor="text1"/>
          <w:szCs w:val="32"/>
        </w:rPr>
      </w:pP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谢晓猛</w:t>
      </w:r>
      <w:r>
        <w:rPr>
          <w:color w:val="000000" w:themeColor="text1"/>
          <w:szCs w:val="32"/>
        </w:rPr>
        <w:t xml:space="preserve">    </w:t>
      </w:r>
      <w:r>
        <w:rPr>
          <w:color w:val="000000" w:themeColor="text1"/>
          <w:szCs w:val="32"/>
        </w:rPr>
        <w:t>密云区结防所所长</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丁卫国</w:t>
      </w:r>
      <w:r>
        <w:rPr>
          <w:color w:val="000000" w:themeColor="text1"/>
          <w:szCs w:val="32"/>
        </w:rPr>
        <w:t xml:space="preserve">    </w:t>
      </w:r>
      <w:r>
        <w:rPr>
          <w:color w:val="000000" w:themeColor="text1"/>
          <w:szCs w:val="32"/>
        </w:rPr>
        <w:t>密云区结防所</w:t>
      </w:r>
      <w:r>
        <w:rPr>
          <w:rFonts w:hint="eastAsia"/>
          <w:color w:val="000000" w:themeColor="text1"/>
          <w:szCs w:val="32"/>
        </w:rPr>
        <w:t>医务科科长</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荀志红</w:t>
      </w:r>
      <w:r>
        <w:rPr>
          <w:color w:val="000000" w:themeColor="text1"/>
          <w:szCs w:val="32"/>
        </w:rPr>
        <w:t xml:space="preserve">    </w:t>
      </w:r>
      <w:r>
        <w:rPr>
          <w:color w:val="000000" w:themeColor="text1"/>
          <w:szCs w:val="32"/>
        </w:rPr>
        <w:t>密云区医院急诊主任</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韩天艳</w:t>
      </w:r>
      <w:r>
        <w:rPr>
          <w:rFonts w:hint="eastAsia"/>
          <w:color w:val="000000" w:themeColor="text1"/>
          <w:szCs w:val="32"/>
        </w:rPr>
        <w:t xml:space="preserve"> </w:t>
      </w:r>
      <w:r>
        <w:rPr>
          <w:color w:val="000000" w:themeColor="text1"/>
          <w:szCs w:val="32"/>
        </w:rPr>
        <w:t xml:space="preserve">   </w:t>
      </w:r>
      <w:r>
        <w:rPr>
          <w:color w:val="000000" w:themeColor="text1"/>
          <w:szCs w:val="32"/>
        </w:rPr>
        <w:t>密云区医院儿科主任</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赵洪良</w:t>
      </w:r>
      <w:r>
        <w:rPr>
          <w:color w:val="000000" w:themeColor="text1"/>
          <w:szCs w:val="32"/>
        </w:rPr>
        <w:t xml:space="preserve">    </w:t>
      </w:r>
      <w:r>
        <w:rPr>
          <w:color w:val="000000" w:themeColor="text1"/>
          <w:szCs w:val="32"/>
        </w:rPr>
        <w:t>密云区医院整形外科主任</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张亚婷</w:t>
      </w:r>
      <w:r>
        <w:rPr>
          <w:rFonts w:hint="eastAsia"/>
          <w:color w:val="000000" w:themeColor="text1"/>
          <w:szCs w:val="32"/>
        </w:rPr>
        <w:t xml:space="preserve"> </w:t>
      </w:r>
      <w:r>
        <w:rPr>
          <w:color w:val="000000" w:themeColor="text1"/>
          <w:szCs w:val="32"/>
        </w:rPr>
        <w:t xml:space="preserve">   </w:t>
      </w:r>
      <w:r>
        <w:rPr>
          <w:color w:val="000000" w:themeColor="text1"/>
          <w:szCs w:val="32"/>
        </w:rPr>
        <w:t>密云区医院内科门诊负责人</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郝运宏</w:t>
      </w:r>
      <w:r>
        <w:rPr>
          <w:rFonts w:hint="eastAsia"/>
          <w:color w:val="000000" w:themeColor="text1"/>
          <w:szCs w:val="32"/>
        </w:rPr>
        <w:t xml:space="preserve"> </w:t>
      </w:r>
      <w:r>
        <w:rPr>
          <w:color w:val="000000" w:themeColor="text1"/>
          <w:szCs w:val="32"/>
        </w:rPr>
        <w:t xml:space="preserve">   </w:t>
      </w:r>
      <w:r>
        <w:rPr>
          <w:color w:val="000000" w:themeColor="text1"/>
          <w:szCs w:val="32"/>
        </w:rPr>
        <w:t>密云区医院皮肤科负责人</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桑俊福</w:t>
      </w:r>
      <w:r>
        <w:rPr>
          <w:color w:val="000000" w:themeColor="text1"/>
          <w:szCs w:val="32"/>
        </w:rPr>
        <w:t xml:space="preserve">    </w:t>
      </w:r>
      <w:r>
        <w:rPr>
          <w:color w:val="000000" w:themeColor="text1"/>
          <w:szCs w:val="32"/>
        </w:rPr>
        <w:t>密云区中医院内科主任</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马永顺</w:t>
      </w:r>
      <w:r>
        <w:rPr>
          <w:color w:val="000000" w:themeColor="text1"/>
          <w:szCs w:val="32"/>
        </w:rPr>
        <w:t xml:space="preserve">    </w:t>
      </w:r>
      <w:r>
        <w:rPr>
          <w:color w:val="000000" w:themeColor="text1"/>
          <w:szCs w:val="32"/>
        </w:rPr>
        <w:t>密云区中医院内科主任</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蔡利萍</w:t>
      </w:r>
      <w:r>
        <w:rPr>
          <w:color w:val="000000" w:themeColor="text1"/>
          <w:szCs w:val="32"/>
        </w:rPr>
        <w:t xml:space="preserve">    </w:t>
      </w:r>
      <w:r>
        <w:rPr>
          <w:color w:val="000000" w:themeColor="text1"/>
          <w:szCs w:val="32"/>
        </w:rPr>
        <w:t>密云区妇保院儿科主任</w:t>
      </w:r>
    </w:p>
    <w:p w:rsidR="00384D95" w:rsidRDefault="009F5982">
      <w:pPr>
        <w:adjustRightInd w:val="0"/>
        <w:snapToGrid w:val="0"/>
        <w:spacing w:line="560" w:lineRule="exact"/>
        <w:ind w:firstLineChars="300" w:firstLine="960"/>
        <w:jc w:val="left"/>
        <w:rPr>
          <w:color w:val="000000" w:themeColor="text1"/>
          <w:szCs w:val="32"/>
        </w:rPr>
      </w:pPr>
      <w:r>
        <w:rPr>
          <w:color w:val="000000" w:themeColor="text1"/>
          <w:szCs w:val="32"/>
        </w:rPr>
        <w:t>梁考文</w:t>
      </w:r>
      <w:r>
        <w:rPr>
          <w:color w:val="000000" w:themeColor="text1"/>
          <w:szCs w:val="32"/>
        </w:rPr>
        <w:t xml:space="preserve">    </w:t>
      </w:r>
      <w:r>
        <w:rPr>
          <w:color w:val="000000" w:themeColor="text1"/>
          <w:szCs w:val="32"/>
        </w:rPr>
        <w:t>密云区妇保院儿科门诊主任</w:t>
      </w:r>
    </w:p>
    <w:p w:rsidR="00384D95" w:rsidRDefault="00384D95">
      <w:pPr>
        <w:adjustRightInd w:val="0"/>
        <w:snapToGrid w:val="0"/>
        <w:spacing w:line="560" w:lineRule="exact"/>
        <w:ind w:firstLineChars="700" w:firstLine="2240"/>
        <w:jc w:val="left"/>
        <w:rPr>
          <w:color w:val="000000" w:themeColor="text1"/>
          <w:szCs w:val="32"/>
        </w:rPr>
      </w:pPr>
    </w:p>
    <w:p w:rsidR="00384D95" w:rsidRDefault="00384D95">
      <w:pPr>
        <w:adjustRightInd w:val="0"/>
        <w:snapToGrid w:val="0"/>
        <w:spacing w:line="560" w:lineRule="exact"/>
        <w:jc w:val="left"/>
        <w:rPr>
          <w:color w:val="000000" w:themeColor="text1"/>
          <w:szCs w:val="32"/>
        </w:rPr>
      </w:pPr>
    </w:p>
    <w:p w:rsidR="00384D95" w:rsidRDefault="00384D95">
      <w:pPr>
        <w:spacing w:line="560" w:lineRule="exact"/>
        <w:rPr>
          <w:rFonts w:eastAsia="黑体"/>
          <w:color w:val="000000" w:themeColor="text1"/>
          <w:szCs w:val="32"/>
        </w:rPr>
      </w:pPr>
    </w:p>
    <w:p w:rsidR="00384D95" w:rsidRDefault="00384D95">
      <w:pPr>
        <w:spacing w:line="560" w:lineRule="exact"/>
        <w:rPr>
          <w:rFonts w:eastAsia="黑体"/>
          <w:color w:val="000000" w:themeColor="text1"/>
          <w:szCs w:val="32"/>
        </w:rPr>
      </w:pPr>
    </w:p>
    <w:p w:rsidR="00384D95" w:rsidRDefault="00384D95">
      <w:pPr>
        <w:spacing w:line="560" w:lineRule="exact"/>
        <w:rPr>
          <w:rFonts w:eastAsia="黑体"/>
          <w:color w:val="000000" w:themeColor="text1"/>
          <w:szCs w:val="32"/>
        </w:rPr>
      </w:pPr>
    </w:p>
    <w:p w:rsidR="00384D95" w:rsidRDefault="00384D95">
      <w:pPr>
        <w:spacing w:line="560" w:lineRule="exact"/>
        <w:rPr>
          <w:rFonts w:eastAsia="黑体"/>
          <w:color w:val="000000" w:themeColor="text1"/>
          <w:szCs w:val="32"/>
        </w:rPr>
      </w:pPr>
    </w:p>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附件9</w:t>
      </w:r>
    </w:p>
    <w:p w:rsidR="00384D95" w:rsidRDefault="00384D95">
      <w:pPr>
        <w:spacing w:line="560" w:lineRule="exact"/>
        <w:jc w:val="center"/>
        <w:rPr>
          <w:rFonts w:eastAsia="方正小标宋_GBK"/>
          <w:color w:val="000000" w:themeColor="text1"/>
          <w:sz w:val="44"/>
          <w:szCs w:val="44"/>
        </w:rPr>
      </w:pPr>
    </w:p>
    <w:p w:rsidR="00384D95" w:rsidRDefault="009F5982">
      <w:pPr>
        <w:spacing w:line="560" w:lineRule="exact"/>
        <w:jc w:val="center"/>
        <w:rPr>
          <w:rFonts w:eastAsia="方正小标宋_GBK"/>
          <w:color w:val="000000" w:themeColor="text1"/>
          <w:sz w:val="44"/>
          <w:szCs w:val="44"/>
        </w:rPr>
      </w:pPr>
      <w:r>
        <w:rPr>
          <w:rFonts w:eastAsia="方正小标宋_GBK"/>
          <w:color w:val="000000" w:themeColor="text1"/>
          <w:sz w:val="44"/>
          <w:szCs w:val="44"/>
        </w:rPr>
        <w:t>密云区结核病防治所机构信息</w:t>
      </w:r>
    </w:p>
    <w:p w:rsidR="00384D95" w:rsidRDefault="00384D95">
      <w:pPr>
        <w:spacing w:line="560" w:lineRule="exact"/>
        <w:jc w:val="center"/>
        <w:rPr>
          <w:rFonts w:eastAsia="仿宋"/>
          <w:color w:val="000000" w:themeColor="text1"/>
          <w:szCs w:val="32"/>
        </w:rPr>
      </w:pP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密云区结核病防治所</w:t>
      </w:r>
    </w:p>
    <w:p w:rsidR="00384D95" w:rsidRDefault="009F5982">
      <w:pPr>
        <w:adjustRightInd w:val="0"/>
        <w:snapToGrid w:val="0"/>
        <w:spacing w:line="560" w:lineRule="exact"/>
        <w:ind w:firstLineChars="200" w:firstLine="640"/>
        <w:rPr>
          <w:rFonts w:ascii="仿宋_GB2312"/>
          <w:color w:val="000000" w:themeColor="text1"/>
          <w:szCs w:val="32"/>
        </w:rPr>
      </w:pPr>
      <w:r>
        <w:rPr>
          <w:rFonts w:ascii="仿宋_GB2312"/>
          <w:color w:val="000000" w:themeColor="text1"/>
          <w:szCs w:val="32"/>
        </w:rPr>
        <w:t>电话：门诊</w:t>
      </w:r>
      <w:r>
        <w:rPr>
          <w:rFonts w:ascii="仿宋_GB2312" w:hint="eastAsia"/>
          <w:color w:val="000000" w:themeColor="text1"/>
          <w:szCs w:val="32"/>
        </w:rPr>
        <w:t>010-</w:t>
      </w:r>
      <w:r>
        <w:rPr>
          <w:rFonts w:ascii="仿宋_GB2312"/>
          <w:color w:val="000000" w:themeColor="text1"/>
          <w:szCs w:val="32"/>
        </w:rPr>
        <w:t>69045401  防控科</w:t>
      </w:r>
      <w:r>
        <w:rPr>
          <w:rFonts w:ascii="仿宋_GB2312" w:hint="eastAsia"/>
          <w:color w:val="000000" w:themeColor="text1"/>
          <w:szCs w:val="32"/>
        </w:rPr>
        <w:t>010-</w:t>
      </w:r>
      <w:r>
        <w:rPr>
          <w:rFonts w:ascii="仿宋_GB2312"/>
          <w:color w:val="000000" w:themeColor="text1"/>
          <w:szCs w:val="32"/>
        </w:rPr>
        <w:t>69043180</w:t>
      </w:r>
    </w:p>
    <w:p w:rsidR="00384D95" w:rsidRDefault="009F5982">
      <w:pPr>
        <w:adjustRightInd w:val="0"/>
        <w:snapToGrid w:val="0"/>
        <w:spacing w:line="560" w:lineRule="exact"/>
        <w:ind w:firstLineChars="200" w:firstLine="640"/>
        <w:rPr>
          <w:rFonts w:ascii="仿宋_GB2312"/>
          <w:color w:val="000000" w:themeColor="text1"/>
          <w:szCs w:val="32"/>
        </w:rPr>
        <w:sectPr w:rsidR="00384D95">
          <w:pgSz w:w="11906" w:h="16838"/>
          <w:pgMar w:top="2098" w:right="1474" w:bottom="1985" w:left="1588" w:header="851" w:footer="992" w:gutter="0"/>
          <w:pgNumType w:fmt="numberInDash"/>
          <w:cols w:space="0"/>
          <w:docGrid w:linePitch="579" w:charSpace="-849"/>
        </w:sectPr>
      </w:pPr>
      <w:r>
        <w:rPr>
          <w:rFonts w:ascii="仿宋_GB2312"/>
          <w:color w:val="000000" w:themeColor="text1"/>
          <w:szCs w:val="32"/>
        </w:rPr>
        <w:t>地址：北京市密云区新西路50号疾控中心平房</w:t>
      </w:r>
    </w:p>
    <w:tbl>
      <w:tblPr>
        <w:tblW w:w="12645" w:type="dxa"/>
        <w:jc w:val="center"/>
        <w:tblLayout w:type="fixed"/>
        <w:tblCellMar>
          <w:top w:w="15" w:type="dxa"/>
          <w:left w:w="15" w:type="dxa"/>
          <w:bottom w:w="15" w:type="dxa"/>
          <w:right w:w="15" w:type="dxa"/>
        </w:tblCellMar>
        <w:tblLook w:val="04A0" w:firstRow="1" w:lastRow="0" w:firstColumn="1" w:lastColumn="0" w:noHBand="0" w:noVBand="1"/>
      </w:tblPr>
      <w:tblGrid>
        <w:gridCol w:w="597"/>
        <w:gridCol w:w="1710"/>
        <w:gridCol w:w="810"/>
        <w:gridCol w:w="1915"/>
        <w:gridCol w:w="1525"/>
        <w:gridCol w:w="6023"/>
        <w:gridCol w:w="65"/>
      </w:tblGrid>
      <w:tr w:rsidR="00384D95">
        <w:trPr>
          <w:gridAfter w:val="1"/>
          <w:wAfter w:w="65" w:type="dxa"/>
          <w:trHeight w:val="285"/>
          <w:jc w:val="center"/>
        </w:trPr>
        <w:tc>
          <w:tcPr>
            <w:tcW w:w="12580" w:type="dxa"/>
            <w:gridSpan w:val="6"/>
            <w:vAlign w:val="center"/>
          </w:tcPr>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附件10</w:t>
            </w:r>
          </w:p>
          <w:p w:rsidR="00384D95" w:rsidRDefault="00384D95">
            <w:pPr>
              <w:widowControl/>
              <w:spacing w:line="560" w:lineRule="exact"/>
              <w:jc w:val="center"/>
              <w:textAlignment w:val="center"/>
              <w:rPr>
                <w:rFonts w:eastAsia="方正小标宋_GBK"/>
                <w:color w:val="000000" w:themeColor="text1"/>
                <w:sz w:val="44"/>
                <w:szCs w:val="44"/>
              </w:rPr>
            </w:pPr>
          </w:p>
          <w:p w:rsidR="00384D95" w:rsidRDefault="009F5982">
            <w:pPr>
              <w:widowControl/>
              <w:spacing w:line="560" w:lineRule="exact"/>
              <w:jc w:val="center"/>
              <w:textAlignment w:val="center"/>
              <w:rPr>
                <w:rFonts w:eastAsia="方正小标宋_GBK"/>
                <w:color w:val="000000" w:themeColor="text1"/>
                <w:sz w:val="44"/>
                <w:szCs w:val="44"/>
              </w:rPr>
            </w:pPr>
            <w:r>
              <w:rPr>
                <w:rFonts w:eastAsia="方正小标宋_GBK"/>
                <w:color w:val="000000" w:themeColor="text1"/>
                <w:sz w:val="44"/>
                <w:szCs w:val="44"/>
              </w:rPr>
              <w:t>密云区新生入学结核菌素皮肤试验指定筛查医疗机构信息表</w:t>
            </w:r>
          </w:p>
          <w:p w:rsidR="00384D95" w:rsidRDefault="00384D95">
            <w:pPr>
              <w:widowControl/>
              <w:spacing w:line="560" w:lineRule="exact"/>
              <w:jc w:val="center"/>
              <w:textAlignment w:val="center"/>
              <w:rPr>
                <w:rFonts w:eastAsia="方正小标宋简体"/>
                <w:color w:val="000000" w:themeColor="text1"/>
                <w:kern w:val="0"/>
                <w:sz w:val="36"/>
                <w:szCs w:val="36"/>
              </w:rPr>
            </w:pPr>
          </w:p>
        </w:tc>
      </w:tr>
      <w:tr w:rsidR="00384D95">
        <w:trPr>
          <w:trHeight w:val="805"/>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b/>
                <w:color w:val="000000" w:themeColor="text1"/>
                <w:sz w:val="24"/>
              </w:rPr>
            </w:pPr>
            <w:r>
              <w:rPr>
                <w:b/>
                <w:color w:val="000000" w:themeColor="text1"/>
                <w:kern w:val="0"/>
                <w:sz w:val="24"/>
              </w:rPr>
              <w:t>序号</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b/>
                <w:color w:val="000000" w:themeColor="text1"/>
                <w:sz w:val="24"/>
              </w:rPr>
            </w:pPr>
            <w:r>
              <w:rPr>
                <w:b/>
                <w:color w:val="000000" w:themeColor="text1"/>
                <w:kern w:val="0"/>
                <w:sz w:val="24"/>
              </w:rPr>
              <w:t>医院名称</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b/>
                <w:color w:val="000000" w:themeColor="text1"/>
                <w:sz w:val="24"/>
              </w:rPr>
            </w:pPr>
            <w:r>
              <w:rPr>
                <w:b/>
                <w:color w:val="000000" w:themeColor="text1"/>
                <w:kern w:val="0"/>
                <w:sz w:val="24"/>
              </w:rPr>
              <w:t>指定</w:t>
            </w:r>
            <w:r>
              <w:rPr>
                <w:b/>
                <w:color w:val="000000" w:themeColor="text1"/>
                <w:kern w:val="0"/>
                <w:sz w:val="24"/>
              </w:rPr>
              <w:br/>
            </w:r>
            <w:r>
              <w:rPr>
                <w:b/>
                <w:color w:val="000000" w:themeColor="text1"/>
                <w:kern w:val="0"/>
                <w:sz w:val="24"/>
              </w:rPr>
              <w:t>科室</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b/>
                <w:color w:val="000000" w:themeColor="text1"/>
                <w:sz w:val="24"/>
              </w:rPr>
            </w:pPr>
            <w:r>
              <w:rPr>
                <w:b/>
                <w:color w:val="000000" w:themeColor="text1"/>
                <w:kern w:val="0"/>
                <w:sz w:val="24"/>
              </w:rPr>
              <w:t>地址</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b/>
                <w:color w:val="000000" w:themeColor="text1"/>
                <w:sz w:val="24"/>
              </w:rPr>
            </w:pPr>
            <w:r>
              <w:rPr>
                <w:b/>
                <w:color w:val="000000" w:themeColor="text1"/>
                <w:kern w:val="0"/>
                <w:sz w:val="24"/>
              </w:rPr>
              <w:t>联系电话</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b/>
                <w:color w:val="000000" w:themeColor="text1"/>
                <w:kern w:val="0"/>
                <w:sz w:val="24"/>
              </w:rPr>
            </w:pPr>
            <w:r>
              <w:rPr>
                <w:b/>
                <w:color w:val="000000" w:themeColor="text1"/>
                <w:kern w:val="0"/>
                <w:sz w:val="24"/>
              </w:rPr>
              <w:t>负责学校</w:t>
            </w:r>
          </w:p>
          <w:p w:rsidR="00384D95" w:rsidRDefault="009F5982">
            <w:pPr>
              <w:widowControl/>
              <w:spacing w:line="320" w:lineRule="exact"/>
              <w:jc w:val="center"/>
              <w:textAlignment w:val="center"/>
              <w:rPr>
                <w:b/>
                <w:color w:val="000000" w:themeColor="text1"/>
                <w:kern w:val="0"/>
                <w:sz w:val="24"/>
              </w:rPr>
            </w:pPr>
            <w:r>
              <w:rPr>
                <w:b/>
                <w:color w:val="000000" w:themeColor="text1"/>
                <w:kern w:val="0"/>
                <w:sz w:val="24"/>
              </w:rPr>
              <w:t>（机构如有调整请及时告知卫健委）</w:t>
            </w:r>
          </w:p>
        </w:tc>
      </w:tr>
      <w:tr w:rsidR="00384D95">
        <w:trPr>
          <w:trHeight w:val="69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密云区鼓楼社区卫生服务中心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北京市密云区鼓楼东大街</w:t>
            </w:r>
            <w:r>
              <w:rPr>
                <w:color w:val="000000" w:themeColor="text1"/>
                <w:kern w:val="0"/>
                <w:sz w:val="20"/>
                <w:szCs w:val="20"/>
              </w:rPr>
              <w:t>6</w:t>
            </w:r>
            <w:r>
              <w:rPr>
                <w:color w:val="000000" w:themeColor="text1"/>
                <w:kern w:val="0"/>
                <w:sz w:val="20"/>
                <w:szCs w:val="20"/>
              </w:rPr>
              <w:t>号</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18518936122</w:t>
            </w:r>
            <w:r>
              <w:rPr>
                <w:color w:val="000000" w:themeColor="text1"/>
                <w:kern w:val="0"/>
                <w:sz w:val="20"/>
                <w:szCs w:val="20"/>
              </w:rPr>
              <w:t>‬</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密云区第一小学、密云区第四小学、密云檀营小学、密云第五中学、密云第三中学、密云第五幼儿园、密云第七幼儿园、檀营蓝天幼儿园、世纪英才幼儿园、石桥西区幼儿园、育新幼儿园、文硕幼儿园、行知始成幼儿园、第十幼儿园；博雅幼儿园；第</w:t>
            </w:r>
            <w:r>
              <w:rPr>
                <w:bCs/>
                <w:color w:val="000000" w:themeColor="text1"/>
                <w:kern w:val="0"/>
                <w:sz w:val="20"/>
                <w:szCs w:val="20"/>
              </w:rPr>
              <w:t>14</w:t>
            </w:r>
            <w:r>
              <w:rPr>
                <w:bCs/>
                <w:color w:val="000000" w:themeColor="text1"/>
                <w:kern w:val="0"/>
                <w:sz w:val="20"/>
                <w:szCs w:val="20"/>
              </w:rPr>
              <w:t>幼儿园</w:t>
            </w:r>
          </w:p>
        </w:tc>
      </w:tr>
      <w:tr w:rsidR="00384D95">
        <w:trPr>
          <w:trHeight w:val="69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2</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密云区果园社区卫生服务中心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北京市密云区果园街道西门外大街</w:t>
            </w:r>
            <w:r>
              <w:rPr>
                <w:color w:val="000000" w:themeColor="text1"/>
                <w:kern w:val="0"/>
                <w:sz w:val="20"/>
                <w:szCs w:val="20"/>
              </w:rPr>
              <w:t>8</w:t>
            </w:r>
            <w:r>
              <w:rPr>
                <w:color w:val="000000" w:themeColor="text1"/>
                <w:kern w:val="0"/>
                <w:sz w:val="20"/>
                <w:szCs w:val="20"/>
              </w:rPr>
              <w:t>号</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18518938563</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一中、六中、季庄小学、果园小学、六小、</w:t>
            </w:r>
            <w:r>
              <w:rPr>
                <w:bCs/>
                <w:kern w:val="0"/>
                <w:sz w:val="20"/>
                <w:szCs w:val="20"/>
              </w:rPr>
              <w:t>幼儿园：教育局二园、三园、九园、新苗磊幼儿园、信远阳光、信远福源、密西、绿地德惠幼儿园、华嘉幼儿园、十三园幼儿园。</w:t>
            </w:r>
          </w:p>
        </w:tc>
      </w:tr>
      <w:tr w:rsidR="00384D95">
        <w:trPr>
          <w:trHeight w:val="68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3</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密云区西田各庄镇社区卫生服务中心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北京市密云区西田各庄镇西田各庄村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61019112</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西田各庄中学；西田各庄小学、幼儿园；疃里小学、幼儿园；西田各庄中心小学、幼儿园；太子务小学、幼儿园</w:t>
            </w:r>
          </w:p>
        </w:tc>
      </w:tr>
      <w:tr w:rsidR="00384D95">
        <w:trPr>
          <w:trHeight w:val="650"/>
          <w:jc w:val="center"/>
        </w:trPr>
        <w:tc>
          <w:tcPr>
            <w:tcW w:w="597" w:type="dxa"/>
            <w:tcBorders>
              <w:top w:val="single" w:sz="4" w:space="0" w:color="000000"/>
              <w:left w:val="single" w:sz="4" w:space="0" w:color="000000"/>
              <w:bottom w:val="single" w:sz="4" w:space="0" w:color="auto"/>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4</w:t>
            </w:r>
          </w:p>
        </w:tc>
        <w:tc>
          <w:tcPr>
            <w:tcW w:w="1710" w:type="dxa"/>
            <w:tcBorders>
              <w:top w:val="single" w:sz="4" w:space="0" w:color="000000"/>
              <w:left w:val="single" w:sz="4" w:space="0" w:color="000000"/>
              <w:bottom w:val="single" w:sz="4" w:space="0" w:color="auto"/>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密云区十里堡镇社区卫生服务中心</w:t>
            </w:r>
          </w:p>
        </w:tc>
        <w:tc>
          <w:tcPr>
            <w:tcW w:w="810" w:type="dxa"/>
            <w:tcBorders>
              <w:top w:val="single" w:sz="4" w:space="0" w:color="000000"/>
              <w:left w:val="single" w:sz="4" w:space="0" w:color="000000"/>
              <w:bottom w:val="single" w:sz="4" w:space="0" w:color="auto"/>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auto"/>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北京市密云区十里堡镇河槽村西</w:t>
            </w:r>
          </w:p>
        </w:tc>
        <w:tc>
          <w:tcPr>
            <w:tcW w:w="1525" w:type="dxa"/>
            <w:tcBorders>
              <w:top w:val="single" w:sz="4" w:space="0" w:color="000000"/>
              <w:left w:val="single" w:sz="4" w:space="0" w:color="000000"/>
              <w:bottom w:val="single" w:sz="4" w:space="0" w:color="auto"/>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89021018</w:t>
            </w:r>
          </w:p>
        </w:tc>
        <w:tc>
          <w:tcPr>
            <w:tcW w:w="6088" w:type="dxa"/>
            <w:gridSpan w:val="2"/>
            <w:tcBorders>
              <w:top w:val="single" w:sz="4" w:space="0" w:color="000000"/>
              <w:left w:val="single" w:sz="4" w:space="0" w:color="000000"/>
              <w:bottom w:val="single" w:sz="4" w:space="0" w:color="auto"/>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中心园、水杨红幼儿园、艾拓幼儿园；乐巢幼儿园</w:t>
            </w:r>
          </w:p>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中心小学、水杨红小学、聋哑学校、十里堡中学</w:t>
            </w:r>
          </w:p>
        </w:tc>
      </w:tr>
      <w:tr w:rsidR="00384D95">
        <w:trPr>
          <w:trHeight w:val="1020"/>
          <w:jc w:val="center"/>
        </w:trPr>
        <w:tc>
          <w:tcPr>
            <w:tcW w:w="597" w:type="dxa"/>
            <w:tcBorders>
              <w:top w:val="single" w:sz="4" w:space="0" w:color="auto"/>
              <w:left w:val="single" w:sz="4" w:space="0" w:color="000000"/>
              <w:bottom w:val="single" w:sz="4" w:space="0" w:color="auto"/>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5</w:t>
            </w:r>
          </w:p>
        </w:tc>
        <w:tc>
          <w:tcPr>
            <w:tcW w:w="1710" w:type="dxa"/>
            <w:tcBorders>
              <w:top w:val="single" w:sz="4" w:space="0" w:color="auto"/>
              <w:left w:val="single" w:sz="4" w:space="0" w:color="000000"/>
              <w:bottom w:val="single" w:sz="4" w:space="0" w:color="auto"/>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密云区河南寨镇社区卫生服务中心</w:t>
            </w:r>
          </w:p>
        </w:tc>
        <w:tc>
          <w:tcPr>
            <w:tcW w:w="810" w:type="dxa"/>
            <w:tcBorders>
              <w:top w:val="single" w:sz="4" w:space="0" w:color="auto"/>
              <w:left w:val="single" w:sz="4" w:space="0" w:color="000000"/>
              <w:bottom w:val="single" w:sz="4" w:space="0" w:color="auto"/>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auto"/>
              <w:left w:val="single" w:sz="4" w:space="0" w:color="000000"/>
              <w:bottom w:val="single" w:sz="4" w:space="0" w:color="auto"/>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北京市密云区河南寨镇芦古庄村北</w:t>
            </w:r>
          </w:p>
        </w:tc>
        <w:tc>
          <w:tcPr>
            <w:tcW w:w="1525" w:type="dxa"/>
            <w:tcBorders>
              <w:top w:val="single" w:sz="4" w:space="0" w:color="auto"/>
              <w:left w:val="single" w:sz="4" w:space="0" w:color="000000"/>
              <w:bottom w:val="single" w:sz="4" w:space="0" w:color="auto"/>
              <w:right w:val="single" w:sz="4" w:space="0" w:color="000000"/>
            </w:tcBorders>
            <w:vAlign w:val="center"/>
          </w:tcPr>
          <w:p w:rsidR="00384D95" w:rsidRDefault="009F5982">
            <w:pPr>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61087288</w:t>
            </w:r>
          </w:p>
        </w:tc>
        <w:tc>
          <w:tcPr>
            <w:tcW w:w="6088" w:type="dxa"/>
            <w:gridSpan w:val="2"/>
            <w:tcBorders>
              <w:top w:val="single" w:sz="4" w:space="0" w:color="auto"/>
              <w:left w:val="single" w:sz="4" w:space="0" w:color="000000"/>
              <w:bottom w:val="single" w:sz="4" w:space="0" w:color="auto"/>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河南寨镇中心小学；河南寨镇中学；河南寨镇中心幼儿园、河南寨镇两河幼儿园；河南寨镇台上小学、河南寨镇台上幼儿园；河南寨镇提辖庄小学、河南寨镇提辖庄幼儿园</w:t>
            </w:r>
          </w:p>
        </w:tc>
      </w:tr>
      <w:tr w:rsidR="00384D95">
        <w:trPr>
          <w:trHeight w:val="59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lastRenderedPageBreak/>
              <w:t>6</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密云区巨各庄镇社区卫生服务中心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北京市密云区巨各庄镇水峪村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61032094</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color w:val="000000" w:themeColor="text1"/>
                <w:kern w:val="0"/>
                <w:sz w:val="20"/>
                <w:szCs w:val="20"/>
              </w:rPr>
              <w:t>镇内的托幼机构、小学、中学</w:t>
            </w:r>
          </w:p>
        </w:tc>
      </w:tr>
      <w:tr w:rsidR="00384D95">
        <w:trPr>
          <w:trHeight w:val="845"/>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7</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密云区东邵渠镇社区卫生服务中心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北京市密云区东邵渠镇高各庄村镇派出所西侧</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61061483</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东邵渠中学，东邵渠中心小学，东邵渠中心幼儿园</w:t>
            </w:r>
          </w:p>
        </w:tc>
      </w:tr>
      <w:tr w:rsidR="00384D95">
        <w:trPr>
          <w:trHeight w:val="605"/>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8</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密云区大城子镇社区卫生服务中心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北京市密云区大城子镇大城子村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61071502</w:t>
            </w:r>
            <w:r>
              <w:rPr>
                <w:color w:val="000000" w:themeColor="text1"/>
                <w:kern w:val="0"/>
                <w:sz w:val="20"/>
                <w:szCs w:val="20"/>
              </w:rPr>
              <w:t>转</w:t>
            </w:r>
            <w:r>
              <w:rPr>
                <w:color w:val="000000" w:themeColor="text1"/>
                <w:kern w:val="0"/>
                <w:sz w:val="20"/>
                <w:szCs w:val="20"/>
              </w:rPr>
              <w:t>852</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大城子中心园、柏崖幼儿园、墙子路幼儿园、大城子学校</w:t>
            </w:r>
          </w:p>
        </w:tc>
      </w:tr>
      <w:tr w:rsidR="00384D95">
        <w:trPr>
          <w:trHeight w:val="104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9</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密云区穆家峪镇社区卫生服务中心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北京市密云区穆家峪镇南穆家峪村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61050086</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穆家峪中心园、前栗园幼儿园、后栗园幼儿园、西穆家峪幼儿园、庄头峪幼儿园、穆家峪镇中心小学</w:t>
            </w:r>
            <w:r>
              <w:rPr>
                <w:bCs/>
                <w:color w:val="000000" w:themeColor="text1"/>
                <w:kern w:val="0"/>
                <w:sz w:val="20"/>
                <w:szCs w:val="20"/>
              </w:rPr>
              <w:t xml:space="preserve"> </w:t>
            </w:r>
            <w:r>
              <w:rPr>
                <w:bCs/>
                <w:color w:val="000000" w:themeColor="text1"/>
                <w:kern w:val="0"/>
                <w:sz w:val="20"/>
                <w:szCs w:val="20"/>
              </w:rPr>
              <w:t>、新农村小学、后栗园小学、穆家峪中学、新农村初中、新农村高中</w:t>
            </w:r>
          </w:p>
        </w:tc>
      </w:tr>
      <w:tr w:rsidR="00384D95">
        <w:trPr>
          <w:trHeight w:val="116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10</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密云区太师屯镇社区卫生服务中心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北京市密云区太师屯镇永安街</w:t>
            </w:r>
            <w:r>
              <w:rPr>
                <w:color w:val="000000" w:themeColor="text1"/>
                <w:kern w:val="0"/>
                <w:sz w:val="20"/>
                <w:szCs w:val="20"/>
              </w:rPr>
              <w:t>76</w:t>
            </w:r>
            <w:r>
              <w:rPr>
                <w:color w:val="000000" w:themeColor="text1"/>
                <w:kern w:val="0"/>
                <w:sz w:val="20"/>
                <w:szCs w:val="20"/>
              </w:rPr>
              <w:t>号</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69032541</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太师屯中心幼儿园、太师屯上庄子村幼儿园、太师屯桑园幼儿园、太师屯东庄禾幼儿园、太师屯镇中心小学、太师屯镇桑园小学、太师屯镇东庄禾小学、太师庄中学</w:t>
            </w:r>
          </w:p>
        </w:tc>
      </w:tr>
      <w:tr w:rsidR="00384D95">
        <w:trPr>
          <w:trHeight w:val="635"/>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11</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密云区北庄镇社区卫生服务中心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北京市密云区北庄镇北庄村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81001884</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北庄中学、北庄镇中心小学、北庄幼儿园</w:t>
            </w:r>
          </w:p>
        </w:tc>
      </w:tr>
      <w:tr w:rsidR="00384D95">
        <w:trPr>
          <w:trHeight w:val="655"/>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12</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密云区新城子镇社区卫生服务中心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北京市密云区新城子镇新城子村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81023585</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新城子小学、新城子中学、新城子幼儿园、曹家路幼儿园</w:t>
            </w:r>
          </w:p>
        </w:tc>
      </w:tr>
      <w:tr w:rsidR="00384D95">
        <w:trPr>
          <w:trHeight w:val="65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13</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密云区古北口镇社区卫生服务中心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北京市密云区古北口镇古北口村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81051074</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古北口中心小学、古北口幼儿园、古北口中学</w:t>
            </w:r>
          </w:p>
        </w:tc>
      </w:tr>
      <w:tr w:rsidR="00384D95">
        <w:trPr>
          <w:trHeight w:val="75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14</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密云区高岭镇社区卫生服务中心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北京市密云区高岭镇高岭村政府路</w:t>
            </w:r>
            <w:r>
              <w:rPr>
                <w:color w:val="000000" w:themeColor="text1"/>
                <w:kern w:val="0"/>
                <w:sz w:val="20"/>
                <w:szCs w:val="20"/>
              </w:rPr>
              <w:t>9</w:t>
            </w:r>
            <w:r>
              <w:rPr>
                <w:color w:val="000000" w:themeColor="text1"/>
                <w:kern w:val="0"/>
                <w:sz w:val="20"/>
                <w:szCs w:val="20"/>
              </w:rPr>
              <w:t>号</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81081157</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高岭中心园、水晶石幼儿园、放马峪幼儿园、栗榛寨幼儿园、密云区高岭学校、密云区高岭镇上甸子小学</w:t>
            </w:r>
          </w:p>
        </w:tc>
      </w:tr>
      <w:tr w:rsidR="00384D95">
        <w:trPr>
          <w:trHeight w:val="996"/>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lastRenderedPageBreak/>
              <w:t>15</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密云区不老屯镇社区卫生服务中心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北京市密云区不老屯镇不老屯村（镇政府西侧）</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81090037</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bCs/>
                <w:color w:val="000000" w:themeColor="text1"/>
                <w:kern w:val="0"/>
                <w:sz w:val="20"/>
                <w:szCs w:val="20"/>
              </w:rPr>
              <w:t>密云区不老屯镇幼儿园、不老屯镇中心小学、不老屯镇中学</w:t>
            </w:r>
          </w:p>
          <w:p w:rsidR="00384D95" w:rsidRDefault="00384D95">
            <w:pPr>
              <w:widowControl/>
              <w:spacing w:line="320" w:lineRule="exact"/>
              <w:jc w:val="left"/>
              <w:textAlignment w:val="center"/>
              <w:rPr>
                <w:bCs/>
                <w:color w:val="000000" w:themeColor="text1"/>
                <w:kern w:val="0"/>
                <w:sz w:val="20"/>
                <w:szCs w:val="20"/>
              </w:rPr>
            </w:pPr>
          </w:p>
        </w:tc>
      </w:tr>
      <w:tr w:rsidR="00384D95">
        <w:trPr>
          <w:trHeight w:val="62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16</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密云区冯家峪镇社区卫生服务中心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北京市密云区冯家峪镇冯家峪村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81069963</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color w:val="000000" w:themeColor="text1"/>
                <w:kern w:val="0"/>
                <w:sz w:val="20"/>
                <w:szCs w:val="20"/>
              </w:rPr>
              <w:t>镇内的托幼机构、小学</w:t>
            </w:r>
          </w:p>
        </w:tc>
      </w:tr>
      <w:tr w:rsidR="00384D95">
        <w:trPr>
          <w:trHeight w:val="62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17</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密云区石城镇社区卫生服务中心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北京市密云区石城镇石城村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61025095</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color w:val="000000" w:themeColor="text1"/>
                <w:kern w:val="0"/>
                <w:sz w:val="20"/>
                <w:szCs w:val="20"/>
              </w:rPr>
              <w:t>镇内的托幼机构、小学</w:t>
            </w:r>
          </w:p>
        </w:tc>
      </w:tr>
      <w:tr w:rsidR="00384D95">
        <w:trPr>
          <w:trHeight w:val="690"/>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18</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密云区溪翁庄镇社区卫生服务中心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北京市密云区溪翁庄镇溪翁庄村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69016080</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rsidP="00511E2A">
            <w:pPr>
              <w:widowControl/>
              <w:spacing w:line="320" w:lineRule="exact"/>
              <w:jc w:val="left"/>
              <w:textAlignment w:val="center"/>
              <w:rPr>
                <w:bCs/>
                <w:color w:val="000000" w:themeColor="text1"/>
                <w:kern w:val="0"/>
                <w:sz w:val="20"/>
                <w:szCs w:val="20"/>
              </w:rPr>
            </w:pPr>
            <w:r>
              <w:rPr>
                <w:bCs/>
                <w:color w:val="000000" w:themeColor="text1"/>
                <w:kern w:val="0"/>
                <w:sz w:val="20"/>
                <w:szCs w:val="20"/>
              </w:rPr>
              <w:t>溪翁庄中心小学及幼儿园，东智西小学和幼儿园，北白岩幼儿园，走马庄童乐幼儿园</w:t>
            </w:r>
            <w:r w:rsidR="00511E2A">
              <w:rPr>
                <w:rFonts w:hint="eastAsia"/>
                <w:bCs/>
                <w:color w:val="000000" w:themeColor="text1"/>
                <w:kern w:val="0"/>
                <w:sz w:val="20"/>
                <w:szCs w:val="20"/>
              </w:rPr>
              <w:t>，</w:t>
            </w:r>
            <w:bookmarkStart w:id="0" w:name="_GoBack"/>
            <w:bookmarkEnd w:id="0"/>
            <w:r>
              <w:rPr>
                <w:bCs/>
                <w:color w:val="000000" w:themeColor="text1"/>
                <w:kern w:val="0"/>
                <w:sz w:val="20"/>
                <w:szCs w:val="20"/>
              </w:rPr>
              <w:t>水库中学</w:t>
            </w:r>
          </w:p>
        </w:tc>
      </w:tr>
      <w:tr w:rsidR="00384D95">
        <w:trPr>
          <w:trHeight w:val="894"/>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19</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密云区密云镇社区卫生服务中心</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sz w:val="20"/>
                <w:szCs w:val="20"/>
              </w:rPr>
            </w:pPr>
            <w:r>
              <w:rPr>
                <w:color w:val="000000" w:themeColor="text1"/>
                <w:kern w:val="0"/>
                <w:sz w:val="20"/>
                <w:szCs w:val="20"/>
              </w:rPr>
              <w:t>北京市密云区密云镇李各庄村</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sz w:val="20"/>
                <w:szCs w:val="20"/>
              </w:rPr>
            </w:pPr>
            <w:r>
              <w:rPr>
                <w:rFonts w:hint="eastAsia"/>
                <w:color w:val="000000" w:themeColor="text1"/>
                <w:kern w:val="0"/>
                <w:sz w:val="20"/>
                <w:szCs w:val="20"/>
              </w:rPr>
              <w:t>010-</w:t>
            </w:r>
            <w:r>
              <w:rPr>
                <w:color w:val="000000" w:themeColor="text1"/>
                <w:kern w:val="0"/>
                <w:sz w:val="20"/>
                <w:szCs w:val="20"/>
              </w:rPr>
              <w:t>61099250</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bCs/>
                <w:color w:val="000000" w:themeColor="text1"/>
                <w:kern w:val="0"/>
                <w:sz w:val="20"/>
                <w:szCs w:val="20"/>
              </w:rPr>
            </w:pPr>
            <w:r>
              <w:rPr>
                <w:color w:val="000000" w:themeColor="text1"/>
                <w:kern w:val="0"/>
                <w:sz w:val="20"/>
                <w:szCs w:val="20"/>
              </w:rPr>
              <w:t>第八幼儿园、北京朝阳实验小学密云学校，北京育英中学密云分校</w:t>
            </w:r>
            <w:r>
              <w:rPr>
                <w:rFonts w:hint="eastAsia"/>
                <w:color w:val="000000" w:themeColor="text1"/>
                <w:kern w:val="0"/>
                <w:sz w:val="20"/>
                <w:szCs w:val="20"/>
              </w:rPr>
              <w:t>、</w:t>
            </w:r>
            <w:r>
              <w:rPr>
                <w:bCs/>
                <w:color w:val="000000" w:themeColor="text1"/>
                <w:kern w:val="0"/>
                <w:sz w:val="20"/>
                <w:szCs w:val="20"/>
              </w:rPr>
              <w:t>密云区职业学校、密云</w:t>
            </w:r>
            <w:r>
              <w:rPr>
                <w:rFonts w:hint="eastAsia"/>
                <w:bCs/>
                <w:color w:val="000000" w:themeColor="text1"/>
                <w:kern w:val="0"/>
                <w:sz w:val="20"/>
                <w:szCs w:val="20"/>
              </w:rPr>
              <w:t>区</w:t>
            </w:r>
            <w:r>
              <w:rPr>
                <w:bCs/>
                <w:color w:val="000000" w:themeColor="text1"/>
                <w:kern w:val="0"/>
                <w:sz w:val="20"/>
                <w:szCs w:val="20"/>
              </w:rPr>
              <w:t>滨河学校</w:t>
            </w:r>
          </w:p>
        </w:tc>
      </w:tr>
      <w:tr w:rsidR="00384D95">
        <w:trPr>
          <w:trHeight w:val="905"/>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kern w:val="0"/>
                <w:sz w:val="20"/>
                <w:szCs w:val="20"/>
              </w:rPr>
            </w:pPr>
            <w:r>
              <w:rPr>
                <w:color w:val="000000" w:themeColor="text1"/>
                <w:kern w:val="0"/>
                <w:sz w:val="20"/>
                <w:szCs w:val="20"/>
              </w:rPr>
              <w:t>20</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kern w:val="0"/>
                <w:sz w:val="20"/>
                <w:szCs w:val="20"/>
              </w:rPr>
            </w:pPr>
            <w:r>
              <w:rPr>
                <w:color w:val="000000" w:themeColor="text1"/>
                <w:kern w:val="0"/>
                <w:sz w:val="20"/>
                <w:szCs w:val="20"/>
              </w:rPr>
              <w:t>密云区医院</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kern w:val="0"/>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kern w:val="0"/>
                <w:sz w:val="20"/>
                <w:szCs w:val="20"/>
              </w:rPr>
            </w:pPr>
            <w:r>
              <w:rPr>
                <w:color w:val="000000" w:themeColor="text1"/>
                <w:kern w:val="0"/>
                <w:sz w:val="20"/>
                <w:szCs w:val="20"/>
              </w:rPr>
              <w:t>北京市密云区阳光街</w:t>
            </w:r>
            <w:r>
              <w:rPr>
                <w:color w:val="000000" w:themeColor="text1"/>
                <w:kern w:val="0"/>
                <w:sz w:val="20"/>
                <w:szCs w:val="20"/>
              </w:rPr>
              <w:t>383</w:t>
            </w:r>
            <w:r>
              <w:rPr>
                <w:color w:val="000000" w:themeColor="text1"/>
                <w:kern w:val="0"/>
                <w:sz w:val="20"/>
                <w:szCs w:val="20"/>
              </w:rPr>
              <w:t>号院</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kern w:val="0"/>
                <w:sz w:val="20"/>
                <w:szCs w:val="20"/>
              </w:rPr>
            </w:pPr>
            <w:r>
              <w:rPr>
                <w:rFonts w:hint="eastAsia"/>
                <w:color w:val="000000" w:themeColor="text1"/>
                <w:kern w:val="0"/>
                <w:sz w:val="20"/>
                <w:szCs w:val="20"/>
              </w:rPr>
              <w:t>010-</w:t>
            </w:r>
            <w:r>
              <w:rPr>
                <w:color w:val="000000" w:themeColor="text1"/>
                <w:kern w:val="0"/>
                <w:sz w:val="20"/>
                <w:szCs w:val="20"/>
              </w:rPr>
              <w:t>89037253</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kern w:val="0"/>
                <w:sz w:val="20"/>
                <w:szCs w:val="20"/>
              </w:rPr>
            </w:pPr>
            <w:r>
              <w:rPr>
                <w:color w:val="000000" w:themeColor="text1"/>
                <w:kern w:val="0"/>
                <w:sz w:val="20"/>
                <w:szCs w:val="20"/>
              </w:rPr>
              <w:t>北京师范大学密云实验中学</w:t>
            </w:r>
            <w:r>
              <w:rPr>
                <w:color w:val="000000" w:themeColor="text1"/>
                <w:kern w:val="0"/>
                <w:sz w:val="20"/>
                <w:szCs w:val="20"/>
              </w:rPr>
              <w:t>(</w:t>
            </w:r>
            <w:r>
              <w:rPr>
                <w:color w:val="000000" w:themeColor="text1"/>
                <w:kern w:val="0"/>
                <w:sz w:val="20"/>
                <w:szCs w:val="20"/>
              </w:rPr>
              <w:t>二分</w:t>
            </w:r>
            <w:r>
              <w:rPr>
                <w:color w:val="000000" w:themeColor="text1"/>
                <w:kern w:val="0"/>
                <w:sz w:val="20"/>
                <w:szCs w:val="20"/>
              </w:rPr>
              <w:t>)</w:t>
            </w:r>
            <w:r>
              <w:rPr>
                <w:color w:val="000000" w:themeColor="text1"/>
                <w:kern w:val="0"/>
                <w:sz w:val="20"/>
                <w:szCs w:val="20"/>
              </w:rPr>
              <w:t>、北方交通大学附属中学密云分校</w:t>
            </w:r>
            <w:r>
              <w:rPr>
                <w:color w:val="000000" w:themeColor="text1"/>
                <w:kern w:val="0"/>
                <w:sz w:val="20"/>
                <w:szCs w:val="20"/>
              </w:rPr>
              <w:t>(</w:t>
            </w:r>
            <w:r>
              <w:rPr>
                <w:color w:val="000000" w:themeColor="text1"/>
                <w:kern w:val="0"/>
                <w:sz w:val="20"/>
                <w:szCs w:val="20"/>
              </w:rPr>
              <w:t>四中</w:t>
            </w:r>
            <w:r>
              <w:rPr>
                <w:color w:val="000000" w:themeColor="text1"/>
                <w:kern w:val="0"/>
                <w:sz w:val="20"/>
                <w:szCs w:val="20"/>
              </w:rPr>
              <w:t>)</w:t>
            </w:r>
            <w:r>
              <w:rPr>
                <w:color w:val="000000" w:themeColor="text1"/>
                <w:kern w:val="0"/>
                <w:sz w:val="20"/>
                <w:szCs w:val="20"/>
              </w:rPr>
              <w:t>、北京翠微小学密云分校、密云第七小学、伊顿幼儿园、小博士幼儿园、宁静之都幼儿园、密云第六幼儿园、幸福树森林幼儿园</w:t>
            </w:r>
          </w:p>
        </w:tc>
      </w:tr>
      <w:tr w:rsidR="00384D95">
        <w:trPr>
          <w:trHeight w:val="533"/>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kern w:val="0"/>
                <w:sz w:val="20"/>
                <w:szCs w:val="20"/>
              </w:rPr>
            </w:pPr>
            <w:r>
              <w:rPr>
                <w:color w:val="000000" w:themeColor="text1"/>
                <w:kern w:val="0"/>
                <w:sz w:val="20"/>
                <w:szCs w:val="20"/>
              </w:rPr>
              <w:t>21</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kern w:val="0"/>
                <w:sz w:val="20"/>
                <w:szCs w:val="20"/>
              </w:rPr>
            </w:pPr>
            <w:r>
              <w:rPr>
                <w:color w:val="000000" w:themeColor="text1"/>
                <w:kern w:val="0"/>
                <w:sz w:val="20"/>
                <w:szCs w:val="20"/>
              </w:rPr>
              <w:t>密云区中医院</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kern w:val="0"/>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kern w:val="0"/>
                <w:sz w:val="20"/>
                <w:szCs w:val="20"/>
              </w:rPr>
            </w:pPr>
            <w:r>
              <w:rPr>
                <w:color w:val="000000" w:themeColor="text1"/>
                <w:kern w:val="0"/>
                <w:sz w:val="20"/>
                <w:szCs w:val="20"/>
              </w:rPr>
              <w:t>北京市密云区新中街</w:t>
            </w:r>
            <w:r>
              <w:rPr>
                <w:color w:val="000000" w:themeColor="text1"/>
                <w:kern w:val="0"/>
                <w:sz w:val="20"/>
                <w:szCs w:val="20"/>
              </w:rPr>
              <w:t>39</w:t>
            </w:r>
            <w:r>
              <w:rPr>
                <w:color w:val="000000" w:themeColor="text1"/>
                <w:kern w:val="0"/>
                <w:sz w:val="20"/>
                <w:szCs w:val="20"/>
              </w:rPr>
              <w:t>号</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kern w:val="0"/>
                <w:sz w:val="20"/>
                <w:szCs w:val="20"/>
              </w:rPr>
            </w:pPr>
            <w:r>
              <w:rPr>
                <w:rFonts w:hint="eastAsia"/>
                <w:color w:val="000000" w:themeColor="text1"/>
                <w:kern w:val="0"/>
                <w:sz w:val="20"/>
                <w:szCs w:val="20"/>
              </w:rPr>
              <w:t>010-</w:t>
            </w:r>
            <w:r>
              <w:rPr>
                <w:color w:val="000000" w:themeColor="text1"/>
                <w:kern w:val="0"/>
                <w:sz w:val="20"/>
                <w:szCs w:val="20"/>
              </w:rPr>
              <w:t>89039614</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kern w:val="0"/>
                <w:sz w:val="20"/>
                <w:szCs w:val="20"/>
              </w:rPr>
            </w:pPr>
            <w:r>
              <w:rPr>
                <w:color w:val="000000" w:themeColor="text1"/>
                <w:kern w:val="0"/>
                <w:sz w:val="20"/>
                <w:szCs w:val="20"/>
              </w:rPr>
              <w:t>二中、二小、三小、五小、一园、蓝天、嘉世博、四园</w:t>
            </w:r>
          </w:p>
        </w:tc>
      </w:tr>
      <w:tr w:rsidR="00384D95">
        <w:trPr>
          <w:trHeight w:val="525"/>
          <w:jc w:val="center"/>
        </w:trPr>
        <w:tc>
          <w:tcPr>
            <w:tcW w:w="597"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kern w:val="0"/>
                <w:sz w:val="20"/>
                <w:szCs w:val="20"/>
              </w:rPr>
            </w:pPr>
            <w:r>
              <w:rPr>
                <w:color w:val="000000" w:themeColor="text1"/>
                <w:kern w:val="0"/>
                <w:sz w:val="20"/>
                <w:szCs w:val="20"/>
              </w:rPr>
              <w:t>22</w:t>
            </w:r>
          </w:p>
        </w:tc>
        <w:tc>
          <w:tcPr>
            <w:tcW w:w="17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kern w:val="0"/>
                <w:sz w:val="20"/>
                <w:szCs w:val="20"/>
              </w:rPr>
            </w:pPr>
            <w:r>
              <w:rPr>
                <w:color w:val="000000" w:themeColor="text1"/>
                <w:kern w:val="0"/>
                <w:sz w:val="20"/>
                <w:szCs w:val="20"/>
              </w:rPr>
              <w:t>密云区妇幼保健院</w:t>
            </w:r>
          </w:p>
        </w:tc>
        <w:tc>
          <w:tcPr>
            <w:tcW w:w="810"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kern w:val="0"/>
                <w:sz w:val="20"/>
                <w:szCs w:val="20"/>
              </w:rPr>
            </w:pPr>
            <w:r>
              <w:rPr>
                <w:color w:val="000000" w:themeColor="text1"/>
                <w:kern w:val="0"/>
                <w:sz w:val="20"/>
                <w:szCs w:val="20"/>
              </w:rPr>
              <w:t>防保科</w:t>
            </w:r>
          </w:p>
        </w:tc>
        <w:tc>
          <w:tcPr>
            <w:tcW w:w="191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kern w:val="0"/>
                <w:sz w:val="20"/>
                <w:szCs w:val="20"/>
              </w:rPr>
            </w:pPr>
            <w:r>
              <w:rPr>
                <w:color w:val="000000" w:themeColor="text1"/>
                <w:kern w:val="0"/>
                <w:sz w:val="20"/>
                <w:szCs w:val="20"/>
              </w:rPr>
              <w:t>北京市密云区新南路</w:t>
            </w:r>
            <w:r>
              <w:rPr>
                <w:color w:val="000000" w:themeColor="text1"/>
                <w:kern w:val="0"/>
                <w:sz w:val="20"/>
                <w:szCs w:val="20"/>
              </w:rPr>
              <w:t>56</w:t>
            </w:r>
            <w:r>
              <w:rPr>
                <w:color w:val="000000" w:themeColor="text1"/>
                <w:kern w:val="0"/>
                <w:sz w:val="20"/>
                <w:szCs w:val="20"/>
              </w:rPr>
              <w:t>号</w:t>
            </w:r>
          </w:p>
        </w:tc>
        <w:tc>
          <w:tcPr>
            <w:tcW w:w="1525" w:type="dxa"/>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center"/>
              <w:textAlignment w:val="center"/>
              <w:rPr>
                <w:color w:val="000000" w:themeColor="text1"/>
                <w:kern w:val="0"/>
                <w:sz w:val="20"/>
                <w:szCs w:val="20"/>
              </w:rPr>
            </w:pPr>
            <w:r>
              <w:rPr>
                <w:rFonts w:hint="eastAsia"/>
                <w:color w:val="000000" w:themeColor="text1"/>
                <w:kern w:val="0"/>
                <w:sz w:val="20"/>
                <w:szCs w:val="20"/>
              </w:rPr>
              <w:t>010-</w:t>
            </w:r>
            <w:r>
              <w:rPr>
                <w:color w:val="000000" w:themeColor="text1"/>
                <w:kern w:val="0"/>
                <w:sz w:val="20"/>
                <w:szCs w:val="20"/>
              </w:rPr>
              <w:t>69041325</w:t>
            </w:r>
          </w:p>
        </w:tc>
        <w:tc>
          <w:tcPr>
            <w:tcW w:w="6088" w:type="dxa"/>
            <w:gridSpan w:val="2"/>
            <w:tcBorders>
              <w:top w:val="single" w:sz="4" w:space="0" w:color="000000"/>
              <w:left w:val="single" w:sz="4" w:space="0" w:color="000000"/>
              <w:bottom w:val="single" w:sz="4" w:space="0" w:color="000000"/>
              <w:right w:val="single" w:sz="4" w:space="0" w:color="000000"/>
            </w:tcBorders>
            <w:vAlign w:val="center"/>
          </w:tcPr>
          <w:p w:rsidR="00384D95" w:rsidRDefault="009F5982">
            <w:pPr>
              <w:widowControl/>
              <w:spacing w:line="320" w:lineRule="exact"/>
              <w:jc w:val="left"/>
              <w:textAlignment w:val="center"/>
              <w:rPr>
                <w:color w:val="000000" w:themeColor="text1"/>
                <w:kern w:val="0"/>
                <w:sz w:val="20"/>
                <w:szCs w:val="20"/>
              </w:rPr>
            </w:pPr>
            <w:r>
              <w:rPr>
                <w:color w:val="000000" w:themeColor="text1"/>
                <w:kern w:val="0"/>
                <w:sz w:val="20"/>
                <w:szCs w:val="20"/>
              </w:rPr>
              <w:t>密云区开发区幼儿园</w:t>
            </w:r>
          </w:p>
        </w:tc>
      </w:tr>
    </w:tbl>
    <w:p w:rsidR="00384D95" w:rsidRDefault="009F5982">
      <w:pPr>
        <w:spacing w:line="560" w:lineRule="exact"/>
        <w:ind w:firstLineChars="200" w:firstLine="440"/>
        <w:jc w:val="left"/>
        <w:rPr>
          <w:rFonts w:eastAsia="黑体"/>
          <w:color w:val="000000" w:themeColor="text1"/>
          <w:sz w:val="22"/>
          <w:szCs w:val="22"/>
        </w:rPr>
      </w:pPr>
      <w:r>
        <w:rPr>
          <w:rFonts w:eastAsia="黑体"/>
          <w:color w:val="000000" w:themeColor="text1"/>
          <w:sz w:val="22"/>
          <w:szCs w:val="22"/>
        </w:rPr>
        <w:t>皮试后</w:t>
      </w:r>
      <w:r>
        <w:rPr>
          <w:rFonts w:eastAsia="黑体"/>
          <w:color w:val="000000" w:themeColor="text1"/>
          <w:sz w:val="22"/>
          <w:szCs w:val="22"/>
        </w:rPr>
        <w:t>72</w:t>
      </w:r>
      <w:r>
        <w:rPr>
          <w:rFonts w:eastAsia="黑体"/>
          <w:color w:val="000000" w:themeColor="text1"/>
          <w:sz w:val="22"/>
          <w:szCs w:val="22"/>
        </w:rPr>
        <w:t>小时到指定地点观察皮肤反应结果，根据筛查机构指示完成下一步筛查工作。</w:t>
      </w:r>
    </w:p>
    <w:p w:rsidR="00384D95" w:rsidRDefault="00384D95">
      <w:pPr>
        <w:spacing w:line="560" w:lineRule="exact"/>
        <w:ind w:firstLineChars="200" w:firstLine="440"/>
        <w:jc w:val="left"/>
        <w:rPr>
          <w:rFonts w:eastAsia="黑体"/>
          <w:color w:val="000000" w:themeColor="text1"/>
          <w:sz w:val="22"/>
          <w:szCs w:val="22"/>
        </w:rPr>
      </w:pPr>
    </w:p>
    <w:p w:rsidR="00384D95" w:rsidRDefault="00384D95">
      <w:pPr>
        <w:spacing w:line="560" w:lineRule="exact"/>
        <w:ind w:firstLineChars="200" w:firstLine="440"/>
        <w:jc w:val="left"/>
        <w:rPr>
          <w:rFonts w:eastAsia="黑体"/>
          <w:color w:val="000000" w:themeColor="text1"/>
          <w:sz w:val="22"/>
          <w:szCs w:val="22"/>
        </w:rPr>
        <w:sectPr w:rsidR="00384D95">
          <w:footerReference w:type="default" r:id="rId14"/>
          <w:pgSz w:w="16838" w:h="11906" w:orient="landscape"/>
          <w:pgMar w:top="1797" w:right="1440" w:bottom="1797" w:left="1440" w:header="851" w:footer="992" w:gutter="0"/>
          <w:pgNumType w:fmt="numberInDash"/>
          <w:cols w:space="720"/>
          <w:docGrid w:linePitch="315"/>
        </w:sectPr>
      </w:pPr>
    </w:p>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附件11</w:t>
      </w:r>
    </w:p>
    <w:p w:rsidR="00384D95" w:rsidRDefault="00384D95">
      <w:pPr>
        <w:spacing w:line="560" w:lineRule="exact"/>
        <w:jc w:val="center"/>
        <w:rPr>
          <w:rFonts w:eastAsia="方正小标宋_GBK"/>
          <w:color w:val="000000" w:themeColor="text1"/>
          <w:sz w:val="44"/>
          <w:szCs w:val="44"/>
        </w:rPr>
      </w:pPr>
    </w:p>
    <w:p w:rsidR="00384D95" w:rsidRDefault="009F5982">
      <w:pPr>
        <w:spacing w:line="560" w:lineRule="exact"/>
        <w:jc w:val="center"/>
        <w:rPr>
          <w:rFonts w:eastAsia="方正小标宋_GBK"/>
          <w:color w:val="000000" w:themeColor="text1"/>
          <w:sz w:val="44"/>
          <w:szCs w:val="44"/>
        </w:rPr>
      </w:pPr>
      <w:r>
        <w:rPr>
          <w:rFonts w:eastAsia="方正小标宋_GBK"/>
          <w:color w:val="000000" w:themeColor="text1"/>
          <w:sz w:val="44"/>
          <w:szCs w:val="44"/>
        </w:rPr>
        <w:t>密云区新生入学肺结核筛查胸片检查划片范围</w:t>
      </w:r>
    </w:p>
    <w:p w:rsidR="00384D95" w:rsidRDefault="00384D95">
      <w:pPr>
        <w:spacing w:line="560" w:lineRule="exact"/>
        <w:jc w:val="center"/>
        <w:rPr>
          <w:rFonts w:eastAsia="方正小标宋_GBK"/>
          <w:color w:val="000000" w:themeColor="text1"/>
          <w:sz w:val="44"/>
          <w:szCs w:val="44"/>
        </w:rPr>
      </w:pPr>
    </w:p>
    <w:tbl>
      <w:tblPr>
        <w:tblStyle w:val="a6"/>
        <w:tblW w:w="5000" w:type="pct"/>
        <w:tblLook w:val="04A0" w:firstRow="1" w:lastRow="0" w:firstColumn="1" w:lastColumn="0" w:noHBand="0" w:noVBand="1"/>
      </w:tblPr>
      <w:tblGrid>
        <w:gridCol w:w="1819"/>
        <w:gridCol w:w="1895"/>
        <w:gridCol w:w="1254"/>
        <w:gridCol w:w="1616"/>
        <w:gridCol w:w="7408"/>
      </w:tblGrid>
      <w:tr w:rsidR="00384D95">
        <w:tc>
          <w:tcPr>
            <w:tcW w:w="663" w:type="pct"/>
          </w:tcPr>
          <w:p w:rsidR="00384D95" w:rsidRDefault="009F5982">
            <w:pPr>
              <w:spacing w:line="560" w:lineRule="exact"/>
              <w:jc w:val="center"/>
              <w:rPr>
                <w:rFonts w:eastAsia="黑体"/>
                <w:color w:val="000000" w:themeColor="text1"/>
                <w:szCs w:val="32"/>
              </w:rPr>
            </w:pPr>
            <w:r>
              <w:rPr>
                <w:rFonts w:eastAsia="黑体"/>
                <w:color w:val="000000" w:themeColor="text1"/>
                <w:szCs w:val="32"/>
              </w:rPr>
              <w:t>医院名称</w:t>
            </w:r>
          </w:p>
        </w:tc>
        <w:tc>
          <w:tcPr>
            <w:tcW w:w="690" w:type="pct"/>
          </w:tcPr>
          <w:p w:rsidR="00384D95" w:rsidRDefault="009F5982">
            <w:pPr>
              <w:spacing w:line="560" w:lineRule="exact"/>
              <w:jc w:val="center"/>
              <w:rPr>
                <w:rFonts w:eastAsia="黑体"/>
                <w:color w:val="000000" w:themeColor="text1"/>
                <w:szCs w:val="32"/>
              </w:rPr>
            </w:pPr>
            <w:r>
              <w:rPr>
                <w:rFonts w:eastAsia="黑体"/>
                <w:color w:val="000000" w:themeColor="text1"/>
                <w:szCs w:val="32"/>
              </w:rPr>
              <w:t>地址</w:t>
            </w:r>
          </w:p>
        </w:tc>
        <w:tc>
          <w:tcPr>
            <w:tcW w:w="461" w:type="pct"/>
          </w:tcPr>
          <w:p w:rsidR="00384D95" w:rsidRDefault="009F5982">
            <w:pPr>
              <w:spacing w:line="560" w:lineRule="exact"/>
              <w:jc w:val="center"/>
              <w:rPr>
                <w:rFonts w:eastAsia="黑体"/>
                <w:color w:val="000000" w:themeColor="text1"/>
                <w:szCs w:val="32"/>
              </w:rPr>
            </w:pPr>
            <w:r>
              <w:rPr>
                <w:rFonts w:eastAsia="黑体"/>
                <w:color w:val="000000" w:themeColor="text1"/>
                <w:szCs w:val="32"/>
              </w:rPr>
              <w:t>联系人</w:t>
            </w:r>
          </w:p>
        </w:tc>
        <w:tc>
          <w:tcPr>
            <w:tcW w:w="526" w:type="pct"/>
          </w:tcPr>
          <w:p w:rsidR="00384D95" w:rsidRDefault="009F5982">
            <w:pPr>
              <w:spacing w:line="560" w:lineRule="exact"/>
              <w:jc w:val="center"/>
              <w:rPr>
                <w:rFonts w:eastAsia="黑体"/>
                <w:color w:val="000000" w:themeColor="text1"/>
                <w:szCs w:val="32"/>
              </w:rPr>
            </w:pPr>
            <w:r>
              <w:rPr>
                <w:rFonts w:eastAsia="黑体"/>
                <w:color w:val="000000" w:themeColor="text1"/>
                <w:szCs w:val="32"/>
              </w:rPr>
              <w:t>电话</w:t>
            </w:r>
          </w:p>
        </w:tc>
        <w:tc>
          <w:tcPr>
            <w:tcW w:w="2660" w:type="pct"/>
          </w:tcPr>
          <w:p w:rsidR="00384D95" w:rsidRDefault="009F5982">
            <w:pPr>
              <w:spacing w:line="560" w:lineRule="exact"/>
              <w:jc w:val="center"/>
              <w:rPr>
                <w:rFonts w:eastAsia="黑体"/>
                <w:color w:val="000000" w:themeColor="text1"/>
                <w:szCs w:val="32"/>
              </w:rPr>
            </w:pPr>
            <w:r>
              <w:rPr>
                <w:rFonts w:eastAsia="黑体"/>
                <w:color w:val="000000" w:themeColor="text1"/>
                <w:szCs w:val="32"/>
              </w:rPr>
              <w:t>负责片区</w:t>
            </w:r>
          </w:p>
        </w:tc>
      </w:tr>
      <w:tr w:rsidR="00384D95">
        <w:trPr>
          <w:trHeight w:hRule="exact" w:val="1134"/>
        </w:trPr>
        <w:tc>
          <w:tcPr>
            <w:tcW w:w="663" w:type="pct"/>
            <w:vAlign w:val="center"/>
          </w:tcPr>
          <w:p w:rsidR="00384D95" w:rsidRDefault="009F5982">
            <w:pPr>
              <w:spacing w:line="560" w:lineRule="exact"/>
              <w:rPr>
                <w:color w:val="000000" w:themeColor="text1"/>
                <w:sz w:val="24"/>
              </w:rPr>
            </w:pPr>
            <w:r>
              <w:rPr>
                <w:color w:val="000000" w:themeColor="text1"/>
                <w:sz w:val="24"/>
              </w:rPr>
              <w:t>密云区医院</w:t>
            </w:r>
          </w:p>
        </w:tc>
        <w:tc>
          <w:tcPr>
            <w:tcW w:w="690" w:type="pct"/>
            <w:vAlign w:val="center"/>
          </w:tcPr>
          <w:p w:rsidR="00384D95" w:rsidRDefault="009F5982">
            <w:pPr>
              <w:spacing w:line="560" w:lineRule="exact"/>
              <w:jc w:val="left"/>
              <w:rPr>
                <w:color w:val="000000" w:themeColor="text1"/>
                <w:sz w:val="24"/>
              </w:rPr>
            </w:pPr>
            <w:r>
              <w:rPr>
                <w:color w:val="000000" w:themeColor="text1"/>
                <w:sz w:val="24"/>
              </w:rPr>
              <w:t>北京市密云区阳光街</w:t>
            </w:r>
            <w:r>
              <w:rPr>
                <w:color w:val="000000" w:themeColor="text1"/>
                <w:sz w:val="24"/>
              </w:rPr>
              <w:t>383</w:t>
            </w:r>
            <w:r>
              <w:rPr>
                <w:color w:val="000000" w:themeColor="text1"/>
                <w:sz w:val="24"/>
              </w:rPr>
              <w:t>号院</w:t>
            </w:r>
          </w:p>
        </w:tc>
        <w:tc>
          <w:tcPr>
            <w:tcW w:w="461" w:type="pct"/>
            <w:vAlign w:val="center"/>
          </w:tcPr>
          <w:p w:rsidR="00384D95" w:rsidRDefault="009F5982">
            <w:pPr>
              <w:spacing w:line="560" w:lineRule="exact"/>
              <w:jc w:val="left"/>
              <w:rPr>
                <w:color w:val="000000" w:themeColor="text1"/>
                <w:sz w:val="24"/>
              </w:rPr>
            </w:pPr>
            <w:r>
              <w:rPr>
                <w:color w:val="000000" w:themeColor="text1"/>
                <w:sz w:val="24"/>
              </w:rPr>
              <w:t>陈</w:t>
            </w:r>
            <w:r>
              <w:rPr>
                <w:color w:val="000000" w:themeColor="text1"/>
                <w:sz w:val="24"/>
              </w:rPr>
              <w:t xml:space="preserve"> </w:t>
            </w:r>
            <w:r>
              <w:rPr>
                <w:color w:val="000000" w:themeColor="text1"/>
                <w:sz w:val="24"/>
              </w:rPr>
              <w:t>明</w:t>
            </w:r>
          </w:p>
        </w:tc>
        <w:tc>
          <w:tcPr>
            <w:tcW w:w="526" w:type="pct"/>
            <w:vAlign w:val="center"/>
          </w:tcPr>
          <w:p w:rsidR="00384D95" w:rsidRDefault="009F5982">
            <w:pPr>
              <w:widowControl/>
              <w:spacing w:line="560" w:lineRule="exact"/>
              <w:jc w:val="left"/>
              <w:textAlignment w:val="center"/>
              <w:rPr>
                <w:color w:val="000000" w:themeColor="text1"/>
                <w:sz w:val="24"/>
              </w:rPr>
            </w:pPr>
            <w:r>
              <w:rPr>
                <w:rFonts w:hint="eastAsia"/>
                <w:color w:val="000000" w:themeColor="text1"/>
                <w:sz w:val="24"/>
              </w:rPr>
              <w:t>010-</w:t>
            </w:r>
            <w:r>
              <w:rPr>
                <w:color w:val="000000" w:themeColor="text1"/>
                <w:sz w:val="24"/>
              </w:rPr>
              <w:t>89037253</w:t>
            </w:r>
          </w:p>
        </w:tc>
        <w:tc>
          <w:tcPr>
            <w:tcW w:w="2660" w:type="pct"/>
            <w:vAlign w:val="center"/>
          </w:tcPr>
          <w:p w:rsidR="00384D95" w:rsidRDefault="009F5982">
            <w:pPr>
              <w:spacing w:line="560" w:lineRule="exact"/>
              <w:jc w:val="left"/>
              <w:rPr>
                <w:color w:val="000000" w:themeColor="text1"/>
                <w:sz w:val="24"/>
              </w:rPr>
            </w:pPr>
            <w:r>
              <w:rPr>
                <w:color w:val="000000" w:themeColor="text1"/>
                <w:sz w:val="24"/>
              </w:rPr>
              <w:t>鼓楼街道</w:t>
            </w:r>
            <w:r>
              <w:rPr>
                <w:color w:val="000000" w:themeColor="text1"/>
                <w:sz w:val="24"/>
              </w:rPr>
              <w:t>(</w:t>
            </w:r>
            <w:r>
              <w:rPr>
                <w:color w:val="000000" w:themeColor="text1"/>
                <w:sz w:val="24"/>
              </w:rPr>
              <w:t>包括檀营地区办事处</w:t>
            </w:r>
            <w:r>
              <w:rPr>
                <w:color w:val="000000" w:themeColor="text1"/>
                <w:sz w:val="24"/>
              </w:rPr>
              <w:t>)</w:t>
            </w:r>
            <w:r>
              <w:rPr>
                <w:color w:val="000000" w:themeColor="text1"/>
                <w:sz w:val="24"/>
              </w:rPr>
              <w:t>、</w:t>
            </w:r>
            <w:hyperlink r:id="rId15" w:tgtFrame="https://baike.so.com/doc/_blank" w:history="1">
              <w:r>
                <w:rPr>
                  <w:color w:val="000000" w:themeColor="text1"/>
                  <w:sz w:val="24"/>
                </w:rPr>
                <w:t>密云镇</w:t>
              </w:r>
            </w:hyperlink>
            <w:r>
              <w:rPr>
                <w:color w:val="000000" w:themeColor="text1"/>
                <w:sz w:val="24"/>
              </w:rPr>
              <w:t>、</w:t>
            </w:r>
            <w:hyperlink r:id="rId16" w:tgtFrame="https://baike.so.com/doc/_blank" w:history="1">
              <w:r>
                <w:rPr>
                  <w:color w:val="000000" w:themeColor="text1"/>
                  <w:sz w:val="24"/>
                </w:rPr>
                <w:t>溪翁庄镇</w:t>
              </w:r>
            </w:hyperlink>
            <w:r>
              <w:rPr>
                <w:color w:val="000000" w:themeColor="text1"/>
                <w:sz w:val="24"/>
              </w:rPr>
              <w:t>、</w:t>
            </w:r>
            <w:hyperlink r:id="rId17" w:tgtFrame="https://baike.so.com/doc/_blank" w:history="1">
              <w:r>
                <w:rPr>
                  <w:color w:val="000000" w:themeColor="text1"/>
                  <w:sz w:val="24"/>
                </w:rPr>
                <w:t>西田各庄镇</w:t>
              </w:r>
            </w:hyperlink>
            <w:r>
              <w:rPr>
                <w:color w:val="000000" w:themeColor="text1"/>
                <w:sz w:val="24"/>
              </w:rPr>
              <w:t>、</w:t>
            </w:r>
            <w:hyperlink r:id="rId18" w:tgtFrame="https://baike.so.com/doc/_blank" w:history="1">
              <w:r>
                <w:rPr>
                  <w:color w:val="000000" w:themeColor="text1"/>
                  <w:sz w:val="24"/>
                </w:rPr>
                <w:t>河南寨镇</w:t>
              </w:r>
            </w:hyperlink>
            <w:r>
              <w:rPr>
                <w:color w:val="000000" w:themeColor="text1"/>
                <w:sz w:val="24"/>
              </w:rPr>
              <w:t>、</w:t>
            </w:r>
            <w:hyperlink r:id="rId19" w:tgtFrame="https://baike.so.com/doc/_blank" w:history="1">
              <w:r>
                <w:rPr>
                  <w:color w:val="000000" w:themeColor="text1"/>
                  <w:sz w:val="24"/>
                </w:rPr>
                <w:t>巨各庄镇</w:t>
              </w:r>
            </w:hyperlink>
            <w:r>
              <w:rPr>
                <w:color w:val="000000" w:themeColor="text1"/>
                <w:sz w:val="24"/>
              </w:rPr>
              <w:t>、</w:t>
            </w:r>
            <w:hyperlink r:id="rId20" w:tgtFrame="https://baike.so.com/doc/_blank" w:history="1">
              <w:r>
                <w:rPr>
                  <w:color w:val="000000" w:themeColor="text1"/>
                  <w:sz w:val="24"/>
                </w:rPr>
                <w:t>穆家峪镇</w:t>
              </w:r>
            </w:hyperlink>
            <w:r>
              <w:rPr>
                <w:color w:val="000000" w:themeColor="text1"/>
                <w:sz w:val="24"/>
              </w:rPr>
              <w:t>辖区所有托幼机构、小学、初中、高中</w:t>
            </w:r>
          </w:p>
        </w:tc>
      </w:tr>
      <w:tr w:rsidR="00384D95">
        <w:trPr>
          <w:trHeight w:hRule="exact" w:val="1134"/>
        </w:trPr>
        <w:tc>
          <w:tcPr>
            <w:tcW w:w="663" w:type="pct"/>
            <w:vAlign w:val="center"/>
          </w:tcPr>
          <w:p w:rsidR="00384D95" w:rsidRDefault="009F5982">
            <w:pPr>
              <w:spacing w:line="560" w:lineRule="exact"/>
              <w:rPr>
                <w:color w:val="000000" w:themeColor="text1"/>
                <w:sz w:val="24"/>
              </w:rPr>
            </w:pPr>
            <w:r>
              <w:rPr>
                <w:color w:val="000000" w:themeColor="text1"/>
                <w:sz w:val="24"/>
              </w:rPr>
              <w:t>密云区中医院</w:t>
            </w:r>
          </w:p>
        </w:tc>
        <w:tc>
          <w:tcPr>
            <w:tcW w:w="690" w:type="pct"/>
            <w:vAlign w:val="center"/>
          </w:tcPr>
          <w:p w:rsidR="00384D95" w:rsidRDefault="009F5982">
            <w:pPr>
              <w:spacing w:line="560" w:lineRule="exact"/>
              <w:jc w:val="left"/>
              <w:rPr>
                <w:color w:val="000000" w:themeColor="text1"/>
                <w:sz w:val="24"/>
              </w:rPr>
            </w:pPr>
            <w:r>
              <w:rPr>
                <w:color w:val="000000" w:themeColor="text1"/>
                <w:sz w:val="24"/>
              </w:rPr>
              <w:t>北京市密云区新中街</w:t>
            </w:r>
            <w:r>
              <w:rPr>
                <w:color w:val="000000" w:themeColor="text1"/>
                <w:sz w:val="24"/>
              </w:rPr>
              <w:t>39</w:t>
            </w:r>
            <w:r>
              <w:rPr>
                <w:color w:val="000000" w:themeColor="text1"/>
                <w:sz w:val="24"/>
              </w:rPr>
              <w:t>号</w:t>
            </w:r>
          </w:p>
        </w:tc>
        <w:tc>
          <w:tcPr>
            <w:tcW w:w="461" w:type="pct"/>
            <w:vAlign w:val="center"/>
          </w:tcPr>
          <w:p w:rsidR="00384D95" w:rsidRDefault="009F5982">
            <w:pPr>
              <w:spacing w:line="560" w:lineRule="exact"/>
              <w:jc w:val="left"/>
              <w:rPr>
                <w:color w:val="000000" w:themeColor="text1"/>
                <w:sz w:val="24"/>
              </w:rPr>
            </w:pPr>
            <w:r>
              <w:rPr>
                <w:color w:val="000000" w:themeColor="text1"/>
                <w:sz w:val="24"/>
              </w:rPr>
              <w:t>孙敬林</w:t>
            </w:r>
          </w:p>
        </w:tc>
        <w:tc>
          <w:tcPr>
            <w:tcW w:w="526" w:type="pct"/>
            <w:vAlign w:val="center"/>
          </w:tcPr>
          <w:p w:rsidR="00384D95" w:rsidRDefault="009F5982">
            <w:pPr>
              <w:widowControl/>
              <w:spacing w:line="560" w:lineRule="exact"/>
              <w:jc w:val="left"/>
              <w:textAlignment w:val="center"/>
              <w:rPr>
                <w:color w:val="000000" w:themeColor="text1"/>
                <w:sz w:val="24"/>
              </w:rPr>
            </w:pPr>
            <w:r>
              <w:rPr>
                <w:rFonts w:hint="eastAsia"/>
                <w:color w:val="000000" w:themeColor="text1"/>
                <w:kern w:val="0"/>
                <w:sz w:val="24"/>
              </w:rPr>
              <w:t>010-</w:t>
            </w:r>
            <w:r>
              <w:rPr>
                <w:color w:val="000000" w:themeColor="text1"/>
                <w:kern w:val="0"/>
                <w:sz w:val="24"/>
              </w:rPr>
              <w:t>89039614</w:t>
            </w:r>
          </w:p>
        </w:tc>
        <w:tc>
          <w:tcPr>
            <w:tcW w:w="2660" w:type="pct"/>
            <w:vAlign w:val="center"/>
          </w:tcPr>
          <w:p w:rsidR="00384D95" w:rsidRDefault="009F5982">
            <w:pPr>
              <w:spacing w:line="560" w:lineRule="exact"/>
              <w:jc w:val="left"/>
              <w:rPr>
                <w:color w:val="000000" w:themeColor="text1"/>
                <w:sz w:val="24"/>
              </w:rPr>
            </w:pPr>
            <w:r>
              <w:rPr>
                <w:color w:val="000000" w:themeColor="text1"/>
                <w:sz w:val="24"/>
              </w:rPr>
              <w:t>果园街道、</w:t>
            </w:r>
            <w:hyperlink r:id="rId21" w:tgtFrame="https://baike.so.com/doc/_blank" w:history="1">
              <w:r>
                <w:rPr>
                  <w:color w:val="000000" w:themeColor="text1"/>
                  <w:sz w:val="24"/>
                </w:rPr>
                <w:t>太师屯镇</w:t>
              </w:r>
            </w:hyperlink>
            <w:r>
              <w:rPr>
                <w:color w:val="000000" w:themeColor="text1"/>
                <w:sz w:val="24"/>
              </w:rPr>
              <w:t>、高岭镇、</w:t>
            </w:r>
            <w:hyperlink r:id="rId22" w:tgtFrame="https://baike.so.com/doc/_blank" w:history="1">
              <w:r>
                <w:rPr>
                  <w:color w:val="000000" w:themeColor="text1"/>
                  <w:sz w:val="24"/>
                </w:rPr>
                <w:t>不老屯镇</w:t>
              </w:r>
            </w:hyperlink>
            <w:r>
              <w:rPr>
                <w:color w:val="000000" w:themeColor="text1"/>
                <w:sz w:val="24"/>
              </w:rPr>
              <w:t>、</w:t>
            </w:r>
            <w:hyperlink r:id="rId23" w:tgtFrame="https://baike.so.com/doc/_blank" w:history="1">
              <w:r>
                <w:rPr>
                  <w:color w:val="000000" w:themeColor="text1"/>
                  <w:sz w:val="24"/>
                </w:rPr>
                <w:t>冯家峪镇</w:t>
              </w:r>
            </w:hyperlink>
            <w:r>
              <w:rPr>
                <w:color w:val="000000" w:themeColor="text1"/>
                <w:sz w:val="24"/>
              </w:rPr>
              <w:t>、</w:t>
            </w:r>
            <w:hyperlink r:id="rId24" w:tgtFrame="https://baike.so.com/doc/_blank" w:history="1">
              <w:r>
                <w:rPr>
                  <w:color w:val="000000" w:themeColor="text1"/>
                  <w:sz w:val="24"/>
                </w:rPr>
                <w:t>古北口镇</w:t>
              </w:r>
            </w:hyperlink>
            <w:r>
              <w:rPr>
                <w:color w:val="000000" w:themeColor="text1"/>
                <w:sz w:val="24"/>
              </w:rPr>
              <w:t>辖区所有托幼机构、小学、初中、高中</w:t>
            </w:r>
          </w:p>
        </w:tc>
      </w:tr>
      <w:tr w:rsidR="00384D95">
        <w:trPr>
          <w:trHeight w:hRule="exact" w:val="1134"/>
        </w:trPr>
        <w:tc>
          <w:tcPr>
            <w:tcW w:w="663" w:type="pct"/>
            <w:vAlign w:val="center"/>
          </w:tcPr>
          <w:p w:rsidR="00384D95" w:rsidRDefault="009F5982">
            <w:pPr>
              <w:spacing w:line="560" w:lineRule="exact"/>
              <w:rPr>
                <w:color w:val="000000" w:themeColor="text1"/>
                <w:sz w:val="24"/>
              </w:rPr>
            </w:pPr>
            <w:r>
              <w:rPr>
                <w:color w:val="000000" w:themeColor="text1"/>
                <w:sz w:val="24"/>
              </w:rPr>
              <w:t>密云区妇幼保健院</w:t>
            </w:r>
          </w:p>
        </w:tc>
        <w:tc>
          <w:tcPr>
            <w:tcW w:w="690" w:type="pct"/>
            <w:vAlign w:val="center"/>
          </w:tcPr>
          <w:p w:rsidR="00384D95" w:rsidRDefault="009F5982">
            <w:pPr>
              <w:spacing w:line="560" w:lineRule="exact"/>
              <w:jc w:val="left"/>
              <w:rPr>
                <w:color w:val="000000" w:themeColor="text1"/>
                <w:sz w:val="24"/>
              </w:rPr>
            </w:pPr>
            <w:r>
              <w:rPr>
                <w:color w:val="000000" w:themeColor="text1"/>
                <w:sz w:val="24"/>
              </w:rPr>
              <w:t>北京市密云区新南路</w:t>
            </w:r>
            <w:r>
              <w:rPr>
                <w:color w:val="000000" w:themeColor="text1"/>
                <w:sz w:val="24"/>
              </w:rPr>
              <w:t>56</w:t>
            </w:r>
            <w:r>
              <w:rPr>
                <w:color w:val="000000" w:themeColor="text1"/>
                <w:sz w:val="24"/>
              </w:rPr>
              <w:t>号</w:t>
            </w:r>
          </w:p>
        </w:tc>
        <w:tc>
          <w:tcPr>
            <w:tcW w:w="461" w:type="pct"/>
            <w:vAlign w:val="center"/>
          </w:tcPr>
          <w:p w:rsidR="00384D95" w:rsidRDefault="009F5982">
            <w:pPr>
              <w:spacing w:line="560" w:lineRule="exact"/>
              <w:jc w:val="left"/>
              <w:rPr>
                <w:color w:val="000000" w:themeColor="text1"/>
                <w:sz w:val="24"/>
              </w:rPr>
            </w:pPr>
            <w:r>
              <w:rPr>
                <w:color w:val="000000" w:themeColor="text1"/>
                <w:sz w:val="24"/>
              </w:rPr>
              <w:t>张雪英</w:t>
            </w:r>
          </w:p>
        </w:tc>
        <w:tc>
          <w:tcPr>
            <w:tcW w:w="526" w:type="pct"/>
            <w:vAlign w:val="center"/>
          </w:tcPr>
          <w:p w:rsidR="00384D95" w:rsidRDefault="009F5982">
            <w:pPr>
              <w:widowControl/>
              <w:spacing w:line="560" w:lineRule="exact"/>
              <w:jc w:val="left"/>
              <w:textAlignment w:val="center"/>
              <w:rPr>
                <w:color w:val="000000" w:themeColor="text1"/>
                <w:sz w:val="24"/>
              </w:rPr>
            </w:pPr>
            <w:r>
              <w:rPr>
                <w:rFonts w:hint="eastAsia"/>
                <w:color w:val="000000" w:themeColor="text1"/>
                <w:kern w:val="0"/>
                <w:sz w:val="24"/>
              </w:rPr>
              <w:t>010-</w:t>
            </w:r>
            <w:r>
              <w:rPr>
                <w:color w:val="000000" w:themeColor="text1"/>
                <w:kern w:val="0"/>
                <w:sz w:val="24"/>
              </w:rPr>
              <w:t>69041325</w:t>
            </w:r>
          </w:p>
        </w:tc>
        <w:tc>
          <w:tcPr>
            <w:tcW w:w="2660" w:type="pct"/>
            <w:vAlign w:val="center"/>
          </w:tcPr>
          <w:p w:rsidR="00384D95" w:rsidRDefault="00AA2F5D">
            <w:pPr>
              <w:spacing w:line="560" w:lineRule="exact"/>
              <w:jc w:val="left"/>
              <w:rPr>
                <w:color w:val="000000" w:themeColor="text1"/>
                <w:sz w:val="24"/>
              </w:rPr>
            </w:pPr>
            <w:hyperlink r:id="rId25" w:tgtFrame="https://baike.so.com/doc/_blank" w:history="1">
              <w:r w:rsidR="009F5982">
                <w:rPr>
                  <w:color w:val="000000" w:themeColor="text1"/>
                  <w:sz w:val="24"/>
                </w:rPr>
                <w:t>十里堡镇</w:t>
              </w:r>
            </w:hyperlink>
            <w:r w:rsidR="009F5982">
              <w:rPr>
                <w:color w:val="000000" w:themeColor="text1"/>
                <w:sz w:val="24"/>
              </w:rPr>
              <w:t>、大城子镇、</w:t>
            </w:r>
            <w:hyperlink r:id="rId26" w:tgtFrame="https://baike.so.com/doc/_blank" w:history="1">
              <w:r w:rsidR="009F5982">
                <w:rPr>
                  <w:color w:val="000000" w:themeColor="text1"/>
                  <w:sz w:val="24"/>
                </w:rPr>
                <w:t>东邵渠镇</w:t>
              </w:r>
            </w:hyperlink>
            <w:r w:rsidR="009F5982">
              <w:rPr>
                <w:color w:val="000000" w:themeColor="text1"/>
                <w:sz w:val="24"/>
              </w:rPr>
              <w:t>、北庄镇、新城子镇、石城镇辖区所有托幼机构、小学、初中、高中</w:t>
            </w:r>
          </w:p>
        </w:tc>
      </w:tr>
    </w:tbl>
    <w:p w:rsidR="00384D95" w:rsidRDefault="00384D95">
      <w:pPr>
        <w:spacing w:line="560" w:lineRule="exact"/>
        <w:rPr>
          <w:color w:val="000000" w:themeColor="text1"/>
        </w:rPr>
        <w:sectPr w:rsidR="00384D95">
          <w:footerReference w:type="default" r:id="rId27"/>
          <w:pgSz w:w="16838" w:h="11906" w:orient="landscape"/>
          <w:pgMar w:top="2098" w:right="1474" w:bottom="1985" w:left="1588" w:header="851" w:footer="1531" w:gutter="0"/>
          <w:pgNumType w:fmt="numberInDash"/>
          <w:cols w:space="720"/>
          <w:docGrid w:type="linesAndChars" w:linePitch="435"/>
        </w:sectPr>
      </w:pPr>
    </w:p>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附件12</w:t>
      </w:r>
    </w:p>
    <w:p w:rsidR="00384D95" w:rsidRDefault="00384D95">
      <w:pPr>
        <w:spacing w:line="560" w:lineRule="exact"/>
        <w:rPr>
          <w:rFonts w:eastAsia="黑体"/>
          <w:color w:val="000000" w:themeColor="text1"/>
          <w:szCs w:val="32"/>
        </w:rPr>
      </w:pPr>
    </w:p>
    <w:p w:rsidR="00384D95" w:rsidRDefault="009F5982">
      <w:pPr>
        <w:snapToGrid w:val="0"/>
        <w:spacing w:line="560" w:lineRule="exact"/>
        <w:jc w:val="center"/>
        <w:rPr>
          <w:rFonts w:eastAsia="宋体"/>
          <w:sz w:val="44"/>
          <w:szCs w:val="44"/>
        </w:rPr>
      </w:pPr>
      <w:r>
        <w:rPr>
          <w:rFonts w:eastAsia="方正小标宋简体"/>
          <w:sz w:val="44"/>
          <w:szCs w:val="44"/>
        </w:rPr>
        <w:t>新生结核菌素皮肤试验检查家长告知书</w:t>
      </w:r>
    </w:p>
    <w:p w:rsidR="00384D95" w:rsidRDefault="00384D95">
      <w:pPr>
        <w:adjustRightInd w:val="0"/>
        <w:snapToGrid w:val="0"/>
        <w:spacing w:line="400" w:lineRule="exact"/>
        <w:rPr>
          <w:rFonts w:eastAsia="宋体"/>
          <w:sz w:val="21"/>
          <w:szCs w:val="20"/>
        </w:rPr>
      </w:pPr>
    </w:p>
    <w:p w:rsidR="00384D95" w:rsidRDefault="009F5982">
      <w:pPr>
        <w:adjustRightInd w:val="0"/>
        <w:snapToGrid w:val="0"/>
        <w:spacing w:line="400" w:lineRule="exact"/>
        <w:rPr>
          <w:rFonts w:ascii="仿宋_GB2312"/>
          <w:kern w:val="0"/>
          <w:szCs w:val="20"/>
        </w:rPr>
      </w:pPr>
      <w:r>
        <w:rPr>
          <w:rFonts w:ascii="仿宋_GB2312" w:hint="eastAsia"/>
          <w:kern w:val="0"/>
          <w:szCs w:val="20"/>
        </w:rPr>
        <w:t>家长您好：</w:t>
      </w:r>
    </w:p>
    <w:p w:rsidR="00384D95" w:rsidRDefault="009F5982">
      <w:pPr>
        <w:adjustRightInd w:val="0"/>
        <w:snapToGrid w:val="0"/>
        <w:spacing w:line="400" w:lineRule="exact"/>
        <w:ind w:firstLineChars="200" w:firstLine="640"/>
        <w:rPr>
          <w:rFonts w:ascii="仿宋_GB2312"/>
          <w:kern w:val="0"/>
          <w:szCs w:val="20"/>
        </w:rPr>
      </w:pPr>
      <w:r>
        <w:rPr>
          <w:rFonts w:ascii="仿宋_GB2312" w:hint="eastAsia"/>
          <w:kern w:val="0"/>
          <w:szCs w:val="20"/>
        </w:rPr>
        <w:t>根据《北京市学校结核病防控工作规范（2018版）》（京卫疾控〔2018〕52号）和《北京市结核病防治工作规范（2020年版）》（京卫疾控〔2020〕71号）要求，您的孩子在入学前需要进行结核菌素皮肤试验（以下简称“PPD试验”）。</w:t>
      </w:r>
    </w:p>
    <w:p w:rsidR="00384D95" w:rsidRDefault="009F5982">
      <w:pPr>
        <w:adjustRightInd w:val="0"/>
        <w:snapToGrid w:val="0"/>
        <w:spacing w:line="400" w:lineRule="exact"/>
        <w:ind w:firstLineChars="200" w:firstLine="640"/>
        <w:rPr>
          <w:rFonts w:ascii="仿宋_GB2312"/>
          <w:kern w:val="0"/>
          <w:szCs w:val="20"/>
        </w:rPr>
      </w:pPr>
      <w:r>
        <w:rPr>
          <w:rFonts w:ascii="仿宋_GB2312" w:hint="eastAsia"/>
          <w:kern w:val="0"/>
          <w:szCs w:val="20"/>
        </w:rPr>
        <w:t>PPD试验是将一定剂量的PPD注入皮内，72小时后观察注射部位的皮肤反应。PPD试验是检测结核菌感染的重要方法，是肺结核筛查和诊断的重要辅助手段。PPD试验具有良好的安全性，偶有全身反应，如发热等，但主要表现为局部反应，如红肿、硬结、水疱、痒感或微疼，可自行消退，极少需要临床处理。如出现身体不适，请及时通知医生或护士，我们会为您提供咨询或进行处置。</w:t>
      </w:r>
    </w:p>
    <w:p w:rsidR="00384D95" w:rsidRDefault="009F5982">
      <w:pPr>
        <w:adjustRightInd w:val="0"/>
        <w:snapToGrid w:val="0"/>
        <w:spacing w:line="400" w:lineRule="exact"/>
        <w:ind w:firstLineChars="200" w:firstLine="640"/>
        <w:rPr>
          <w:rFonts w:ascii="仿宋_GB2312"/>
          <w:kern w:val="0"/>
          <w:szCs w:val="20"/>
        </w:rPr>
      </w:pPr>
      <w:r>
        <w:rPr>
          <w:rFonts w:ascii="仿宋_GB2312" w:hint="eastAsia"/>
          <w:kern w:val="0"/>
          <w:szCs w:val="20"/>
        </w:rPr>
        <w:t>PPD试验的禁忌症包括：患急性传染病（如麻疹、百日咳、流行性感冒、肺炎等）、多种药物过敏史或癔症、全身性皮肤病、临床医生判定暂不适合进行结核菌素皮肤试验的其他情况等。</w:t>
      </w:r>
    </w:p>
    <w:p w:rsidR="00384D95" w:rsidRDefault="009F5982">
      <w:pPr>
        <w:adjustRightInd w:val="0"/>
        <w:snapToGrid w:val="0"/>
        <w:spacing w:line="400" w:lineRule="exact"/>
        <w:ind w:firstLineChars="150" w:firstLine="660"/>
        <w:rPr>
          <w:rFonts w:ascii="仿宋_GB2312"/>
          <w:spacing w:val="-6"/>
          <w:kern w:val="0"/>
          <w:szCs w:val="20"/>
        </w:rPr>
      </w:pPr>
      <w:r>
        <w:rPr>
          <w:rFonts w:ascii="仿宋_GB2312" w:hint="eastAsia"/>
          <w:noProof/>
          <w:kern w:val="0"/>
          <w:sz w:val="44"/>
          <w:szCs w:val="28"/>
        </w:rPr>
        <mc:AlternateContent>
          <mc:Choice Requires="wps">
            <w:drawing>
              <wp:anchor distT="0" distB="0" distL="114300" distR="114300" simplePos="0" relativeHeight="251664384" behindDoc="0" locked="0" layoutInCell="1" allowOverlap="1">
                <wp:simplePos x="0" y="0"/>
                <wp:positionH relativeFrom="column">
                  <wp:posOffset>39370</wp:posOffset>
                </wp:positionH>
                <wp:positionV relativeFrom="paragraph">
                  <wp:posOffset>244475</wp:posOffset>
                </wp:positionV>
                <wp:extent cx="5543550" cy="45720"/>
                <wp:effectExtent l="0" t="0" r="19050" b="3111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0" cy="45719"/>
                        </a:xfrm>
                        <a:prstGeom prst="straightConnector1">
                          <a:avLst/>
                        </a:prstGeom>
                        <a:noFill/>
                        <a:ln w="9525">
                          <a:solidFill>
                            <a:srgbClr val="000000"/>
                          </a:solidFill>
                          <a:round/>
                        </a:ln>
                      </wps:spPr>
                      <wps:bodyPr/>
                    </wps:wsp>
                  </a:graphicData>
                </a:graphic>
              </wp:anchor>
            </w:drawing>
          </mc:Choice>
          <mc:Fallback>
            <w:pict>
              <v:shapetype w14:anchorId="19A97C94" id="_x0000_t32" coordsize="21600,21600" o:spt="32" o:oned="t" path="m,l21600,21600e" filled="f">
                <v:path arrowok="t" fillok="f" o:connecttype="none"/>
                <o:lock v:ext="edit" shapetype="t"/>
              </v:shapetype>
              <v:shape id="直接箭头连接符 13" o:spid="_x0000_s1026" type="#_x0000_t32" style="position:absolute;left:0;text-align:left;margin-left:3.1pt;margin-top:19.25pt;width:436.5pt;height:3.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DT6gEAAIADAAAOAAAAZHJzL2Uyb0RvYy54bWysU8Fy0zAQvTPDP2h0J07SGqgnTg/plEuB&#10;zLRwV2TZ1iBrNSsldn6CH2CGE/QEnHrna6B8BislpBRuDD5oJK3e27dv17PToTNso9BrsCWfjMac&#10;KSuh0rYp+aur80dPOfNB2EoYsKrkW+X56fzhg1nvCjWFFkylkBGJ9UXvSt6G4Ios87JVnfAjcMpS&#10;sAbsRKAjNlmFoif2zmTT8fhx1gNWDkEq7+n2bBfk88Rf10qGl3XtVWCm5KQtpBXTuoprNp+JokHh&#10;Wi33MsQ/qOiEtpT0QHUmgmBr1H9RdVoieKjDSEKXQV1rqVINVM1k/Ec1l61wKtVC5nh3sMn/P1r5&#10;YrNEpivq3RFnVnTUo9t3N9/ffrz98vnbh5sfX9/H/adrRnEyq3e+IMzCLjGWKwd76S5AvvHMwqIV&#10;tlFJ9NXWEdEkIrJ7kHjwjlKu+udQ0RuxDpCcG2rsWG20ex2BkZzcYUNq1fbQKjUEJukyz4+P8pw6&#10;Kil2nD+ZnKRcoog0EezQh2cKOhY3JfcBhW7asABraSgAdynE5sKHKPIOEMEWzrUxaTaMZX3JT/Jp&#10;njR5MLqKwfjMY7NaGGQbEacrfXsV954hrG21S2Ls3pDowc7NFVTbJf4yitqc1OxHMs7R7+eEvvtx&#10;5j8BAAD//wMAUEsDBBQABgAIAAAAIQBhbpKM3AAAAAcBAAAPAAAAZHJzL2Rvd25yZXYueG1sTI7N&#10;ToNAFIX3Jr7D5Jq4s4O1BYpcGmOicWFIrHY/Za6AMneQmQJ9e6crXZ6fnPPl29l0YqTBtZYRbhcR&#10;COLK6pZrhI/3p5sUhPOKteosE8KJHGyLy4tcZdpO/EbjztcijLDLFELjfZ9J6aqGjHIL2xOH7NMO&#10;Rvkgh1rqQU1h3HRyGUWxNKrl8NConh4bqr53R4Pww8lpv5Jj+lWWPn5+ea2Zygnx+mp+uAfhafZ/&#10;ZTjjB3QoAtPBHlk70SHEy1BEuEvXIEKcJptgHBBW6wRkkcv//MUvAAAA//8DAFBLAQItABQABgAI&#10;AAAAIQC2gziS/gAAAOEBAAATAAAAAAAAAAAAAAAAAAAAAABbQ29udGVudF9UeXBlc10ueG1sUEsB&#10;Ai0AFAAGAAgAAAAhADj9If/WAAAAlAEAAAsAAAAAAAAAAAAAAAAALwEAAF9yZWxzLy5yZWxzUEsB&#10;Ai0AFAAGAAgAAAAhABRjsNPqAQAAgAMAAA4AAAAAAAAAAAAAAAAALgIAAGRycy9lMm9Eb2MueG1s&#10;UEsBAi0AFAAGAAgAAAAhAGFukozcAAAABwEAAA8AAAAAAAAAAAAAAAAARAQAAGRycy9kb3ducmV2&#10;LnhtbFBLBQYAAAAABAAEAPMAAABNBQAAAAA=&#10;"/>
            </w:pict>
          </mc:Fallback>
        </mc:AlternateContent>
      </w:r>
      <w:r>
        <w:rPr>
          <w:rFonts w:ascii="仿宋_GB2312" w:hint="eastAsia"/>
          <w:spacing w:val="-6"/>
          <w:kern w:val="0"/>
          <w:szCs w:val="20"/>
        </w:rPr>
        <w:t>请您仔细阅读并理解上述内容，请您在下面进行选择并签字。</w:t>
      </w:r>
    </w:p>
    <w:p w:rsidR="00384D95" w:rsidRDefault="009F5982">
      <w:pPr>
        <w:adjustRightInd w:val="0"/>
        <w:snapToGrid w:val="0"/>
        <w:spacing w:line="400" w:lineRule="exact"/>
        <w:ind w:firstLineChars="200" w:firstLine="880"/>
        <w:jc w:val="center"/>
        <w:rPr>
          <w:rFonts w:ascii="仿宋_GB2312"/>
          <w:kern w:val="0"/>
          <w:sz w:val="22"/>
          <w:szCs w:val="16"/>
        </w:rPr>
      </w:pPr>
      <w:r>
        <w:rPr>
          <w:rFonts w:ascii="仿宋_GB2312" w:hint="eastAsia"/>
          <w:kern w:val="0"/>
          <w:sz w:val="44"/>
          <w:szCs w:val="28"/>
        </w:rPr>
        <w:t xml:space="preserve"> </w:t>
      </w:r>
    </w:p>
    <w:p w:rsidR="00384D95" w:rsidRDefault="009F5982">
      <w:pPr>
        <w:adjustRightInd w:val="0"/>
        <w:snapToGrid w:val="0"/>
        <w:spacing w:line="400" w:lineRule="exact"/>
        <w:jc w:val="left"/>
        <w:rPr>
          <w:rFonts w:ascii="仿宋_GB2312"/>
          <w:kern w:val="0"/>
          <w:szCs w:val="20"/>
        </w:rPr>
      </w:pPr>
      <w:r>
        <w:rPr>
          <w:rFonts w:ascii="仿宋_GB2312" w:hint="eastAsia"/>
          <w:kern w:val="0"/>
          <w:szCs w:val="20"/>
        </w:rPr>
        <w:t>□同意孩子进行PPD试验。</w:t>
      </w:r>
    </w:p>
    <w:p w:rsidR="00384D95" w:rsidRDefault="009F5982">
      <w:pPr>
        <w:adjustRightInd w:val="0"/>
        <w:snapToGrid w:val="0"/>
        <w:spacing w:line="400" w:lineRule="exact"/>
        <w:ind w:left="426" w:hangingChars="133" w:hanging="426"/>
        <w:jc w:val="left"/>
        <w:rPr>
          <w:rFonts w:ascii="仿宋_GB2312"/>
          <w:kern w:val="0"/>
          <w:szCs w:val="20"/>
        </w:rPr>
      </w:pPr>
      <w:r>
        <w:rPr>
          <w:rFonts w:ascii="仿宋_GB2312" w:hint="eastAsia"/>
          <w:kern w:val="0"/>
          <w:szCs w:val="20"/>
        </w:rPr>
        <w:t>□孩子因有以上情况（□患急性传染病、□药物过敏史或癔症、□全身性皮肤病、□其他</w:t>
      </w:r>
      <w:r>
        <w:rPr>
          <w:rFonts w:ascii="仿宋_GB2312" w:hint="eastAsia"/>
          <w:kern w:val="0"/>
          <w:szCs w:val="20"/>
          <w:u w:val="single"/>
        </w:rPr>
        <w:t xml:space="preserve">      </w:t>
      </w:r>
      <w:r>
        <w:rPr>
          <w:rFonts w:ascii="仿宋_GB2312" w:hint="eastAsia"/>
          <w:kern w:val="0"/>
          <w:szCs w:val="20"/>
        </w:rPr>
        <w:t>）而选择进行X线胸片检查。</w:t>
      </w:r>
    </w:p>
    <w:p w:rsidR="00384D95" w:rsidRDefault="00384D95">
      <w:pPr>
        <w:adjustRightInd w:val="0"/>
        <w:snapToGrid w:val="0"/>
        <w:spacing w:line="400" w:lineRule="exact"/>
        <w:ind w:left="426" w:hangingChars="133" w:hanging="426"/>
        <w:jc w:val="left"/>
        <w:rPr>
          <w:rFonts w:ascii="仿宋_GB2312"/>
          <w:kern w:val="0"/>
          <w:szCs w:val="20"/>
        </w:rPr>
      </w:pPr>
    </w:p>
    <w:p w:rsidR="00384D95" w:rsidRDefault="009F5982">
      <w:pPr>
        <w:adjustRightInd w:val="0"/>
        <w:snapToGrid w:val="0"/>
        <w:spacing w:line="400" w:lineRule="exact"/>
        <w:ind w:firstLineChars="200" w:firstLine="640"/>
        <w:rPr>
          <w:rFonts w:ascii="仿宋_GB2312"/>
          <w:kern w:val="0"/>
          <w:szCs w:val="20"/>
          <w:u w:val="single"/>
        </w:rPr>
      </w:pPr>
      <w:r>
        <w:rPr>
          <w:rFonts w:ascii="仿宋_GB2312" w:hint="eastAsia"/>
          <w:kern w:val="0"/>
          <w:szCs w:val="20"/>
        </w:rPr>
        <w:t>录取学校：</w:t>
      </w:r>
      <w:r>
        <w:rPr>
          <w:rFonts w:ascii="仿宋_GB2312" w:hint="eastAsia"/>
          <w:kern w:val="0"/>
          <w:szCs w:val="20"/>
          <w:u w:val="single"/>
        </w:rPr>
        <w:t xml:space="preserve">                 </w:t>
      </w:r>
      <w:r>
        <w:rPr>
          <w:rFonts w:ascii="仿宋_GB2312" w:hint="eastAsia"/>
          <w:kern w:val="0"/>
          <w:szCs w:val="20"/>
        </w:rPr>
        <w:t xml:space="preserve">  学生姓名：</w:t>
      </w:r>
      <w:r>
        <w:rPr>
          <w:rFonts w:ascii="仿宋_GB2312" w:hint="eastAsia"/>
          <w:kern w:val="0"/>
          <w:szCs w:val="20"/>
          <w:u w:val="single"/>
        </w:rPr>
        <w:t xml:space="preserve">             </w:t>
      </w:r>
    </w:p>
    <w:p w:rsidR="00384D95" w:rsidRDefault="009F5982">
      <w:pPr>
        <w:adjustRightInd w:val="0"/>
        <w:snapToGrid w:val="0"/>
        <w:spacing w:line="400" w:lineRule="exact"/>
        <w:ind w:firstLineChars="200" w:firstLine="640"/>
        <w:rPr>
          <w:rFonts w:ascii="仿宋_GB2312"/>
          <w:kern w:val="0"/>
          <w:szCs w:val="20"/>
        </w:rPr>
      </w:pPr>
      <w:r>
        <w:rPr>
          <w:rFonts w:ascii="仿宋_GB2312" w:hint="eastAsia"/>
          <w:kern w:val="0"/>
          <w:szCs w:val="20"/>
        </w:rPr>
        <w:t>家长签字：</w:t>
      </w:r>
      <w:r>
        <w:rPr>
          <w:rFonts w:ascii="仿宋_GB2312" w:hint="eastAsia"/>
          <w:kern w:val="0"/>
          <w:szCs w:val="20"/>
          <w:u w:val="single"/>
        </w:rPr>
        <w:t xml:space="preserve">                </w:t>
      </w:r>
      <w:r>
        <w:rPr>
          <w:rFonts w:ascii="仿宋_GB2312"/>
          <w:kern w:val="0"/>
          <w:szCs w:val="20"/>
          <w:u w:val="single"/>
        </w:rPr>
        <w:t xml:space="preserve"> </w:t>
      </w:r>
      <w:r>
        <w:rPr>
          <w:rFonts w:ascii="仿宋_GB2312" w:hint="eastAsia"/>
          <w:kern w:val="0"/>
          <w:szCs w:val="20"/>
        </w:rPr>
        <w:t xml:space="preserve">  日    期：</w:t>
      </w:r>
      <w:r>
        <w:rPr>
          <w:rFonts w:ascii="仿宋_GB2312" w:hint="eastAsia"/>
          <w:kern w:val="0"/>
          <w:szCs w:val="20"/>
          <w:u w:val="single"/>
        </w:rPr>
        <w:t xml:space="preserve">             </w:t>
      </w:r>
    </w:p>
    <w:p w:rsidR="00384D95" w:rsidRDefault="009F5982">
      <w:pPr>
        <w:spacing w:line="400" w:lineRule="exact"/>
        <w:ind w:firstLineChars="200" w:firstLine="640"/>
        <w:rPr>
          <w:rFonts w:ascii="仿宋_GB2312"/>
          <w:kern w:val="0"/>
          <w:szCs w:val="20"/>
          <w:u w:val="single"/>
        </w:rPr>
      </w:pPr>
      <w:r>
        <w:rPr>
          <w:rFonts w:ascii="仿宋_GB2312" w:hint="eastAsia"/>
          <w:kern w:val="0"/>
          <w:szCs w:val="20"/>
        </w:rPr>
        <w:t>接诊医生签字：</w:t>
      </w:r>
      <w:r>
        <w:rPr>
          <w:rFonts w:ascii="仿宋_GB2312" w:hint="eastAsia"/>
          <w:kern w:val="0"/>
          <w:szCs w:val="20"/>
          <w:u w:val="single"/>
        </w:rPr>
        <w:t xml:space="preserve">            </w:t>
      </w:r>
      <w:r>
        <w:rPr>
          <w:rFonts w:ascii="仿宋_GB2312"/>
          <w:kern w:val="0"/>
          <w:szCs w:val="20"/>
          <w:u w:val="single"/>
        </w:rPr>
        <w:t xml:space="preserve"> </w:t>
      </w:r>
      <w:r>
        <w:rPr>
          <w:rFonts w:ascii="仿宋_GB2312" w:hint="eastAsia"/>
          <w:kern w:val="0"/>
          <w:szCs w:val="20"/>
        </w:rPr>
        <w:t xml:space="preserve">  日    期：</w:t>
      </w:r>
      <w:r>
        <w:rPr>
          <w:rFonts w:ascii="仿宋_GB2312" w:hint="eastAsia"/>
          <w:kern w:val="0"/>
          <w:szCs w:val="20"/>
          <w:u w:val="single"/>
        </w:rPr>
        <w:t xml:space="preserve">             </w:t>
      </w:r>
    </w:p>
    <w:p w:rsidR="00384D95" w:rsidRDefault="00384D95">
      <w:pPr>
        <w:widowControl/>
        <w:jc w:val="left"/>
        <w:rPr>
          <w:rFonts w:ascii="仿宋_GB2312"/>
          <w:color w:val="000000" w:themeColor="text1"/>
          <w:kern w:val="0"/>
          <w:sz w:val="48"/>
        </w:rPr>
      </w:pPr>
    </w:p>
    <w:p w:rsidR="00384D95" w:rsidRDefault="00384D95">
      <w:pPr>
        <w:widowControl/>
        <w:jc w:val="left"/>
        <w:rPr>
          <w:rFonts w:ascii="仿宋_GB2312"/>
          <w:color w:val="000000" w:themeColor="text1"/>
          <w:kern w:val="0"/>
          <w:sz w:val="48"/>
        </w:rPr>
        <w:sectPr w:rsidR="00384D95">
          <w:footerReference w:type="default" r:id="rId28"/>
          <w:pgSz w:w="11906" w:h="16838"/>
          <w:pgMar w:top="2098" w:right="1474" w:bottom="1985" w:left="1588" w:header="851" w:footer="1531" w:gutter="0"/>
          <w:pgNumType w:fmt="numberInDash"/>
          <w:cols w:space="720"/>
          <w:docGrid w:type="lines" w:linePitch="435"/>
        </w:sectPr>
      </w:pPr>
    </w:p>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附件13</w:t>
      </w:r>
    </w:p>
    <w:p w:rsidR="00384D95" w:rsidRDefault="00384D95">
      <w:pPr>
        <w:spacing w:line="560" w:lineRule="exact"/>
        <w:jc w:val="left"/>
        <w:rPr>
          <w:rFonts w:eastAsia="黑体"/>
          <w:szCs w:val="32"/>
        </w:rPr>
      </w:pPr>
    </w:p>
    <w:p w:rsidR="00384D95" w:rsidRDefault="009F5982">
      <w:pPr>
        <w:spacing w:line="560" w:lineRule="exact"/>
        <w:jc w:val="center"/>
        <w:rPr>
          <w:rFonts w:eastAsia="方正小标宋简体"/>
          <w:sz w:val="44"/>
          <w:szCs w:val="36"/>
        </w:rPr>
      </w:pPr>
      <w:r>
        <w:rPr>
          <w:rFonts w:eastAsia="方正小标宋简体"/>
          <w:sz w:val="44"/>
          <w:szCs w:val="36"/>
        </w:rPr>
        <w:t>密云区</w:t>
      </w:r>
      <w:r>
        <w:rPr>
          <w:rFonts w:eastAsia="方正小标宋简体"/>
          <w:sz w:val="44"/>
          <w:szCs w:val="36"/>
          <w:u w:val="single"/>
        </w:rPr>
        <w:t xml:space="preserve">               </w:t>
      </w:r>
      <w:r>
        <w:rPr>
          <w:rFonts w:eastAsia="方正小标宋简体"/>
          <w:sz w:val="44"/>
          <w:szCs w:val="36"/>
          <w:u w:val="single"/>
        </w:rPr>
        <w:t>（医疗机构）</w:t>
      </w:r>
      <w:r>
        <w:rPr>
          <w:rFonts w:eastAsia="方正小标宋简体"/>
          <w:sz w:val="44"/>
          <w:szCs w:val="36"/>
        </w:rPr>
        <w:t>新生入学肺结核筛查统计表</w:t>
      </w:r>
    </w:p>
    <w:p w:rsidR="00384D95" w:rsidRDefault="00384D95">
      <w:pPr>
        <w:spacing w:line="560" w:lineRule="exact"/>
        <w:jc w:val="center"/>
        <w:rPr>
          <w:rFonts w:eastAsia="方正小标宋简体"/>
          <w:sz w:val="44"/>
          <w:szCs w:val="36"/>
        </w:rPr>
      </w:pPr>
    </w:p>
    <w:tbl>
      <w:tblPr>
        <w:tblW w:w="5000" w:type="pct"/>
        <w:jc w:val="center"/>
        <w:tblCellMar>
          <w:left w:w="34" w:type="dxa"/>
          <w:right w:w="34" w:type="dxa"/>
        </w:tblCellMar>
        <w:tblLook w:val="04A0" w:firstRow="1" w:lastRow="0" w:firstColumn="1" w:lastColumn="0" w:noHBand="0" w:noVBand="1"/>
      </w:tblPr>
      <w:tblGrid>
        <w:gridCol w:w="452"/>
        <w:gridCol w:w="2217"/>
        <w:gridCol w:w="1276"/>
        <w:gridCol w:w="1778"/>
        <w:gridCol w:w="1523"/>
        <w:gridCol w:w="1018"/>
        <w:gridCol w:w="1418"/>
        <w:gridCol w:w="885"/>
        <w:gridCol w:w="590"/>
        <w:gridCol w:w="590"/>
        <w:gridCol w:w="541"/>
        <w:gridCol w:w="536"/>
      </w:tblGrid>
      <w:tr w:rsidR="00384D95">
        <w:trPr>
          <w:trHeight w:val="414"/>
          <w:jc w:val="center"/>
        </w:trPr>
        <w:tc>
          <w:tcPr>
            <w:tcW w:w="176" w:type="pct"/>
            <w:vMerge w:val="restart"/>
            <w:tcBorders>
              <w:top w:val="single" w:sz="8" w:space="0" w:color="auto"/>
              <w:left w:val="single" w:sz="8" w:space="0" w:color="auto"/>
              <w:bottom w:val="single" w:sz="4" w:space="0" w:color="000000"/>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序号</w:t>
            </w:r>
          </w:p>
        </w:tc>
        <w:tc>
          <w:tcPr>
            <w:tcW w:w="864" w:type="pct"/>
            <w:vMerge w:val="restart"/>
            <w:tcBorders>
              <w:top w:val="single" w:sz="8" w:space="0" w:color="auto"/>
              <w:left w:val="single" w:sz="4" w:space="0" w:color="auto"/>
              <w:bottom w:val="single" w:sz="4" w:space="0" w:color="000000"/>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学校全称</w:t>
            </w:r>
          </w:p>
        </w:tc>
        <w:tc>
          <w:tcPr>
            <w:tcW w:w="497" w:type="pct"/>
            <w:vMerge w:val="restart"/>
            <w:tcBorders>
              <w:top w:val="single" w:sz="8" w:space="0" w:color="auto"/>
              <w:left w:val="single" w:sz="4" w:space="0" w:color="auto"/>
              <w:bottom w:val="single" w:sz="4" w:space="0" w:color="000000"/>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姓名</w:t>
            </w:r>
          </w:p>
        </w:tc>
        <w:tc>
          <w:tcPr>
            <w:tcW w:w="693" w:type="pct"/>
            <w:vMerge w:val="restart"/>
            <w:tcBorders>
              <w:top w:val="single" w:sz="8" w:space="0" w:color="auto"/>
              <w:left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身份证号</w:t>
            </w:r>
          </w:p>
        </w:tc>
        <w:tc>
          <w:tcPr>
            <w:tcW w:w="594" w:type="pct"/>
            <w:vMerge w:val="restart"/>
            <w:tcBorders>
              <w:top w:val="single" w:sz="8" w:space="0" w:color="auto"/>
              <w:left w:val="single" w:sz="4" w:space="0" w:color="auto"/>
              <w:bottom w:val="single" w:sz="4" w:space="0" w:color="000000"/>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联系电话</w:t>
            </w:r>
          </w:p>
        </w:tc>
        <w:tc>
          <w:tcPr>
            <w:tcW w:w="397" w:type="pct"/>
            <w:vMerge w:val="restart"/>
            <w:tcBorders>
              <w:top w:val="single" w:sz="8" w:space="0" w:color="auto"/>
              <w:left w:val="nil"/>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PPD</w:t>
            </w:r>
          </w:p>
          <w:p w:rsidR="00384D95" w:rsidRDefault="009F5982">
            <w:pPr>
              <w:widowControl/>
              <w:spacing w:line="400" w:lineRule="exact"/>
              <w:jc w:val="center"/>
              <w:rPr>
                <w:rFonts w:eastAsia="宋体"/>
                <w:b/>
                <w:color w:val="000000"/>
                <w:kern w:val="0"/>
                <w:sz w:val="24"/>
              </w:rPr>
            </w:pPr>
            <w:r>
              <w:rPr>
                <w:rFonts w:eastAsia="宋体"/>
                <w:b/>
                <w:color w:val="000000"/>
                <w:kern w:val="0"/>
                <w:sz w:val="24"/>
              </w:rPr>
              <w:t>检查日期</w:t>
            </w:r>
          </w:p>
        </w:tc>
        <w:tc>
          <w:tcPr>
            <w:tcW w:w="553" w:type="pct"/>
            <w:vMerge w:val="restart"/>
            <w:tcBorders>
              <w:top w:val="single" w:sz="8" w:space="0" w:color="auto"/>
              <w:left w:val="nil"/>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批号和</w:t>
            </w:r>
          </w:p>
          <w:p w:rsidR="00384D95" w:rsidRDefault="009F5982">
            <w:pPr>
              <w:widowControl/>
              <w:spacing w:line="400" w:lineRule="exact"/>
              <w:jc w:val="center"/>
              <w:rPr>
                <w:rFonts w:eastAsia="宋体"/>
                <w:b/>
                <w:color w:val="000000"/>
                <w:kern w:val="0"/>
                <w:sz w:val="24"/>
              </w:rPr>
            </w:pPr>
            <w:r>
              <w:rPr>
                <w:rFonts w:eastAsia="宋体"/>
                <w:b/>
                <w:color w:val="000000"/>
                <w:kern w:val="0"/>
                <w:sz w:val="24"/>
              </w:rPr>
              <w:t>有效期</w:t>
            </w:r>
          </w:p>
        </w:tc>
        <w:tc>
          <w:tcPr>
            <w:tcW w:w="1225" w:type="pct"/>
            <w:gridSpan w:val="5"/>
            <w:tcBorders>
              <w:top w:val="single" w:sz="8" w:space="0" w:color="auto"/>
              <w:left w:val="nil"/>
              <w:bottom w:val="single" w:sz="4" w:space="0" w:color="auto"/>
              <w:right w:val="single" w:sz="8"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PPD</w:t>
            </w:r>
            <w:r>
              <w:rPr>
                <w:rFonts w:eastAsia="宋体"/>
                <w:b/>
                <w:color w:val="000000"/>
                <w:kern w:val="0"/>
                <w:sz w:val="24"/>
              </w:rPr>
              <w:t>检查结果</w:t>
            </w:r>
          </w:p>
        </w:tc>
      </w:tr>
      <w:tr w:rsidR="00384D95">
        <w:trPr>
          <w:trHeight w:val="414"/>
          <w:jc w:val="center"/>
        </w:trPr>
        <w:tc>
          <w:tcPr>
            <w:tcW w:w="176" w:type="pct"/>
            <w:vMerge/>
            <w:tcBorders>
              <w:top w:val="single" w:sz="4" w:space="0" w:color="auto"/>
              <w:left w:val="single" w:sz="8" w:space="0" w:color="auto"/>
              <w:bottom w:val="single" w:sz="4" w:space="0" w:color="000000"/>
              <w:right w:val="single" w:sz="4" w:space="0" w:color="auto"/>
            </w:tcBorders>
            <w:vAlign w:val="center"/>
          </w:tcPr>
          <w:p w:rsidR="00384D95" w:rsidRDefault="00384D95">
            <w:pPr>
              <w:widowControl/>
              <w:spacing w:line="400" w:lineRule="exact"/>
              <w:jc w:val="left"/>
              <w:rPr>
                <w:rFonts w:eastAsia="宋体"/>
                <w:b/>
                <w:color w:val="000000"/>
                <w:kern w:val="0"/>
                <w:sz w:val="24"/>
              </w:rPr>
            </w:pPr>
          </w:p>
        </w:tc>
        <w:tc>
          <w:tcPr>
            <w:tcW w:w="864" w:type="pct"/>
            <w:vMerge/>
            <w:tcBorders>
              <w:top w:val="single" w:sz="4" w:space="0" w:color="auto"/>
              <w:left w:val="single" w:sz="4" w:space="0" w:color="auto"/>
              <w:bottom w:val="single" w:sz="4" w:space="0" w:color="000000"/>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497" w:type="pct"/>
            <w:vMerge/>
            <w:tcBorders>
              <w:top w:val="single" w:sz="4" w:space="0" w:color="auto"/>
              <w:left w:val="single" w:sz="4" w:space="0" w:color="auto"/>
              <w:bottom w:val="single" w:sz="4" w:space="0" w:color="000000"/>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693" w:type="pct"/>
            <w:vMerge/>
            <w:tcBorders>
              <w:left w:val="single" w:sz="4" w:space="0" w:color="auto"/>
              <w:bottom w:val="single" w:sz="4" w:space="0" w:color="000000"/>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594" w:type="pct"/>
            <w:vMerge/>
            <w:tcBorders>
              <w:top w:val="single" w:sz="4" w:space="0" w:color="auto"/>
              <w:left w:val="single" w:sz="4" w:space="0" w:color="auto"/>
              <w:bottom w:val="single" w:sz="4" w:space="0" w:color="000000"/>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397" w:type="pct"/>
            <w:vMerge/>
            <w:tcBorders>
              <w:left w:val="nil"/>
              <w:bottom w:val="single" w:sz="4" w:space="0" w:color="auto"/>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553" w:type="pct"/>
            <w:vMerge/>
            <w:tcBorders>
              <w:left w:val="nil"/>
              <w:bottom w:val="single" w:sz="4" w:space="0" w:color="auto"/>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345" w:type="pct"/>
            <w:tcBorders>
              <w:top w:val="nil"/>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复验</w:t>
            </w:r>
          </w:p>
          <w:p w:rsidR="00384D95" w:rsidRDefault="009F5982">
            <w:pPr>
              <w:widowControl/>
              <w:spacing w:line="400" w:lineRule="exact"/>
              <w:jc w:val="center"/>
              <w:rPr>
                <w:rFonts w:eastAsia="宋体"/>
                <w:b/>
                <w:color w:val="000000"/>
                <w:kern w:val="0"/>
                <w:sz w:val="24"/>
              </w:rPr>
            </w:pPr>
            <w:r>
              <w:rPr>
                <w:rFonts w:eastAsia="宋体"/>
                <w:b/>
                <w:color w:val="000000"/>
                <w:kern w:val="0"/>
                <w:sz w:val="24"/>
              </w:rPr>
              <w:t>结果日期</w:t>
            </w:r>
          </w:p>
        </w:tc>
        <w:tc>
          <w:tcPr>
            <w:tcW w:w="230" w:type="pct"/>
            <w:tcBorders>
              <w:top w:val="nil"/>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阴性</w:t>
            </w:r>
          </w:p>
        </w:tc>
        <w:tc>
          <w:tcPr>
            <w:tcW w:w="230" w:type="pct"/>
            <w:tcBorders>
              <w:top w:val="nil"/>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一般</w:t>
            </w:r>
          </w:p>
          <w:p w:rsidR="00384D95" w:rsidRDefault="009F5982">
            <w:pPr>
              <w:widowControl/>
              <w:spacing w:line="400" w:lineRule="exact"/>
              <w:jc w:val="center"/>
              <w:rPr>
                <w:rFonts w:eastAsia="宋体"/>
                <w:b/>
                <w:color w:val="000000"/>
                <w:kern w:val="0"/>
                <w:sz w:val="24"/>
              </w:rPr>
            </w:pPr>
            <w:r>
              <w:rPr>
                <w:rFonts w:eastAsia="宋体"/>
                <w:b/>
                <w:color w:val="000000"/>
                <w:kern w:val="0"/>
                <w:sz w:val="24"/>
              </w:rPr>
              <w:t>阳性</w:t>
            </w:r>
          </w:p>
        </w:tc>
        <w:tc>
          <w:tcPr>
            <w:tcW w:w="211" w:type="pct"/>
            <w:tcBorders>
              <w:top w:val="nil"/>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中度</w:t>
            </w:r>
          </w:p>
          <w:p w:rsidR="00384D95" w:rsidRDefault="009F5982">
            <w:pPr>
              <w:widowControl/>
              <w:spacing w:line="400" w:lineRule="exact"/>
              <w:jc w:val="center"/>
              <w:rPr>
                <w:rFonts w:eastAsia="宋体"/>
                <w:b/>
                <w:color w:val="000000"/>
                <w:kern w:val="0"/>
                <w:sz w:val="24"/>
              </w:rPr>
            </w:pPr>
            <w:r>
              <w:rPr>
                <w:rFonts w:eastAsia="宋体"/>
                <w:b/>
                <w:color w:val="000000"/>
                <w:kern w:val="0"/>
                <w:sz w:val="24"/>
              </w:rPr>
              <w:t>阳性</w:t>
            </w:r>
          </w:p>
        </w:tc>
        <w:tc>
          <w:tcPr>
            <w:tcW w:w="209" w:type="pct"/>
            <w:tcBorders>
              <w:top w:val="nil"/>
              <w:left w:val="nil"/>
              <w:bottom w:val="single" w:sz="4" w:space="0" w:color="auto"/>
              <w:right w:val="single" w:sz="8"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强阳性</w:t>
            </w:r>
          </w:p>
        </w:tc>
      </w:tr>
      <w:tr w:rsidR="00384D95">
        <w:trPr>
          <w:trHeight w:val="544"/>
          <w:jc w:val="center"/>
        </w:trPr>
        <w:tc>
          <w:tcPr>
            <w:tcW w:w="176" w:type="pct"/>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1</w:t>
            </w:r>
          </w:p>
        </w:tc>
        <w:tc>
          <w:tcPr>
            <w:tcW w:w="864"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4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93" w:type="pct"/>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594" w:type="pct"/>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553"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45"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11"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09" w:type="pct"/>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r>
      <w:tr w:rsidR="00384D95">
        <w:trPr>
          <w:trHeight w:val="544"/>
          <w:jc w:val="center"/>
        </w:trPr>
        <w:tc>
          <w:tcPr>
            <w:tcW w:w="176" w:type="pct"/>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2</w:t>
            </w:r>
          </w:p>
        </w:tc>
        <w:tc>
          <w:tcPr>
            <w:tcW w:w="864"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4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93" w:type="pct"/>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594" w:type="pct"/>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553"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45"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11"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09" w:type="pct"/>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r>
      <w:tr w:rsidR="00384D95">
        <w:trPr>
          <w:trHeight w:val="544"/>
          <w:jc w:val="center"/>
        </w:trPr>
        <w:tc>
          <w:tcPr>
            <w:tcW w:w="176" w:type="pct"/>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3</w:t>
            </w:r>
          </w:p>
        </w:tc>
        <w:tc>
          <w:tcPr>
            <w:tcW w:w="864"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4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93" w:type="pct"/>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594" w:type="pct"/>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553"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45"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11"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09" w:type="pct"/>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r>
      <w:tr w:rsidR="00384D95">
        <w:trPr>
          <w:trHeight w:val="544"/>
          <w:jc w:val="center"/>
        </w:trPr>
        <w:tc>
          <w:tcPr>
            <w:tcW w:w="176" w:type="pct"/>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4</w:t>
            </w:r>
          </w:p>
        </w:tc>
        <w:tc>
          <w:tcPr>
            <w:tcW w:w="864"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4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93" w:type="pct"/>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594" w:type="pct"/>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553"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45"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11"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09" w:type="pct"/>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r>
      <w:tr w:rsidR="00384D95">
        <w:trPr>
          <w:trHeight w:val="544"/>
          <w:jc w:val="center"/>
        </w:trPr>
        <w:tc>
          <w:tcPr>
            <w:tcW w:w="176" w:type="pct"/>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5</w:t>
            </w:r>
          </w:p>
        </w:tc>
        <w:tc>
          <w:tcPr>
            <w:tcW w:w="864"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4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93" w:type="pct"/>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594" w:type="pct"/>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553"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45"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11"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09" w:type="pct"/>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r>
      <w:tr w:rsidR="00384D95">
        <w:trPr>
          <w:trHeight w:val="544"/>
          <w:jc w:val="center"/>
        </w:trPr>
        <w:tc>
          <w:tcPr>
            <w:tcW w:w="176" w:type="pct"/>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6</w:t>
            </w:r>
          </w:p>
        </w:tc>
        <w:tc>
          <w:tcPr>
            <w:tcW w:w="864"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4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93" w:type="pct"/>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594" w:type="pct"/>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97"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553"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345"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30"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11" w:type="pct"/>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209" w:type="pct"/>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r>
    </w:tbl>
    <w:p w:rsidR="00384D95" w:rsidRDefault="009F5982">
      <w:pPr>
        <w:spacing w:afterLines="50" w:after="217"/>
        <w:jc w:val="left"/>
        <w:rPr>
          <w:rFonts w:eastAsia="宋体"/>
          <w:b/>
          <w:color w:val="000000"/>
          <w:kern w:val="0"/>
          <w:sz w:val="24"/>
        </w:rPr>
      </w:pPr>
      <w:r>
        <w:rPr>
          <w:rFonts w:eastAsia="宋体"/>
          <w:b/>
          <w:color w:val="000000"/>
          <w:kern w:val="0"/>
          <w:sz w:val="24"/>
        </w:rPr>
        <w:t>*</w:t>
      </w:r>
      <w:r>
        <w:rPr>
          <w:rFonts w:eastAsia="宋体"/>
          <w:b/>
          <w:color w:val="000000"/>
          <w:kern w:val="0"/>
          <w:sz w:val="24"/>
        </w:rPr>
        <w:t>此表仅汇总纸质筛查记录表结果，每个学生信息记录一行</w:t>
      </w:r>
    </w:p>
    <w:p w:rsidR="00384D95" w:rsidRDefault="009F5982">
      <w:pPr>
        <w:adjustRightInd w:val="0"/>
        <w:snapToGrid w:val="0"/>
        <w:spacing w:line="560" w:lineRule="exact"/>
        <w:jc w:val="left"/>
        <w:outlineLvl w:val="0"/>
        <w:rPr>
          <w:rFonts w:ascii="黑体" w:eastAsia="黑体" w:hAnsi="黑体" w:cs="黑体"/>
          <w:szCs w:val="32"/>
        </w:rPr>
      </w:pPr>
      <w:r>
        <w:rPr>
          <w:rFonts w:ascii="黑体" w:eastAsia="黑体" w:hAnsi="黑体" w:cs="黑体" w:hint="eastAsia"/>
          <w:szCs w:val="32"/>
        </w:rPr>
        <w:lastRenderedPageBreak/>
        <w:t>附件14</w:t>
      </w:r>
    </w:p>
    <w:p w:rsidR="00384D95" w:rsidRDefault="00384D95">
      <w:pPr>
        <w:spacing w:line="560" w:lineRule="exact"/>
        <w:jc w:val="left"/>
        <w:rPr>
          <w:rFonts w:eastAsia="宋体"/>
          <w:b/>
          <w:color w:val="000000"/>
          <w:kern w:val="0"/>
          <w:sz w:val="24"/>
        </w:rPr>
      </w:pPr>
    </w:p>
    <w:p w:rsidR="00384D95" w:rsidRDefault="009F5982">
      <w:pPr>
        <w:spacing w:line="560" w:lineRule="exact"/>
        <w:jc w:val="center"/>
        <w:rPr>
          <w:rFonts w:eastAsia="方正小标宋简体"/>
          <w:sz w:val="44"/>
          <w:szCs w:val="36"/>
        </w:rPr>
      </w:pPr>
      <w:r>
        <w:rPr>
          <w:rFonts w:eastAsia="方正小标宋简体"/>
          <w:sz w:val="44"/>
          <w:szCs w:val="36"/>
        </w:rPr>
        <w:t>密云区医疗机构新生入学筛查结果汇总表（卫生系统使用）</w:t>
      </w:r>
    </w:p>
    <w:p w:rsidR="00384D95" w:rsidRDefault="00384D95">
      <w:pPr>
        <w:spacing w:line="560" w:lineRule="exact"/>
        <w:jc w:val="center"/>
        <w:rPr>
          <w:rFonts w:eastAsia="方正小标宋简体"/>
          <w:sz w:val="44"/>
          <w:szCs w:val="36"/>
        </w:rPr>
      </w:pPr>
    </w:p>
    <w:tbl>
      <w:tblPr>
        <w:tblW w:w="4871" w:type="pct"/>
        <w:jc w:val="center"/>
        <w:tblLayout w:type="fixed"/>
        <w:tblCellMar>
          <w:left w:w="34" w:type="dxa"/>
          <w:right w:w="34" w:type="dxa"/>
        </w:tblCellMar>
        <w:tblLook w:val="04A0" w:firstRow="1" w:lastRow="0" w:firstColumn="1" w:lastColumn="0" w:noHBand="0" w:noVBand="1"/>
      </w:tblPr>
      <w:tblGrid>
        <w:gridCol w:w="646"/>
        <w:gridCol w:w="2722"/>
        <w:gridCol w:w="1365"/>
        <w:gridCol w:w="1367"/>
        <w:gridCol w:w="875"/>
        <w:gridCol w:w="997"/>
        <w:gridCol w:w="629"/>
        <w:gridCol w:w="628"/>
        <w:gridCol w:w="629"/>
        <w:gridCol w:w="629"/>
        <w:gridCol w:w="641"/>
        <w:gridCol w:w="630"/>
        <w:gridCol w:w="735"/>
      </w:tblGrid>
      <w:tr w:rsidR="00384D95">
        <w:trPr>
          <w:trHeight w:val="414"/>
          <w:jc w:val="center"/>
        </w:trPr>
        <w:tc>
          <w:tcPr>
            <w:tcW w:w="691" w:type="dxa"/>
            <w:vMerge w:val="restart"/>
            <w:tcBorders>
              <w:top w:val="single" w:sz="8" w:space="0" w:color="auto"/>
              <w:left w:val="single" w:sz="8" w:space="0" w:color="auto"/>
              <w:bottom w:val="single" w:sz="4" w:space="0" w:color="000000"/>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序号</w:t>
            </w:r>
          </w:p>
        </w:tc>
        <w:tc>
          <w:tcPr>
            <w:tcW w:w="2934" w:type="dxa"/>
            <w:vMerge w:val="restart"/>
            <w:tcBorders>
              <w:top w:val="single" w:sz="8" w:space="0" w:color="auto"/>
              <w:left w:val="single" w:sz="4" w:space="0" w:color="auto"/>
              <w:bottom w:val="single" w:sz="4" w:space="0" w:color="000000"/>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筛查机构全称</w:t>
            </w:r>
          </w:p>
        </w:tc>
        <w:tc>
          <w:tcPr>
            <w:tcW w:w="1468" w:type="dxa"/>
            <w:vMerge w:val="restart"/>
            <w:tcBorders>
              <w:top w:val="single" w:sz="8" w:space="0" w:color="auto"/>
              <w:left w:val="single" w:sz="4" w:space="0" w:color="auto"/>
              <w:bottom w:val="single" w:sz="4" w:space="0" w:color="000000"/>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PPD</w:t>
            </w:r>
            <w:r>
              <w:rPr>
                <w:rFonts w:eastAsia="宋体"/>
                <w:b/>
                <w:color w:val="000000"/>
                <w:kern w:val="0"/>
                <w:sz w:val="24"/>
              </w:rPr>
              <w:t>筛查工作开始时间</w:t>
            </w:r>
          </w:p>
        </w:tc>
        <w:tc>
          <w:tcPr>
            <w:tcW w:w="1470" w:type="dxa"/>
            <w:vMerge w:val="restart"/>
            <w:tcBorders>
              <w:top w:val="single" w:sz="8" w:space="0" w:color="auto"/>
              <w:left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PPD</w:t>
            </w:r>
            <w:r>
              <w:rPr>
                <w:rFonts w:eastAsia="宋体"/>
                <w:b/>
                <w:color w:val="000000"/>
                <w:kern w:val="0"/>
                <w:sz w:val="24"/>
              </w:rPr>
              <w:t>筛查工作结束时间</w:t>
            </w:r>
          </w:p>
        </w:tc>
        <w:tc>
          <w:tcPr>
            <w:tcW w:w="938" w:type="dxa"/>
            <w:vMerge w:val="restart"/>
            <w:tcBorders>
              <w:top w:val="single" w:sz="8" w:space="0" w:color="auto"/>
              <w:left w:val="single" w:sz="4" w:space="0" w:color="auto"/>
              <w:bottom w:val="single" w:sz="4" w:space="0" w:color="000000"/>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PPD</w:t>
            </w:r>
            <w:r>
              <w:rPr>
                <w:rFonts w:eastAsia="宋体"/>
                <w:b/>
                <w:color w:val="000000"/>
                <w:kern w:val="0"/>
                <w:sz w:val="24"/>
              </w:rPr>
              <w:t>试验人数</w:t>
            </w:r>
          </w:p>
        </w:tc>
        <w:tc>
          <w:tcPr>
            <w:tcW w:w="3758" w:type="dxa"/>
            <w:gridSpan w:val="5"/>
            <w:tcBorders>
              <w:top w:val="single" w:sz="8" w:space="0" w:color="auto"/>
              <w:left w:val="nil"/>
              <w:bottom w:val="single" w:sz="4" w:space="0" w:color="auto"/>
              <w:right w:val="single" w:sz="8"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PPD</w:t>
            </w:r>
            <w:r>
              <w:rPr>
                <w:rFonts w:eastAsia="宋体"/>
                <w:b/>
                <w:color w:val="000000"/>
                <w:kern w:val="0"/>
                <w:sz w:val="24"/>
              </w:rPr>
              <w:t>试验结果</w:t>
            </w:r>
          </w:p>
        </w:tc>
        <w:tc>
          <w:tcPr>
            <w:tcW w:w="2147" w:type="dxa"/>
            <w:gridSpan w:val="3"/>
            <w:tcBorders>
              <w:top w:val="single" w:sz="4" w:space="0" w:color="auto"/>
              <w:bottom w:val="single" w:sz="4" w:space="0" w:color="auto"/>
              <w:right w:val="single" w:sz="4" w:space="0" w:color="auto"/>
            </w:tcBorders>
            <w:shd w:val="clear" w:color="auto" w:fill="auto"/>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X</w:t>
            </w:r>
            <w:r>
              <w:rPr>
                <w:rFonts w:eastAsia="宋体"/>
                <w:b/>
                <w:color w:val="000000"/>
                <w:kern w:val="0"/>
                <w:sz w:val="24"/>
              </w:rPr>
              <w:t>线胸片检查人数</w:t>
            </w:r>
          </w:p>
        </w:tc>
      </w:tr>
      <w:tr w:rsidR="00384D95">
        <w:trPr>
          <w:trHeight w:val="414"/>
          <w:jc w:val="center"/>
        </w:trPr>
        <w:tc>
          <w:tcPr>
            <w:tcW w:w="691" w:type="dxa"/>
            <w:vMerge/>
            <w:tcBorders>
              <w:top w:val="single" w:sz="4" w:space="0" w:color="auto"/>
              <w:left w:val="single" w:sz="8" w:space="0" w:color="auto"/>
              <w:bottom w:val="single" w:sz="4" w:space="0" w:color="000000"/>
              <w:right w:val="single" w:sz="4" w:space="0" w:color="auto"/>
            </w:tcBorders>
            <w:vAlign w:val="center"/>
          </w:tcPr>
          <w:p w:rsidR="00384D95" w:rsidRDefault="00384D95">
            <w:pPr>
              <w:widowControl/>
              <w:spacing w:line="400" w:lineRule="exact"/>
              <w:jc w:val="left"/>
              <w:rPr>
                <w:rFonts w:eastAsia="宋体"/>
                <w:b/>
                <w:color w:val="000000"/>
                <w:kern w:val="0"/>
                <w:sz w:val="24"/>
              </w:rPr>
            </w:pPr>
          </w:p>
        </w:tc>
        <w:tc>
          <w:tcPr>
            <w:tcW w:w="2934" w:type="dxa"/>
            <w:vMerge/>
            <w:tcBorders>
              <w:top w:val="single" w:sz="4" w:space="0" w:color="auto"/>
              <w:left w:val="single" w:sz="4" w:space="0" w:color="auto"/>
              <w:bottom w:val="single" w:sz="4" w:space="0" w:color="000000"/>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1468" w:type="dxa"/>
            <w:vMerge/>
            <w:tcBorders>
              <w:top w:val="single" w:sz="4" w:space="0" w:color="auto"/>
              <w:left w:val="single" w:sz="4" w:space="0" w:color="auto"/>
              <w:bottom w:val="single" w:sz="4" w:space="0" w:color="000000"/>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1470" w:type="dxa"/>
            <w:vMerge/>
            <w:tcBorders>
              <w:left w:val="single" w:sz="4" w:space="0" w:color="auto"/>
              <w:bottom w:val="single" w:sz="4" w:space="0" w:color="000000"/>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938" w:type="dxa"/>
            <w:vMerge/>
            <w:tcBorders>
              <w:top w:val="single" w:sz="4" w:space="0" w:color="auto"/>
              <w:left w:val="single" w:sz="4" w:space="0" w:color="auto"/>
              <w:bottom w:val="single" w:sz="4" w:space="0" w:color="000000"/>
              <w:right w:val="single" w:sz="4" w:space="0" w:color="auto"/>
            </w:tcBorders>
            <w:vAlign w:val="center"/>
          </w:tcPr>
          <w:p w:rsidR="00384D95" w:rsidRDefault="00384D95">
            <w:pPr>
              <w:widowControl/>
              <w:spacing w:line="400" w:lineRule="exact"/>
              <w:jc w:val="center"/>
              <w:rPr>
                <w:rFonts w:eastAsia="宋体"/>
                <w:b/>
                <w:color w:val="000000"/>
                <w:kern w:val="0"/>
                <w:sz w:val="24"/>
              </w:rPr>
            </w:pPr>
          </w:p>
        </w:tc>
        <w:tc>
          <w:tcPr>
            <w:tcW w:w="1070" w:type="dxa"/>
            <w:tcBorders>
              <w:top w:val="nil"/>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复验结果人数</w:t>
            </w:r>
          </w:p>
        </w:tc>
        <w:tc>
          <w:tcPr>
            <w:tcW w:w="673" w:type="dxa"/>
            <w:tcBorders>
              <w:top w:val="nil"/>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阴性</w:t>
            </w:r>
          </w:p>
        </w:tc>
        <w:tc>
          <w:tcPr>
            <w:tcW w:w="671" w:type="dxa"/>
            <w:tcBorders>
              <w:top w:val="nil"/>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一般阳性</w:t>
            </w:r>
          </w:p>
        </w:tc>
        <w:tc>
          <w:tcPr>
            <w:tcW w:w="672" w:type="dxa"/>
            <w:tcBorders>
              <w:top w:val="nil"/>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中度阳性</w:t>
            </w:r>
          </w:p>
        </w:tc>
        <w:tc>
          <w:tcPr>
            <w:tcW w:w="672" w:type="dxa"/>
            <w:tcBorders>
              <w:top w:val="nil"/>
              <w:left w:val="nil"/>
              <w:bottom w:val="single" w:sz="4" w:space="0" w:color="auto"/>
              <w:right w:val="single" w:sz="8"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强阳性</w:t>
            </w:r>
          </w:p>
        </w:tc>
        <w:tc>
          <w:tcPr>
            <w:tcW w:w="686" w:type="dxa"/>
            <w:tcBorders>
              <w:top w:val="single" w:sz="4" w:space="0" w:color="auto"/>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总数</w:t>
            </w:r>
          </w:p>
        </w:tc>
        <w:tc>
          <w:tcPr>
            <w:tcW w:w="674" w:type="dxa"/>
            <w:tcBorders>
              <w:top w:val="single" w:sz="4" w:space="0" w:color="auto"/>
              <w:left w:val="nil"/>
              <w:bottom w:val="single" w:sz="4" w:space="0" w:color="auto"/>
              <w:right w:val="single" w:sz="4"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未见异常</w:t>
            </w:r>
          </w:p>
        </w:tc>
        <w:tc>
          <w:tcPr>
            <w:tcW w:w="787" w:type="dxa"/>
            <w:tcBorders>
              <w:top w:val="single" w:sz="4" w:space="0" w:color="auto"/>
              <w:left w:val="nil"/>
              <w:bottom w:val="single" w:sz="4" w:space="0" w:color="auto"/>
              <w:right w:val="single" w:sz="8" w:space="0" w:color="auto"/>
            </w:tcBorders>
            <w:vAlign w:val="center"/>
          </w:tcPr>
          <w:p w:rsidR="00384D95" w:rsidRDefault="009F5982">
            <w:pPr>
              <w:widowControl/>
              <w:spacing w:line="400" w:lineRule="exact"/>
              <w:jc w:val="center"/>
              <w:rPr>
                <w:rFonts w:eastAsia="宋体"/>
                <w:b/>
                <w:color w:val="000000"/>
                <w:kern w:val="0"/>
                <w:sz w:val="24"/>
              </w:rPr>
            </w:pPr>
            <w:r>
              <w:rPr>
                <w:rFonts w:eastAsia="宋体"/>
                <w:b/>
                <w:color w:val="000000"/>
                <w:kern w:val="0"/>
                <w:sz w:val="24"/>
              </w:rPr>
              <w:t>异常</w:t>
            </w:r>
          </w:p>
        </w:tc>
      </w:tr>
      <w:tr w:rsidR="00384D95">
        <w:trPr>
          <w:trHeight w:val="544"/>
          <w:jc w:val="center"/>
        </w:trPr>
        <w:tc>
          <w:tcPr>
            <w:tcW w:w="691" w:type="dxa"/>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1</w:t>
            </w:r>
          </w:p>
        </w:tc>
        <w:tc>
          <w:tcPr>
            <w:tcW w:w="2934"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68"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70" w:type="dxa"/>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938" w:type="dxa"/>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070"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3"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1"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c>
          <w:tcPr>
            <w:tcW w:w="686"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674"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787" w:type="dxa"/>
            <w:tcBorders>
              <w:top w:val="nil"/>
              <w:left w:val="nil"/>
              <w:bottom w:val="single" w:sz="4" w:space="0" w:color="auto"/>
              <w:right w:val="single" w:sz="8" w:space="0" w:color="auto"/>
            </w:tcBorders>
            <w:vAlign w:val="center"/>
          </w:tcPr>
          <w:p w:rsidR="00384D95" w:rsidRDefault="00384D95">
            <w:pPr>
              <w:widowControl/>
              <w:spacing w:line="400" w:lineRule="exact"/>
              <w:jc w:val="left"/>
            </w:pPr>
          </w:p>
        </w:tc>
      </w:tr>
      <w:tr w:rsidR="00384D95">
        <w:trPr>
          <w:trHeight w:val="544"/>
          <w:jc w:val="center"/>
        </w:trPr>
        <w:tc>
          <w:tcPr>
            <w:tcW w:w="691" w:type="dxa"/>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2</w:t>
            </w:r>
          </w:p>
        </w:tc>
        <w:tc>
          <w:tcPr>
            <w:tcW w:w="2934"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68"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70" w:type="dxa"/>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938" w:type="dxa"/>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070"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3"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1"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c>
          <w:tcPr>
            <w:tcW w:w="686"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674"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787" w:type="dxa"/>
            <w:tcBorders>
              <w:top w:val="nil"/>
              <w:left w:val="nil"/>
              <w:bottom w:val="single" w:sz="4" w:space="0" w:color="auto"/>
              <w:right w:val="single" w:sz="8" w:space="0" w:color="auto"/>
            </w:tcBorders>
            <w:vAlign w:val="center"/>
          </w:tcPr>
          <w:p w:rsidR="00384D95" w:rsidRDefault="00384D95">
            <w:pPr>
              <w:widowControl/>
              <w:spacing w:line="400" w:lineRule="exact"/>
              <w:jc w:val="left"/>
            </w:pPr>
          </w:p>
        </w:tc>
      </w:tr>
      <w:tr w:rsidR="00384D95">
        <w:trPr>
          <w:trHeight w:val="544"/>
          <w:jc w:val="center"/>
        </w:trPr>
        <w:tc>
          <w:tcPr>
            <w:tcW w:w="691" w:type="dxa"/>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3</w:t>
            </w:r>
          </w:p>
        </w:tc>
        <w:tc>
          <w:tcPr>
            <w:tcW w:w="2934"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68"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70" w:type="dxa"/>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938" w:type="dxa"/>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070"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3"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1"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c>
          <w:tcPr>
            <w:tcW w:w="686"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674"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787" w:type="dxa"/>
            <w:tcBorders>
              <w:top w:val="nil"/>
              <w:left w:val="nil"/>
              <w:bottom w:val="single" w:sz="4" w:space="0" w:color="auto"/>
              <w:right w:val="single" w:sz="8" w:space="0" w:color="auto"/>
            </w:tcBorders>
            <w:vAlign w:val="center"/>
          </w:tcPr>
          <w:p w:rsidR="00384D95" w:rsidRDefault="00384D95">
            <w:pPr>
              <w:widowControl/>
              <w:spacing w:line="400" w:lineRule="exact"/>
              <w:jc w:val="left"/>
            </w:pPr>
          </w:p>
        </w:tc>
      </w:tr>
      <w:tr w:rsidR="00384D95">
        <w:trPr>
          <w:trHeight w:val="544"/>
          <w:jc w:val="center"/>
        </w:trPr>
        <w:tc>
          <w:tcPr>
            <w:tcW w:w="691" w:type="dxa"/>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4</w:t>
            </w:r>
          </w:p>
        </w:tc>
        <w:tc>
          <w:tcPr>
            <w:tcW w:w="2934"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68"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70" w:type="dxa"/>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938" w:type="dxa"/>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070"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3"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1"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c>
          <w:tcPr>
            <w:tcW w:w="686"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674"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787" w:type="dxa"/>
            <w:tcBorders>
              <w:top w:val="nil"/>
              <w:left w:val="nil"/>
              <w:bottom w:val="single" w:sz="4" w:space="0" w:color="auto"/>
              <w:right w:val="single" w:sz="8" w:space="0" w:color="auto"/>
            </w:tcBorders>
            <w:vAlign w:val="center"/>
          </w:tcPr>
          <w:p w:rsidR="00384D95" w:rsidRDefault="00384D95">
            <w:pPr>
              <w:widowControl/>
              <w:spacing w:line="400" w:lineRule="exact"/>
              <w:jc w:val="left"/>
            </w:pPr>
          </w:p>
        </w:tc>
      </w:tr>
      <w:tr w:rsidR="00384D95">
        <w:trPr>
          <w:trHeight w:val="544"/>
          <w:jc w:val="center"/>
        </w:trPr>
        <w:tc>
          <w:tcPr>
            <w:tcW w:w="691" w:type="dxa"/>
            <w:tcBorders>
              <w:top w:val="nil"/>
              <w:left w:val="single" w:sz="8" w:space="0" w:color="auto"/>
              <w:bottom w:val="single" w:sz="4" w:space="0" w:color="auto"/>
              <w:right w:val="single" w:sz="4" w:space="0" w:color="auto"/>
            </w:tcBorders>
            <w:vAlign w:val="center"/>
          </w:tcPr>
          <w:p w:rsidR="00384D95" w:rsidRDefault="009F5982">
            <w:pPr>
              <w:widowControl/>
              <w:spacing w:line="400" w:lineRule="exact"/>
              <w:jc w:val="center"/>
              <w:rPr>
                <w:rFonts w:eastAsia="宋体"/>
                <w:color w:val="000000"/>
                <w:kern w:val="0"/>
                <w:sz w:val="24"/>
              </w:rPr>
            </w:pPr>
            <w:r>
              <w:rPr>
                <w:rFonts w:eastAsia="宋体"/>
                <w:color w:val="000000"/>
                <w:kern w:val="0"/>
                <w:sz w:val="24"/>
              </w:rPr>
              <w:t>5</w:t>
            </w:r>
          </w:p>
        </w:tc>
        <w:tc>
          <w:tcPr>
            <w:tcW w:w="2934"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68"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470" w:type="dxa"/>
            <w:tcBorders>
              <w:top w:val="nil"/>
              <w:left w:val="nil"/>
              <w:bottom w:val="single" w:sz="4" w:space="0" w:color="auto"/>
              <w:right w:val="single" w:sz="4" w:space="0" w:color="auto"/>
            </w:tcBorders>
          </w:tcPr>
          <w:p w:rsidR="00384D95" w:rsidRDefault="00384D95">
            <w:pPr>
              <w:widowControl/>
              <w:spacing w:line="400" w:lineRule="exact"/>
              <w:jc w:val="center"/>
              <w:rPr>
                <w:rFonts w:eastAsia="宋体"/>
                <w:color w:val="000000"/>
                <w:kern w:val="0"/>
                <w:sz w:val="24"/>
              </w:rPr>
            </w:pPr>
          </w:p>
        </w:tc>
        <w:tc>
          <w:tcPr>
            <w:tcW w:w="938" w:type="dxa"/>
            <w:tcBorders>
              <w:top w:val="nil"/>
              <w:left w:val="single" w:sz="4" w:space="0" w:color="auto"/>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1070"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3"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1"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4" w:space="0" w:color="auto"/>
            </w:tcBorders>
            <w:vAlign w:val="center"/>
          </w:tcPr>
          <w:p w:rsidR="00384D95" w:rsidRDefault="00384D95">
            <w:pPr>
              <w:widowControl/>
              <w:spacing w:line="400" w:lineRule="exact"/>
              <w:jc w:val="center"/>
              <w:rPr>
                <w:rFonts w:eastAsia="宋体"/>
                <w:color w:val="000000"/>
                <w:kern w:val="0"/>
                <w:sz w:val="24"/>
              </w:rPr>
            </w:pPr>
          </w:p>
        </w:tc>
        <w:tc>
          <w:tcPr>
            <w:tcW w:w="672" w:type="dxa"/>
            <w:tcBorders>
              <w:top w:val="nil"/>
              <w:left w:val="nil"/>
              <w:bottom w:val="single" w:sz="4" w:space="0" w:color="auto"/>
              <w:right w:val="single" w:sz="8" w:space="0" w:color="auto"/>
            </w:tcBorders>
            <w:vAlign w:val="center"/>
          </w:tcPr>
          <w:p w:rsidR="00384D95" w:rsidRDefault="00384D95">
            <w:pPr>
              <w:widowControl/>
              <w:spacing w:line="400" w:lineRule="exact"/>
              <w:jc w:val="center"/>
              <w:rPr>
                <w:rFonts w:eastAsia="宋体"/>
                <w:color w:val="000000"/>
                <w:kern w:val="0"/>
                <w:sz w:val="24"/>
              </w:rPr>
            </w:pPr>
          </w:p>
        </w:tc>
        <w:tc>
          <w:tcPr>
            <w:tcW w:w="686"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674" w:type="dxa"/>
            <w:tcBorders>
              <w:top w:val="nil"/>
              <w:left w:val="nil"/>
              <w:bottom w:val="single" w:sz="4" w:space="0" w:color="auto"/>
              <w:right w:val="single" w:sz="4" w:space="0" w:color="auto"/>
            </w:tcBorders>
            <w:vAlign w:val="center"/>
          </w:tcPr>
          <w:p w:rsidR="00384D95" w:rsidRDefault="00384D95">
            <w:pPr>
              <w:widowControl/>
              <w:spacing w:line="400" w:lineRule="exact"/>
              <w:jc w:val="left"/>
            </w:pPr>
          </w:p>
        </w:tc>
        <w:tc>
          <w:tcPr>
            <w:tcW w:w="787" w:type="dxa"/>
            <w:tcBorders>
              <w:top w:val="nil"/>
              <w:left w:val="nil"/>
              <w:bottom w:val="single" w:sz="4" w:space="0" w:color="auto"/>
              <w:right w:val="single" w:sz="8" w:space="0" w:color="auto"/>
            </w:tcBorders>
            <w:vAlign w:val="center"/>
          </w:tcPr>
          <w:p w:rsidR="00384D95" w:rsidRDefault="00384D95">
            <w:pPr>
              <w:widowControl/>
              <w:spacing w:line="400" w:lineRule="exact"/>
              <w:jc w:val="left"/>
            </w:pPr>
          </w:p>
        </w:tc>
      </w:tr>
    </w:tbl>
    <w:p w:rsidR="00384D95" w:rsidRDefault="009F5982">
      <w:pPr>
        <w:spacing w:line="560" w:lineRule="exact"/>
        <w:ind w:firstLineChars="250" w:firstLine="602"/>
        <w:jc w:val="left"/>
        <w:rPr>
          <w:rFonts w:eastAsia="宋体"/>
          <w:b/>
          <w:color w:val="000000"/>
          <w:kern w:val="0"/>
          <w:sz w:val="24"/>
        </w:rPr>
      </w:pPr>
      <w:r>
        <w:rPr>
          <w:rFonts w:eastAsia="宋体"/>
          <w:b/>
          <w:color w:val="000000"/>
          <w:kern w:val="0"/>
          <w:sz w:val="24"/>
        </w:rPr>
        <w:t>*</w:t>
      </w:r>
      <w:r>
        <w:rPr>
          <w:rFonts w:eastAsia="宋体"/>
          <w:b/>
          <w:color w:val="000000"/>
          <w:kern w:val="0"/>
          <w:sz w:val="24"/>
        </w:rPr>
        <w:t>此表仅汇总纸质筛查记录表结果，每个</w:t>
      </w:r>
      <w:r>
        <w:rPr>
          <w:rFonts w:eastAsia="宋体"/>
          <w:b/>
          <w:color w:val="000000"/>
          <w:kern w:val="0"/>
          <w:sz w:val="24"/>
        </w:rPr>
        <w:t>PPD</w:t>
      </w:r>
      <w:r>
        <w:rPr>
          <w:rFonts w:eastAsia="宋体"/>
          <w:b/>
          <w:color w:val="000000"/>
          <w:kern w:val="0"/>
          <w:sz w:val="24"/>
        </w:rPr>
        <w:t>筛查机构记录一行</w:t>
      </w:r>
    </w:p>
    <w:p w:rsidR="00384D95" w:rsidRDefault="009F5982">
      <w:pPr>
        <w:spacing w:line="560" w:lineRule="exact"/>
        <w:ind w:firstLineChars="200" w:firstLine="562"/>
        <w:jc w:val="left"/>
        <w:outlineLvl w:val="0"/>
        <w:rPr>
          <w:rFonts w:eastAsia="宋体"/>
          <w:b/>
          <w:color w:val="000000"/>
          <w:kern w:val="0"/>
          <w:sz w:val="28"/>
          <w:szCs w:val="28"/>
        </w:rPr>
      </w:pPr>
      <w:r>
        <w:rPr>
          <w:rFonts w:eastAsia="宋体"/>
          <w:b/>
          <w:color w:val="000000"/>
          <w:kern w:val="0"/>
          <w:sz w:val="28"/>
          <w:szCs w:val="28"/>
        </w:rPr>
        <w:t>填报人</w:t>
      </w:r>
      <w:r>
        <w:rPr>
          <w:rFonts w:eastAsia="宋体"/>
          <w:b/>
          <w:color w:val="000000"/>
          <w:kern w:val="0"/>
          <w:sz w:val="28"/>
          <w:szCs w:val="28"/>
        </w:rPr>
        <w:t>:</w:t>
      </w:r>
      <w:r>
        <w:rPr>
          <w:rFonts w:eastAsia="宋体"/>
          <w:b/>
          <w:color w:val="000000"/>
          <w:kern w:val="0"/>
          <w:sz w:val="28"/>
          <w:szCs w:val="28"/>
          <w:u w:val="single"/>
        </w:rPr>
        <w:t xml:space="preserve">                </w:t>
      </w:r>
    </w:p>
    <w:sectPr w:rsidR="00384D95">
      <w:footerReference w:type="default" r:id="rId29"/>
      <w:pgSz w:w="16838" w:h="11906" w:orient="landscape"/>
      <w:pgMar w:top="1587" w:right="2098" w:bottom="1474" w:left="1984" w:header="851" w:footer="1531" w:gutter="0"/>
      <w:pgNumType w:fmt="numberInDash"/>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5D" w:rsidRDefault="00AA2F5D">
      <w:r>
        <w:separator/>
      </w:r>
    </w:p>
  </w:endnote>
  <w:endnote w:type="continuationSeparator" w:id="0">
    <w:p w:rsidR="00AA2F5D" w:rsidRDefault="00AA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nsolas">
    <w:panose1 w:val="020B0609020204030204"/>
    <w:charset w:val="00"/>
    <w:family w:val="modern"/>
    <w:pitch w:val="fixed"/>
    <w:sig w:usb0="E10002FF" w:usb1="4000FCFF" w:usb2="00000009" w:usb3="00000000" w:csb0="0000019F" w:csb1="00000000"/>
  </w:font>
  <w:font w:name="serif">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FontAwesome">
    <w:altName w:val="Times New Roman"/>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FZXBSJW--GB1-0">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DeepinOpenSymbol2Regular">
    <w:altName w:val="仿宋_GB2312"/>
    <w:charset w:val="00"/>
    <w:family w:val="roman"/>
    <w:pitch w:val="default"/>
  </w:font>
  <w:font w:name="方正小标宋_GBK">
    <w:panose1 w:val="03000509000000000000"/>
    <w:charset w:val="86"/>
    <w:family w:val="script"/>
    <w:pitch w:val="fixed"/>
    <w:sig w:usb0="00000001" w:usb1="080E0000" w:usb2="00000010" w:usb3="00000000" w:csb0="00040000" w:csb1="00000000"/>
  </w:font>
  <w:font w:name="宋体-PUA">
    <w:altName w:val="方正粗金陵简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82" w:rsidRDefault="009F5982">
    <w:pPr>
      <w:pStyle w:val="a4"/>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45135" cy="230505"/>
              <wp:effectExtent l="381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9F5982" w:rsidRDefault="009F5982">
                          <w:pPr>
                            <w:snapToGrid w:val="0"/>
                            <w:rPr>
                              <w:rFonts w:asciiTheme="minorEastAsia" w:eastAsiaTheme="minorEastAsia" w:hAnsiTheme="minorEastAsia"/>
                              <w:sz w:val="28"/>
                              <w:szCs w:val="28"/>
                            </w:rPr>
                          </w:pP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  \* MERGEFORMAT </w:instrText>
                          </w:r>
                          <w:r>
                            <w:rPr>
                              <w:rFonts w:asciiTheme="minorEastAsia" w:eastAsiaTheme="minorEastAsia" w:hAnsiTheme="minorEastAsia" w:cs="宋体" w:hint="eastAsia"/>
                              <w:sz w:val="28"/>
                              <w:szCs w:val="28"/>
                            </w:rPr>
                            <w:fldChar w:fldCharType="separate"/>
                          </w:r>
                          <w:r w:rsidR="00511E2A" w:rsidRPr="00511E2A">
                            <w:rPr>
                              <w:rFonts w:asciiTheme="minorEastAsia" w:eastAsiaTheme="minorEastAsia" w:hAnsiTheme="minorEastAsia"/>
                              <w:noProof/>
                              <w:sz w:val="28"/>
                              <w:szCs w:val="28"/>
                            </w:rPr>
                            <w:t>- 1 -</w:t>
                          </w:r>
                          <w:r>
                            <w:rPr>
                              <w:rFonts w:asciiTheme="minorEastAsia" w:eastAsiaTheme="minorEastAsia" w:hAnsiTheme="minorEastAsia"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16.15pt;margin-top:0;width:35.05pt;height:18.15pt;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B9QEAALYDAAAOAAAAZHJzL2Uyb0RvYy54bWysU82O0zAQviPxDpbvNGl3i1DUdLXsqghp&#10;+ZEWHsB1nMQi9lhjt0l5AHgDTlz2znP1ORg7TVnghrhYk/H4m2+++bK6GkzH9gq9Blvy+SznTFkJ&#10;lbZNyT9+2Dx7wZkPwlaiA6tKflCeX62fPln1rlALaKGrFDICsb7oXcnbEFyRZV62ygg/A6csXdaA&#10;RgT6xCarUPSEbrpskefPsx6wcghSeU/Z2/GSrxN+XSsZ3tW1V4F1JSduIZ2Yzm08s/VKFA0K12p5&#10;oiH+gYUR2lLTM9StCILtUP8FZbRE8FCHmQSTQV1rqdIMNM08/2Oa+1Y4lWYhcbw7y+T/H6x8u3+P&#10;TFe0O5LHCkM7On77evz+4/jwhVGOBOqdL6ju3lFlGF7CQMVpWO/uQH7yzMJNK2yjrhGhb5WoiOA8&#10;vswePR1xfATZ9m+gokZiFyABDTWaqB7pwQidmBzOy1FDYJKSl5fL+cWSM0lXi4t8mS9TB1FMjx36&#10;8EqBYTEoOdLuE7jY3/kQyYhiKom9LGx016X9d/a3BBXGTCIf+Y7Mw7AdTmJsoTrQGAijncj+FLSA&#10;nznryUolt+R1zrrXloSIrpsCnILtFAgr6WHJA2djeBNGd+4c6qYl3EnqaxJro9MgUdWRw4klmSPN&#10;dzJydN/j71T163db/wQAAP//AwBQSwMEFAAGAAgAAAAhANCiXn/YAAAAAwEAAA8AAABkcnMvZG93&#10;bnJldi54bWxMj8FqwzAQRO+F/oPYQm6NnAaS4FgOJdBLb0lLIbeNtbFMpJWRFMf++6q9tJeFYYaZ&#10;t9VudFYMFGLnWcFiXoAgbrzuuFXw+fH2vAERE7JG65kUTBRhVz8+VFhqf+cDDcfUilzCsUQFJqW+&#10;lDI2hhzGue+Js3fxwWHKMrRSB7zncmflS1GspMOO84LBnvaGmuvx5hSsxy9PfaQ9nS5DE0w3bez7&#10;pNTsaXzdgkg0pr8w/OBndKgz09nfWEdhFeRH0u/N3rpYgDgrWK6WIOtK/mevvwEAAP//AwBQSwEC&#10;LQAUAAYACAAAACEAtoM4kv4AAADhAQAAEwAAAAAAAAAAAAAAAAAAAAAAW0NvbnRlbnRfVHlwZXNd&#10;LnhtbFBLAQItABQABgAIAAAAIQA4/SH/1gAAAJQBAAALAAAAAAAAAAAAAAAAAC8BAABfcmVscy8u&#10;cmVsc1BLAQItABQABgAIAAAAIQDc+8JB9QEAALYDAAAOAAAAAAAAAAAAAAAAAC4CAABkcnMvZTJv&#10;RG9jLnhtbFBLAQItABQABgAIAAAAIQDQol5/2AAAAAMBAAAPAAAAAAAAAAAAAAAAAE8EAABkcnMv&#10;ZG93bnJldi54bWxQSwUGAAAAAAQABADzAAAAVAUAAAAA&#10;" filled="f" stroked="f">
              <v:textbox style="mso-fit-shape-to-text:t" inset="0,0,0,0">
                <w:txbxContent>
                  <w:p w:rsidR="009F5982" w:rsidRDefault="009F5982">
                    <w:pPr>
                      <w:snapToGrid w:val="0"/>
                      <w:rPr>
                        <w:rFonts w:asciiTheme="minorEastAsia" w:eastAsiaTheme="minorEastAsia" w:hAnsiTheme="minorEastAsia"/>
                        <w:sz w:val="28"/>
                        <w:szCs w:val="28"/>
                      </w:rPr>
                    </w:pP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PAGE  \* MERGEFORMAT </w:instrText>
                    </w:r>
                    <w:r>
                      <w:rPr>
                        <w:rFonts w:asciiTheme="minorEastAsia" w:eastAsiaTheme="minorEastAsia" w:hAnsiTheme="minorEastAsia" w:cs="宋体" w:hint="eastAsia"/>
                        <w:sz w:val="28"/>
                        <w:szCs w:val="28"/>
                      </w:rPr>
                      <w:fldChar w:fldCharType="separate"/>
                    </w:r>
                    <w:r w:rsidR="00511E2A" w:rsidRPr="00511E2A">
                      <w:rPr>
                        <w:rFonts w:asciiTheme="minorEastAsia" w:eastAsiaTheme="minorEastAsia" w:hAnsiTheme="minorEastAsia"/>
                        <w:noProof/>
                        <w:sz w:val="28"/>
                        <w:szCs w:val="28"/>
                      </w:rPr>
                      <w:t>- 1 -</w:t>
                    </w:r>
                    <w:r>
                      <w:rPr>
                        <w:rFonts w:asciiTheme="minorEastAsia" w:eastAsiaTheme="minorEastAsia" w:hAnsiTheme="minorEastAsia"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04201"/>
    </w:sdtPr>
    <w:sdtEndPr>
      <w:rPr>
        <w:rFonts w:ascii="宋体" w:eastAsia="宋体" w:hAnsi="宋体"/>
        <w:sz w:val="28"/>
      </w:rPr>
    </w:sdtEndPr>
    <w:sdtContent>
      <w:p w:rsidR="009F5982" w:rsidRDefault="009F5982">
        <w:pPr>
          <w:pStyle w:val="a4"/>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511E2A" w:rsidRPr="00511E2A">
          <w:rPr>
            <w:rFonts w:ascii="宋体" w:eastAsia="宋体" w:hAnsi="宋体"/>
            <w:noProof/>
            <w:sz w:val="28"/>
            <w:lang w:val="zh-CN"/>
          </w:rPr>
          <w:t>-</w:t>
        </w:r>
        <w:r w:rsidR="00511E2A">
          <w:rPr>
            <w:rFonts w:ascii="宋体" w:eastAsia="宋体" w:hAnsi="宋体"/>
            <w:noProof/>
            <w:sz w:val="28"/>
          </w:rPr>
          <w:t xml:space="preserve"> 14 -</w:t>
        </w:r>
        <w:r>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82" w:rsidRDefault="009F5982">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F5982" w:rsidRDefault="009F5982">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11E2A">
                            <w:rPr>
                              <w:rFonts w:asciiTheme="minorEastAsia" w:eastAsiaTheme="minorEastAsia" w:hAnsiTheme="minorEastAsia" w:cstheme="minorEastAsia"/>
                              <w:noProof/>
                              <w:sz w:val="28"/>
                              <w:szCs w:val="28"/>
                            </w:rPr>
                            <w:t>- 22 -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9"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25dHg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ddjMLS1NeUR3TrTE8ZbvmpQ0Zr58MAcGIIuwPpwj6OSBpnNWaKkNu7r&#10;3/TRH4ODlZIWjCuoxkpQIj9oDDSScxDcIGwHQe/VrQGFx9gmy5OIDy7IQaycUV+wCsuYAyamOTIV&#10;NAzibehZj1XiYrlMTqCgZWGtN5bH0BElb5f7AFQT2BGbHgkMKT5AwjSu88JElv/5Tl5Pa714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IvduXR4CAAAeBAAADgAAAAAAAAAAAAAAAAAuAgAAZHJzL2Uyb0RvYy54bWxQSwECLQAUAAYA&#10;CAAAACEAcarRudcAAAAFAQAADwAAAAAAAAAAAAAAAAB4BAAAZHJzL2Rvd25yZXYueG1sUEsFBgAA&#10;AAAEAAQA8wAAAHwFAAAAAA==&#10;" filled="f" stroked="f" strokeweight=".5pt">
              <v:textbox style="mso-fit-shape-to-text:t" inset="0,0,0,0">
                <w:txbxContent>
                  <w:p w:rsidR="009F5982" w:rsidRDefault="009F5982">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11E2A">
                      <w:rPr>
                        <w:rFonts w:asciiTheme="minorEastAsia" w:eastAsiaTheme="minorEastAsia" w:hAnsiTheme="minorEastAsia" w:cstheme="minorEastAsia"/>
                        <w:noProof/>
                        <w:sz w:val="28"/>
                        <w:szCs w:val="28"/>
                      </w:rPr>
                      <w:t>- 22 -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82" w:rsidRDefault="009F5982">
    <w:pPr>
      <w:pStyle w:val="a4"/>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F5982" w:rsidRDefault="009F598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11E2A">
                            <w:rPr>
                              <w:rFonts w:ascii="宋体" w:hAnsi="宋体" w:cs="宋体"/>
                              <w:noProof/>
                              <w:sz w:val="28"/>
                              <w:szCs w:val="28"/>
                            </w:rPr>
                            <w:t>- 25 -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0"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RHHgIAAB4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U0o0U5jR+fu3849f559fCXQAqLV+Dr+thWfo3poOzoPeQxn77iqn4o2OCOyA+nSFV3SB&#10;8PhpNpnNcpg4bMMD8bPH79b58E4YRaJQUIf5JVjZceND7zq4xGzarBsp0wylJm1Bp6/f5OnD1YLg&#10;UkdfkdhwCRNb6kuPUuh2XcJgMrS1M+UJ3TrTE8Zbvm5Q0Yb58MAcGIIuwPpwj6OSBpnNRaKkNu7L&#10;c/roj8HBSkkLxhVUYyUoke81BhrJOQhuEHaDoA/q1oDCY2yT5UnEBxfkIFbOqM9YhVXMARPTHJkK&#10;GgbxNvSsxypxsVolJ1DQsrDRW8tj6IiSt6tDAKoJ7IhNjwSGFB8gYRrXZWEiy/98J6/HtV7+B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CKERx4CAAAeBAAADgAAAAAAAAAAAAAAAAAuAgAAZHJzL2Uyb0RvYy54bWxQSwECLQAUAAYA&#10;CAAAACEAcarRudcAAAAFAQAADwAAAAAAAAAAAAAAAAB4BAAAZHJzL2Rvd25yZXYueG1sUEsFBgAA&#10;AAAEAAQA8wAAAHwFAAAAAA==&#10;" filled="f" stroked="f" strokeweight=".5pt">
              <v:textbox style="mso-fit-shape-to-text:t" inset="0,0,0,0">
                <w:txbxContent>
                  <w:p w:rsidR="009F5982" w:rsidRDefault="009F598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11E2A">
                      <w:rPr>
                        <w:rFonts w:ascii="宋体" w:hAnsi="宋体" w:cs="宋体"/>
                        <w:noProof/>
                        <w:sz w:val="28"/>
                        <w:szCs w:val="28"/>
                      </w:rPr>
                      <w:t>- 25 -</w:t>
                    </w:r>
                    <w:r>
                      <w:rPr>
                        <w:rFonts w:ascii="宋体" w:hAnsi="宋体" w:cs="宋体"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82" w:rsidRDefault="009F5982">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77495" cy="16256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2560"/>
                      </a:xfrm>
                      <a:prstGeom prst="rect">
                        <a:avLst/>
                      </a:prstGeom>
                      <a:noFill/>
                      <a:ln>
                        <a:noFill/>
                      </a:ln>
                    </wps:spPr>
                    <wps:txbx>
                      <w:txbxContent>
                        <w:p w:rsidR="009F5982" w:rsidRDefault="009F5982">
                          <w:pPr>
                            <w:snapToGrid w:val="0"/>
                            <w:rPr>
                              <w:rFonts w:asciiTheme="minorEastAsia" w:eastAsiaTheme="minorEastAsia" w:hAnsiTheme="minorEastAsia"/>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1E2A" w:rsidRPr="00511E2A">
                            <w:rPr>
                              <w:rFonts w:asciiTheme="minorEastAsia" w:eastAsiaTheme="minorEastAsia" w:hAnsiTheme="minorEastAsia"/>
                              <w:noProof/>
                              <w:sz w:val="28"/>
                            </w:rPr>
                            <w:t>- 26 -</w:t>
                          </w:r>
                          <w:r>
                            <w:rPr>
                              <w:rFonts w:asciiTheme="minorEastAsia" w:eastAsiaTheme="minorEastAsia" w:hAnsiTheme="minorEastAsia"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margin-left:-29.35pt;margin-top:0;width:21.85pt;height:12.8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WN+AEAALsDAAAOAAAAZHJzL2Uyb0RvYy54bWysU82O0zAQviPxDpbvNG2hXYiarpZdFSEt&#10;P9LCA7iOk1jEHmvsNikPAG+wJy7cea4+B2OnKQvcEBdrPB5//uabz6vL3rRsr9BrsAWfTaacKSuh&#10;1LYu+McPmyfPOfNB2FK0YFXBD8rzy/XjR6vO5WoODbSlQkYg1uedK3gTgsuzzMtGGeEn4JSlwwrQ&#10;iEBbrLMSRUfops3m0+ky6wBLhyCV95S9GQ75OuFXlZLhXVV5FVhbcOIW0opp3cY1W69EXqNwjZYn&#10;GuIfWBihLT16hroRQbAd6r+gjJYIHqowkWAyqCotVeqBuplN/+jmrhFOpV5IHO/OMvn/Byvf7t8j&#10;02XBF5xZYWhEx/uvx28/jt+/sEWUp3M+p6o7R3Whfwk9jTm16t0tyE+eWbhuhK3VFSJ0jRIl0ZvF&#10;m9mDqwOOjyDb7g2U9I7YBUhAfYUmakdqMEKnMR3Oo1F9YJKS84uLZy+IoqSj2XK+WKbRZSIfLzv0&#10;4ZUCw2JQcKTJJ3Cxv/UhkhH5WBLfsrDRbZum39rfElQYM4l85DswD/22TzI9HTXZQnmgbhAGT9Ef&#10;oKAB/MxZR34quCXDc9a+tqRHtN4Y4Bhsx0BYSRcLHjgbwuswWHTnUNcN4Y6KX5FmG536ieIOHE5k&#10;ySGpzZObowUf7lPVrz+3/gkAAP//AwBQSwMEFAAGAAgAAAAhALLQKGrZAAAAAwEAAA8AAABkcnMv&#10;ZG93bnJldi54bWxMj8FOwzAQRO9I/IO1SNyoQ4G2CnGqqlIv3ChVJW7beBtH2OvIdtPk7zFc4LLS&#10;aEYzb6v16KwYKMTOs4LHWQGCuPG641bB4WP3sAIRE7JG65kUTBRhXd/eVFhqf+V3GvapFbmEY4kK&#10;TEp9KWVsDDmMM98TZ+/sg8OUZWilDnjN5c7KeVEspMOO84LBnraGmq/9xSlYjkdPfaQtfZ6HJphu&#10;Wtm3San7u3HzCiLRmP7C8IOf0aHOTCd/YR2FVZAfSb83e89PSxAnBfOXBci6kv/Z628AAAD//wMA&#10;UEsBAi0AFAAGAAgAAAAhALaDOJL+AAAA4QEAABMAAAAAAAAAAAAAAAAAAAAAAFtDb250ZW50X1R5&#10;cGVzXS54bWxQSwECLQAUAAYACAAAACEAOP0h/9YAAACUAQAACwAAAAAAAAAAAAAAAAAvAQAAX3Jl&#10;bHMvLnJlbHNQSwECLQAUAAYACAAAACEA+TXFjfgBAAC7AwAADgAAAAAAAAAAAAAAAAAuAgAAZHJz&#10;L2Uyb0RvYy54bWxQSwECLQAUAAYACAAAACEAstAoatkAAAADAQAADwAAAAAAAAAAAAAAAABSBAAA&#10;ZHJzL2Rvd25yZXYueG1sUEsFBgAAAAAEAAQA8wAAAFgFAAAAAA==&#10;" filled="f" stroked="f">
              <v:textbox style="mso-fit-shape-to-text:t" inset="0,0,0,0">
                <w:txbxContent>
                  <w:p w:rsidR="009F5982" w:rsidRDefault="009F5982">
                    <w:pPr>
                      <w:snapToGrid w:val="0"/>
                      <w:rPr>
                        <w:rFonts w:asciiTheme="minorEastAsia" w:eastAsiaTheme="minorEastAsia" w:hAnsiTheme="minorEastAsia"/>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1E2A" w:rsidRPr="00511E2A">
                      <w:rPr>
                        <w:rFonts w:asciiTheme="minorEastAsia" w:eastAsiaTheme="minorEastAsia" w:hAnsiTheme="minorEastAsia"/>
                        <w:noProof/>
                        <w:sz w:val="28"/>
                      </w:rPr>
                      <w:t>- 26 -</w:t>
                    </w:r>
                    <w:r>
                      <w:rPr>
                        <w:rFonts w:asciiTheme="minorEastAsia" w:eastAsiaTheme="minorEastAsia" w:hAnsiTheme="minorEastAsia"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82" w:rsidRDefault="009F5982">
    <w:pPr>
      <w:pStyle w:val="a4"/>
      <w:framePr w:wrap="around" w:vAnchor="text" w:hAnchor="margin" w:xAlign="outside" w:y="1"/>
      <w:rPr>
        <w:rStyle w:val="a8"/>
        <w:rFonts w:ascii="宋体-PUA" w:eastAsia="宋体-PUA"/>
      </w:rPr>
    </w:pPr>
    <w:r>
      <w:rPr>
        <w:rFonts w:ascii="宋体" w:hAnsi="宋体" w:cs="宋体" w:hint="eastAsia"/>
        <w:sz w:val="28"/>
        <w:szCs w:val="28"/>
      </w:rPr>
      <w:fldChar w:fldCharType="begin"/>
    </w:r>
    <w:r>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sidR="00511E2A">
      <w:rPr>
        <w:rStyle w:val="a8"/>
        <w:rFonts w:ascii="宋体" w:hAnsi="宋体" w:cs="宋体"/>
        <w:noProof/>
        <w:sz w:val="28"/>
        <w:szCs w:val="28"/>
      </w:rPr>
      <w:t>- 27 -</w:t>
    </w:r>
    <w:r>
      <w:rPr>
        <w:rFonts w:ascii="宋体" w:hAnsi="宋体" w:cs="宋体" w:hint="eastAsia"/>
        <w:sz w:val="28"/>
        <w:szCs w:val="28"/>
      </w:rPr>
      <w:fldChar w:fldCharType="end"/>
    </w:r>
  </w:p>
  <w:p w:rsidR="009F5982" w:rsidRDefault="009F5982">
    <w:pPr>
      <w:pStyle w:val="a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82" w:rsidRDefault="009F5982">
    <w:pPr>
      <w:pStyle w:val="a4"/>
      <w:ind w:right="360"/>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107315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5982" w:rsidRDefault="009F5982">
                          <w:pPr>
                            <w:pStyle w:val="a4"/>
                            <w:rPr>
                              <w:rStyle w:val="a8"/>
                              <w:rFonts w:ascii="宋体-PUA" w:eastAsia="宋体-PUA"/>
                            </w:rPr>
                          </w:pPr>
                          <w:r>
                            <w:rPr>
                              <w:rFonts w:ascii="宋体" w:hAnsi="宋体" w:cs="宋体" w:hint="eastAsia"/>
                              <w:sz w:val="28"/>
                              <w:szCs w:val="28"/>
                            </w:rPr>
                            <w:fldChar w:fldCharType="begin"/>
                          </w:r>
                          <w:r>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sidR="00511E2A">
                            <w:rPr>
                              <w:rStyle w:val="a8"/>
                              <w:rFonts w:ascii="宋体" w:hAnsi="宋体" w:cs="宋体"/>
                              <w:noProof/>
                              <w:sz w:val="28"/>
                              <w:szCs w:val="28"/>
                            </w:rPr>
                            <w:t>- 29 -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margin-left:92.8pt;margin-top:8.45pt;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JPpef2wAAAAcBAAAPAAAAZHJzL2Rvd25y&#10;ZXYueG1sTI/BTsMwEETvSPyDtUjcqENbVWmIU0FFOCLRcODoxksSsNeR7abh71lO9Dgzq5m35W52&#10;VkwY4uBJwf0iA4HUejNQp+C9qe9yEDFpMtp6QgU/GGFXXV+VujD+TG84HVInuIRioRX0KY2FlLHt&#10;0em48CMSZ58+OJ1Yhk6aoM9c7qxcZtlGOj0QL/R6xH2P7ffh5BTs66YJE8ZgP/ClXn29Pq3xeVbq&#10;9mZ+fACRcE7/x/CHz+hQMdPRn8hEYRXwI4ndzRYEp8s8Z+OoYJWttyCrUl7yV78AAAD//wMAUEsB&#10;Ai0AFAAGAAgAAAAhALaDOJL+AAAA4QEAABMAAAAAAAAAAAAAAAAAAAAAAFtDb250ZW50X1R5cGVz&#10;XS54bWxQSwECLQAUAAYACAAAACEAOP0h/9YAAACUAQAACwAAAAAAAAAAAAAAAAAvAQAAX3JlbHMv&#10;LnJlbHNQSwECLQAUAAYACAAAACEAekw5mmUCAAARBQAADgAAAAAAAAAAAAAAAAAuAgAAZHJzL2Uy&#10;b0RvYy54bWxQSwECLQAUAAYACAAAACEAST6Xn9sAAAAHAQAADwAAAAAAAAAAAAAAAAC/BAAAZHJz&#10;L2Rvd25yZXYueG1sUEsFBgAAAAAEAAQA8wAAAMcFAAAAAA==&#10;" filled="f" stroked="f" strokeweight=".5pt">
              <v:textbox style="mso-fit-shape-to-text:t" inset="0,0,0,0">
                <w:txbxContent>
                  <w:p w:rsidR="009F5982" w:rsidRDefault="009F5982">
                    <w:pPr>
                      <w:pStyle w:val="a4"/>
                      <w:rPr>
                        <w:rStyle w:val="a8"/>
                        <w:rFonts w:ascii="宋体-PUA" w:eastAsia="宋体-PUA"/>
                      </w:rPr>
                    </w:pPr>
                    <w:r>
                      <w:rPr>
                        <w:rFonts w:ascii="宋体" w:hAnsi="宋体" w:cs="宋体" w:hint="eastAsia"/>
                        <w:sz w:val="28"/>
                        <w:szCs w:val="28"/>
                      </w:rPr>
                      <w:fldChar w:fldCharType="begin"/>
                    </w:r>
                    <w:r>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sidR="00511E2A">
                      <w:rPr>
                        <w:rStyle w:val="a8"/>
                        <w:rFonts w:ascii="宋体" w:hAnsi="宋体" w:cs="宋体"/>
                        <w:noProof/>
                        <w:sz w:val="28"/>
                        <w:szCs w:val="28"/>
                      </w:rPr>
                      <w:t>- 29 -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5D" w:rsidRDefault="00AA2F5D">
      <w:r>
        <w:separator/>
      </w:r>
    </w:p>
  </w:footnote>
  <w:footnote w:type="continuationSeparator" w:id="0">
    <w:p w:rsidR="00AA2F5D" w:rsidRDefault="00AA2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82" w:rsidRDefault="009F5982">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C7B5D"/>
    <w:rsid w:val="DBB34E82"/>
    <w:rsid w:val="EDDC69E7"/>
    <w:rsid w:val="EDF8D22F"/>
    <w:rsid w:val="F5FFC133"/>
    <w:rsid w:val="FB7FCBFF"/>
    <w:rsid w:val="FBECC3BB"/>
    <w:rsid w:val="00012227"/>
    <w:rsid w:val="00016011"/>
    <w:rsid w:val="0001794D"/>
    <w:rsid w:val="00020C0C"/>
    <w:rsid w:val="00026819"/>
    <w:rsid w:val="00026A81"/>
    <w:rsid w:val="00035873"/>
    <w:rsid w:val="00035CF7"/>
    <w:rsid w:val="000429B6"/>
    <w:rsid w:val="00043DAF"/>
    <w:rsid w:val="0005020F"/>
    <w:rsid w:val="00053C13"/>
    <w:rsid w:val="00064E58"/>
    <w:rsid w:val="00066271"/>
    <w:rsid w:val="0007487C"/>
    <w:rsid w:val="00077FB1"/>
    <w:rsid w:val="0008003F"/>
    <w:rsid w:val="0008152B"/>
    <w:rsid w:val="0009116E"/>
    <w:rsid w:val="0009447F"/>
    <w:rsid w:val="000A1520"/>
    <w:rsid w:val="000B5A24"/>
    <w:rsid w:val="000C0A85"/>
    <w:rsid w:val="000C0DFD"/>
    <w:rsid w:val="000C27BF"/>
    <w:rsid w:val="000C2D4E"/>
    <w:rsid w:val="000C7A85"/>
    <w:rsid w:val="000D008A"/>
    <w:rsid w:val="000D6986"/>
    <w:rsid w:val="000E539B"/>
    <w:rsid w:val="000F2B1A"/>
    <w:rsid w:val="000F637A"/>
    <w:rsid w:val="00102150"/>
    <w:rsid w:val="00112E0D"/>
    <w:rsid w:val="001329C3"/>
    <w:rsid w:val="001430D6"/>
    <w:rsid w:val="00145A79"/>
    <w:rsid w:val="00145E2E"/>
    <w:rsid w:val="00146CC8"/>
    <w:rsid w:val="00151FE4"/>
    <w:rsid w:val="00163541"/>
    <w:rsid w:val="00165F6A"/>
    <w:rsid w:val="0016789C"/>
    <w:rsid w:val="00177388"/>
    <w:rsid w:val="0019634F"/>
    <w:rsid w:val="001A5AC9"/>
    <w:rsid w:val="001A77D5"/>
    <w:rsid w:val="001B60D1"/>
    <w:rsid w:val="001C5F39"/>
    <w:rsid w:val="001D6BC1"/>
    <w:rsid w:val="001E123F"/>
    <w:rsid w:val="001E3CA4"/>
    <w:rsid w:val="001E7E4C"/>
    <w:rsid w:val="00201A58"/>
    <w:rsid w:val="00202F95"/>
    <w:rsid w:val="002129A9"/>
    <w:rsid w:val="00214136"/>
    <w:rsid w:val="00220862"/>
    <w:rsid w:val="00256442"/>
    <w:rsid w:val="00270B89"/>
    <w:rsid w:val="00272819"/>
    <w:rsid w:val="00273A8D"/>
    <w:rsid w:val="00293302"/>
    <w:rsid w:val="00294EE2"/>
    <w:rsid w:val="00296668"/>
    <w:rsid w:val="0029793C"/>
    <w:rsid w:val="002A0B37"/>
    <w:rsid w:val="002A6349"/>
    <w:rsid w:val="002B0975"/>
    <w:rsid w:val="002B4398"/>
    <w:rsid w:val="002D63B2"/>
    <w:rsid w:val="002D6A85"/>
    <w:rsid w:val="002E07D1"/>
    <w:rsid w:val="002E1902"/>
    <w:rsid w:val="002E4034"/>
    <w:rsid w:val="00303BF3"/>
    <w:rsid w:val="00305D0F"/>
    <w:rsid w:val="003135E5"/>
    <w:rsid w:val="00323B43"/>
    <w:rsid w:val="003463AE"/>
    <w:rsid w:val="00350DA1"/>
    <w:rsid w:val="00351C0A"/>
    <w:rsid w:val="00353591"/>
    <w:rsid w:val="003555D3"/>
    <w:rsid w:val="00364277"/>
    <w:rsid w:val="003653CF"/>
    <w:rsid w:val="00366C6E"/>
    <w:rsid w:val="00366FBC"/>
    <w:rsid w:val="00370D5B"/>
    <w:rsid w:val="00382749"/>
    <w:rsid w:val="00383D51"/>
    <w:rsid w:val="00384D95"/>
    <w:rsid w:val="0039063A"/>
    <w:rsid w:val="003A2FF4"/>
    <w:rsid w:val="003B7471"/>
    <w:rsid w:val="003D5292"/>
    <w:rsid w:val="003D784B"/>
    <w:rsid w:val="004054D1"/>
    <w:rsid w:val="004142B0"/>
    <w:rsid w:val="00415DAD"/>
    <w:rsid w:val="004224B1"/>
    <w:rsid w:val="004229F3"/>
    <w:rsid w:val="00424FEC"/>
    <w:rsid w:val="004326EC"/>
    <w:rsid w:val="004334F1"/>
    <w:rsid w:val="00441CD4"/>
    <w:rsid w:val="004437E4"/>
    <w:rsid w:val="0044717F"/>
    <w:rsid w:val="0044760D"/>
    <w:rsid w:val="00451B68"/>
    <w:rsid w:val="004637AA"/>
    <w:rsid w:val="0049163F"/>
    <w:rsid w:val="004A4AB9"/>
    <w:rsid w:val="004B5580"/>
    <w:rsid w:val="004B6A6E"/>
    <w:rsid w:val="004C1B26"/>
    <w:rsid w:val="004C45CF"/>
    <w:rsid w:val="004D4491"/>
    <w:rsid w:val="004E7338"/>
    <w:rsid w:val="004F1484"/>
    <w:rsid w:val="00511E2A"/>
    <w:rsid w:val="005221E0"/>
    <w:rsid w:val="005270A5"/>
    <w:rsid w:val="00530E6D"/>
    <w:rsid w:val="0054257F"/>
    <w:rsid w:val="005508BF"/>
    <w:rsid w:val="0055298B"/>
    <w:rsid w:val="00553135"/>
    <w:rsid w:val="005611C5"/>
    <w:rsid w:val="00561D6D"/>
    <w:rsid w:val="00571068"/>
    <w:rsid w:val="00576C34"/>
    <w:rsid w:val="00591C21"/>
    <w:rsid w:val="00595ABF"/>
    <w:rsid w:val="005A24C4"/>
    <w:rsid w:val="005A7962"/>
    <w:rsid w:val="005B19F9"/>
    <w:rsid w:val="005C63C1"/>
    <w:rsid w:val="005D0973"/>
    <w:rsid w:val="005E0A9E"/>
    <w:rsid w:val="005F4624"/>
    <w:rsid w:val="00601141"/>
    <w:rsid w:val="0060239A"/>
    <w:rsid w:val="006072B7"/>
    <w:rsid w:val="00610D89"/>
    <w:rsid w:val="00612DE2"/>
    <w:rsid w:val="00627E93"/>
    <w:rsid w:val="00636B21"/>
    <w:rsid w:val="00636EF6"/>
    <w:rsid w:val="0064486E"/>
    <w:rsid w:val="00655A99"/>
    <w:rsid w:val="00672D29"/>
    <w:rsid w:val="00674FCB"/>
    <w:rsid w:val="00677A7C"/>
    <w:rsid w:val="006A208C"/>
    <w:rsid w:val="006A4B8A"/>
    <w:rsid w:val="006A5BFC"/>
    <w:rsid w:val="006A7880"/>
    <w:rsid w:val="006B00FD"/>
    <w:rsid w:val="006C6B76"/>
    <w:rsid w:val="006D2081"/>
    <w:rsid w:val="006D435F"/>
    <w:rsid w:val="006E4E47"/>
    <w:rsid w:val="006E768B"/>
    <w:rsid w:val="006F0C7B"/>
    <w:rsid w:val="00707C7E"/>
    <w:rsid w:val="00714296"/>
    <w:rsid w:val="0071710F"/>
    <w:rsid w:val="00725430"/>
    <w:rsid w:val="00726573"/>
    <w:rsid w:val="00731580"/>
    <w:rsid w:val="00741177"/>
    <w:rsid w:val="00743376"/>
    <w:rsid w:val="0074638D"/>
    <w:rsid w:val="007512E6"/>
    <w:rsid w:val="007603C5"/>
    <w:rsid w:val="00765665"/>
    <w:rsid w:val="00781218"/>
    <w:rsid w:val="00783CFB"/>
    <w:rsid w:val="00784732"/>
    <w:rsid w:val="00787B59"/>
    <w:rsid w:val="007A3848"/>
    <w:rsid w:val="007B0C16"/>
    <w:rsid w:val="007B4D57"/>
    <w:rsid w:val="007C5200"/>
    <w:rsid w:val="007E61C2"/>
    <w:rsid w:val="007E694E"/>
    <w:rsid w:val="007F017D"/>
    <w:rsid w:val="00803A6E"/>
    <w:rsid w:val="00807137"/>
    <w:rsid w:val="00813605"/>
    <w:rsid w:val="008149E0"/>
    <w:rsid w:val="0081511A"/>
    <w:rsid w:val="00816CBB"/>
    <w:rsid w:val="00821D39"/>
    <w:rsid w:val="00824FC9"/>
    <w:rsid w:val="00825624"/>
    <w:rsid w:val="00833EE5"/>
    <w:rsid w:val="008365BD"/>
    <w:rsid w:val="008407A9"/>
    <w:rsid w:val="00841F8E"/>
    <w:rsid w:val="00846A4D"/>
    <w:rsid w:val="00853469"/>
    <w:rsid w:val="00857D1C"/>
    <w:rsid w:val="0087019B"/>
    <w:rsid w:val="008978B8"/>
    <w:rsid w:val="008A316A"/>
    <w:rsid w:val="008A4805"/>
    <w:rsid w:val="008D15AE"/>
    <w:rsid w:val="008D1B6C"/>
    <w:rsid w:val="008D5432"/>
    <w:rsid w:val="008E4DF5"/>
    <w:rsid w:val="008E65FA"/>
    <w:rsid w:val="008F2A2C"/>
    <w:rsid w:val="008F64CD"/>
    <w:rsid w:val="00907D9C"/>
    <w:rsid w:val="00911224"/>
    <w:rsid w:val="00912D74"/>
    <w:rsid w:val="00923EE9"/>
    <w:rsid w:val="00924471"/>
    <w:rsid w:val="00926DE2"/>
    <w:rsid w:val="009417D4"/>
    <w:rsid w:val="00946A9A"/>
    <w:rsid w:val="0095576E"/>
    <w:rsid w:val="00957422"/>
    <w:rsid w:val="00962DE0"/>
    <w:rsid w:val="00962FA0"/>
    <w:rsid w:val="00967779"/>
    <w:rsid w:val="00970B2E"/>
    <w:rsid w:val="009717F1"/>
    <w:rsid w:val="00972785"/>
    <w:rsid w:val="00976DD0"/>
    <w:rsid w:val="00977CD3"/>
    <w:rsid w:val="0098225E"/>
    <w:rsid w:val="009852C8"/>
    <w:rsid w:val="00990CE2"/>
    <w:rsid w:val="00992284"/>
    <w:rsid w:val="009D21F0"/>
    <w:rsid w:val="009E461B"/>
    <w:rsid w:val="009F0C57"/>
    <w:rsid w:val="009F1ABA"/>
    <w:rsid w:val="009F238B"/>
    <w:rsid w:val="009F5982"/>
    <w:rsid w:val="00A105F9"/>
    <w:rsid w:val="00A14EB2"/>
    <w:rsid w:val="00A175A5"/>
    <w:rsid w:val="00A17933"/>
    <w:rsid w:val="00A21FD6"/>
    <w:rsid w:val="00A25DE2"/>
    <w:rsid w:val="00A27B30"/>
    <w:rsid w:val="00A33B9D"/>
    <w:rsid w:val="00A404E6"/>
    <w:rsid w:val="00A412CA"/>
    <w:rsid w:val="00A418F6"/>
    <w:rsid w:val="00A44B73"/>
    <w:rsid w:val="00A523A9"/>
    <w:rsid w:val="00A60EE5"/>
    <w:rsid w:val="00A66C2C"/>
    <w:rsid w:val="00A72EF2"/>
    <w:rsid w:val="00A80040"/>
    <w:rsid w:val="00A801DA"/>
    <w:rsid w:val="00A8311F"/>
    <w:rsid w:val="00A86AB2"/>
    <w:rsid w:val="00A873EB"/>
    <w:rsid w:val="00AA2F5D"/>
    <w:rsid w:val="00AA5383"/>
    <w:rsid w:val="00AB1AD7"/>
    <w:rsid w:val="00AD1183"/>
    <w:rsid w:val="00AD2339"/>
    <w:rsid w:val="00AD6AD5"/>
    <w:rsid w:val="00AE064F"/>
    <w:rsid w:val="00AE3EE0"/>
    <w:rsid w:val="00AF1B30"/>
    <w:rsid w:val="00B067B0"/>
    <w:rsid w:val="00B1392B"/>
    <w:rsid w:val="00B212EC"/>
    <w:rsid w:val="00B266F8"/>
    <w:rsid w:val="00B40003"/>
    <w:rsid w:val="00B46657"/>
    <w:rsid w:val="00B4682F"/>
    <w:rsid w:val="00B51BE5"/>
    <w:rsid w:val="00B53FD4"/>
    <w:rsid w:val="00B5652C"/>
    <w:rsid w:val="00B70D71"/>
    <w:rsid w:val="00B70FB8"/>
    <w:rsid w:val="00B712B7"/>
    <w:rsid w:val="00B7160B"/>
    <w:rsid w:val="00B74311"/>
    <w:rsid w:val="00B80F83"/>
    <w:rsid w:val="00B9752D"/>
    <w:rsid w:val="00BA1316"/>
    <w:rsid w:val="00BB34FD"/>
    <w:rsid w:val="00BC09C4"/>
    <w:rsid w:val="00BC2209"/>
    <w:rsid w:val="00BC5E40"/>
    <w:rsid w:val="00BC6062"/>
    <w:rsid w:val="00BC7D8E"/>
    <w:rsid w:val="00BE50CB"/>
    <w:rsid w:val="00BE5664"/>
    <w:rsid w:val="00BF1EB7"/>
    <w:rsid w:val="00BF20C8"/>
    <w:rsid w:val="00C013E7"/>
    <w:rsid w:val="00C02648"/>
    <w:rsid w:val="00C23721"/>
    <w:rsid w:val="00C40227"/>
    <w:rsid w:val="00C42D83"/>
    <w:rsid w:val="00C47684"/>
    <w:rsid w:val="00C47754"/>
    <w:rsid w:val="00C548C8"/>
    <w:rsid w:val="00C65947"/>
    <w:rsid w:val="00C65CAC"/>
    <w:rsid w:val="00C767BA"/>
    <w:rsid w:val="00C83950"/>
    <w:rsid w:val="00C90837"/>
    <w:rsid w:val="00C947E9"/>
    <w:rsid w:val="00CA7A74"/>
    <w:rsid w:val="00CB3C3F"/>
    <w:rsid w:val="00CC0547"/>
    <w:rsid w:val="00CC1DCB"/>
    <w:rsid w:val="00CC6201"/>
    <w:rsid w:val="00CE3D2B"/>
    <w:rsid w:val="00CF08C2"/>
    <w:rsid w:val="00CF66B4"/>
    <w:rsid w:val="00D13ABD"/>
    <w:rsid w:val="00D229FA"/>
    <w:rsid w:val="00D2634C"/>
    <w:rsid w:val="00D35D15"/>
    <w:rsid w:val="00D3644A"/>
    <w:rsid w:val="00D37E63"/>
    <w:rsid w:val="00D44D96"/>
    <w:rsid w:val="00D47188"/>
    <w:rsid w:val="00D620BC"/>
    <w:rsid w:val="00D6604C"/>
    <w:rsid w:val="00D70B29"/>
    <w:rsid w:val="00D70F05"/>
    <w:rsid w:val="00D73F61"/>
    <w:rsid w:val="00D76EFA"/>
    <w:rsid w:val="00D77ECE"/>
    <w:rsid w:val="00D9219E"/>
    <w:rsid w:val="00D931E2"/>
    <w:rsid w:val="00DA147E"/>
    <w:rsid w:val="00DB2D7A"/>
    <w:rsid w:val="00DC3B02"/>
    <w:rsid w:val="00DC5C88"/>
    <w:rsid w:val="00DD153B"/>
    <w:rsid w:val="00DD5900"/>
    <w:rsid w:val="00DE13A9"/>
    <w:rsid w:val="00DE5B37"/>
    <w:rsid w:val="00DF30BA"/>
    <w:rsid w:val="00DF3D2B"/>
    <w:rsid w:val="00DF5F94"/>
    <w:rsid w:val="00E02306"/>
    <w:rsid w:val="00E056CE"/>
    <w:rsid w:val="00E067F1"/>
    <w:rsid w:val="00E10CF7"/>
    <w:rsid w:val="00E10E02"/>
    <w:rsid w:val="00E1515F"/>
    <w:rsid w:val="00E15D82"/>
    <w:rsid w:val="00E162FA"/>
    <w:rsid w:val="00E24854"/>
    <w:rsid w:val="00E273AD"/>
    <w:rsid w:val="00E336C9"/>
    <w:rsid w:val="00E354B5"/>
    <w:rsid w:val="00E4461C"/>
    <w:rsid w:val="00E50F32"/>
    <w:rsid w:val="00E52A82"/>
    <w:rsid w:val="00E56D73"/>
    <w:rsid w:val="00E80410"/>
    <w:rsid w:val="00E81A42"/>
    <w:rsid w:val="00E85030"/>
    <w:rsid w:val="00E90C03"/>
    <w:rsid w:val="00E96242"/>
    <w:rsid w:val="00EC4792"/>
    <w:rsid w:val="00EC5B7E"/>
    <w:rsid w:val="00EC7365"/>
    <w:rsid w:val="00EF3D36"/>
    <w:rsid w:val="00F07162"/>
    <w:rsid w:val="00F1274C"/>
    <w:rsid w:val="00F12A42"/>
    <w:rsid w:val="00F149CB"/>
    <w:rsid w:val="00F21652"/>
    <w:rsid w:val="00F25A8E"/>
    <w:rsid w:val="00F3422F"/>
    <w:rsid w:val="00F406EF"/>
    <w:rsid w:val="00F475EB"/>
    <w:rsid w:val="00F56590"/>
    <w:rsid w:val="00F67199"/>
    <w:rsid w:val="00F7072E"/>
    <w:rsid w:val="00F71C1D"/>
    <w:rsid w:val="00F72CCF"/>
    <w:rsid w:val="00F778CF"/>
    <w:rsid w:val="00F87AA4"/>
    <w:rsid w:val="00F90DA9"/>
    <w:rsid w:val="00FA55DB"/>
    <w:rsid w:val="00FB04E7"/>
    <w:rsid w:val="00FB4F26"/>
    <w:rsid w:val="00FC1477"/>
    <w:rsid w:val="00FD1F3E"/>
    <w:rsid w:val="00FD50F8"/>
    <w:rsid w:val="00FD6DE5"/>
    <w:rsid w:val="00FD7971"/>
    <w:rsid w:val="00FE011F"/>
    <w:rsid w:val="00FE326F"/>
    <w:rsid w:val="00FE77CC"/>
    <w:rsid w:val="00FF50DD"/>
    <w:rsid w:val="00FF725F"/>
    <w:rsid w:val="010606D3"/>
    <w:rsid w:val="01212361"/>
    <w:rsid w:val="01626A1B"/>
    <w:rsid w:val="01653F1A"/>
    <w:rsid w:val="018C20A6"/>
    <w:rsid w:val="019166A3"/>
    <w:rsid w:val="01CD302D"/>
    <w:rsid w:val="023457F3"/>
    <w:rsid w:val="0282574D"/>
    <w:rsid w:val="02A575C8"/>
    <w:rsid w:val="02B3503D"/>
    <w:rsid w:val="02C25EBD"/>
    <w:rsid w:val="03004C36"/>
    <w:rsid w:val="033E337F"/>
    <w:rsid w:val="034A7BB8"/>
    <w:rsid w:val="03500715"/>
    <w:rsid w:val="03CE2DC0"/>
    <w:rsid w:val="03F715EA"/>
    <w:rsid w:val="045106A8"/>
    <w:rsid w:val="04685617"/>
    <w:rsid w:val="04CF0FEF"/>
    <w:rsid w:val="04D30FDD"/>
    <w:rsid w:val="050861ED"/>
    <w:rsid w:val="055E0300"/>
    <w:rsid w:val="05AA4157"/>
    <w:rsid w:val="05EA1A3B"/>
    <w:rsid w:val="061941E5"/>
    <w:rsid w:val="064240D4"/>
    <w:rsid w:val="067A62EE"/>
    <w:rsid w:val="070A7FB7"/>
    <w:rsid w:val="07203717"/>
    <w:rsid w:val="0726480C"/>
    <w:rsid w:val="078749AA"/>
    <w:rsid w:val="07996BBC"/>
    <w:rsid w:val="079F2766"/>
    <w:rsid w:val="07CE493B"/>
    <w:rsid w:val="07CF70B2"/>
    <w:rsid w:val="07D947F5"/>
    <w:rsid w:val="07EC760C"/>
    <w:rsid w:val="0801018D"/>
    <w:rsid w:val="08052290"/>
    <w:rsid w:val="08E640B9"/>
    <w:rsid w:val="08EB771E"/>
    <w:rsid w:val="0901598A"/>
    <w:rsid w:val="09097A1E"/>
    <w:rsid w:val="09285FBE"/>
    <w:rsid w:val="092976A3"/>
    <w:rsid w:val="096243B8"/>
    <w:rsid w:val="0A0A0C51"/>
    <w:rsid w:val="0A3A6A80"/>
    <w:rsid w:val="0A4C485A"/>
    <w:rsid w:val="0A7D446C"/>
    <w:rsid w:val="0AC44D8B"/>
    <w:rsid w:val="0B4909AA"/>
    <w:rsid w:val="0B4F2931"/>
    <w:rsid w:val="0B5A58E7"/>
    <w:rsid w:val="0B7418C8"/>
    <w:rsid w:val="0BC24C07"/>
    <w:rsid w:val="0BDC19C1"/>
    <w:rsid w:val="0BE0022B"/>
    <w:rsid w:val="0BF73F11"/>
    <w:rsid w:val="0C1C1626"/>
    <w:rsid w:val="0C335268"/>
    <w:rsid w:val="0C3C77B8"/>
    <w:rsid w:val="0C78608B"/>
    <w:rsid w:val="0CB718F5"/>
    <w:rsid w:val="0CBA35A4"/>
    <w:rsid w:val="0CC856D3"/>
    <w:rsid w:val="0CCF17F5"/>
    <w:rsid w:val="0CF03A94"/>
    <w:rsid w:val="0D0447B1"/>
    <w:rsid w:val="0D3505F2"/>
    <w:rsid w:val="0D7F0B5D"/>
    <w:rsid w:val="0DBE552C"/>
    <w:rsid w:val="0DC41FF6"/>
    <w:rsid w:val="0DDC46AD"/>
    <w:rsid w:val="0DE065FD"/>
    <w:rsid w:val="0E065C2F"/>
    <w:rsid w:val="0E2E736A"/>
    <w:rsid w:val="0E302A6F"/>
    <w:rsid w:val="0E3F69D9"/>
    <w:rsid w:val="0E860AB1"/>
    <w:rsid w:val="0E86723F"/>
    <w:rsid w:val="0E8A1DA5"/>
    <w:rsid w:val="0EA34A1D"/>
    <w:rsid w:val="0EDC4216"/>
    <w:rsid w:val="0F432CFE"/>
    <w:rsid w:val="0F4808D0"/>
    <w:rsid w:val="0F5577EA"/>
    <w:rsid w:val="0F640DCB"/>
    <w:rsid w:val="0F714E76"/>
    <w:rsid w:val="0FF12ED0"/>
    <w:rsid w:val="101C497C"/>
    <w:rsid w:val="10931038"/>
    <w:rsid w:val="10B2279E"/>
    <w:rsid w:val="10E87B74"/>
    <w:rsid w:val="1152679F"/>
    <w:rsid w:val="119D5D51"/>
    <w:rsid w:val="11AF5080"/>
    <w:rsid w:val="11B50999"/>
    <w:rsid w:val="11F67558"/>
    <w:rsid w:val="122F7E10"/>
    <w:rsid w:val="1234676F"/>
    <w:rsid w:val="12410A76"/>
    <w:rsid w:val="12654D3D"/>
    <w:rsid w:val="126616EE"/>
    <w:rsid w:val="126A2DCB"/>
    <w:rsid w:val="127B6D03"/>
    <w:rsid w:val="12A0346C"/>
    <w:rsid w:val="12BE0F9F"/>
    <w:rsid w:val="13046051"/>
    <w:rsid w:val="13307E8D"/>
    <w:rsid w:val="134A1D2E"/>
    <w:rsid w:val="134C2F71"/>
    <w:rsid w:val="13667FFB"/>
    <w:rsid w:val="13C04DBE"/>
    <w:rsid w:val="140A2363"/>
    <w:rsid w:val="141F21BC"/>
    <w:rsid w:val="14251873"/>
    <w:rsid w:val="14331CD5"/>
    <w:rsid w:val="143356AF"/>
    <w:rsid w:val="1449761D"/>
    <w:rsid w:val="14634134"/>
    <w:rsid w:val="14875563"/>
    <w:rsid w:val="14B236A2"/>
    <w:rsid w:val="14F658C6"/>
    <w:rsid w:val="151C0C52"/>
    <w:rsid w:val="15322BA1"/>
    <w:rsid w:val="15A73E17"/>
    <w:rsid w:val="15AD1106"/>
    <w:rsid w:val="15E07416"/>
    <w:rsid w:val="15FF266C"/>
    <w:rsid w:val="1602057A"/>
    <w:rsid w:val="160E03B7"/>
    <w:rsid w:val="16126BD2"/>
    <w:rsid w:val="16373A80"/>
    <w:rsid w:val="16900D45"/>
    <w:rsid w:val="16C16090"/>
    <w:rsid w:val="16F66ECF"/>
    <w:rsid w:val="16FC3DE8"/>
    <w:rsid w:val="16FE2656"/>
    <w:rsid w:val="17430F6D"/>
    <w:rsid w:val="17EA13DD"/>
    <w:rsid w:val="183C1D07"/>
    <w:rsid w:val="18C1482E"/>
    <w:rsid w:val="18D7447A"/>
    <w:rsid w:val="19050152"/>
    <w:rsid w:val="190B7AC6"/>
    <w:rsid w:val="192C2520"/>
    <w:rsid w:val="19CD2B43"/>
    <w:rsid w:val="19DA237C"/>
    <w:rsid w:val="19DD1935"/>
    <w:rsid w:val="19E53E1F"/>
    <w:rsid w:val="19F1279E"/>
    <w:rsid w:val="1A4B4AD4"/>
    <w:rsid w:val="1A694329"/>
    <w:rsid w:val="1A8B601E"/>
    <w:rsid w:val="1ADC3075"/>
    <w:rsid w:val="1AE2393F"/>
    <w:rsid w:val="1B2261D5"/>
    <w:rsid w:val="1B394BF5"/>
    <w:rsid w:val="1B3B6308"/>
    <w:rsid w:val="1B860BB4"/>
    <w:rsid w:val="1B984DB4"/>
    <w:rsid w:val="1BA86CE3"/>
    <w:rsid w:val="1BDA58F7"/>
    <w:rsid w:val="1BEE5989"/>
    <w:rsid w:val="1BFC4E41"/>
    <w:rsid w:val="1C43054F"/>
    <w:rsid w:val="1C7A6434"/>
    <w:rsid w:val="1C8514CB"/>
    <w:rsid w:val="1CDE6A06"/>
    <w:rsid w:val="1D796A48"/>
    <w:rsid w:val="1D87669B"/>
    <w:rsid w:val="1DC50DF6"/>
    <w:rsid w:val="1DDB4B8B"/>
    <w:rsid w:val="1DEC7502"/>
    <w:rsid w:val="1E1E1F2B"/>
    <w:rsid w:val="1E487A8B"/>
    <w:rsid w:val="1E995876"/>
    <w:rsid w:val="1E9D31ED"/>
    <w:rsid w:val="1EEC448C"/>
    <w:rsid w:val="1F1B0B93"/>
    <w:rsid w:val="1F1C146D"/>
    <w:rsid w:val="1F457641"/>
    <w:rsid w:val="1F464D9F"/>
    <w:rsid w:val="1F646B96"/>
    <w:rsid w:val="1FB7597C"/>
    <w:rsid w:val="1FCB011A"/>
    <w:rsid w:val="1FEA3DE9"/>
    <w:rsid w:val="1FEE04F5"/>
    <w:rsid w:val="1FF23FAA"/>
    <w:rsid w:val="20526C43"/>
    <w:rsid w:val="20550EFF"/>
    <w:rsid w:val="209871A8"/>
    <w:rsid w:val="20B2509C"/>
    <w:rsid w:val="20B26087"/>
    <w:rsid w:val="20BE071E"/>
    <w:rsid w:val="20EA3A34"/>
    <w:rsid w:val="21056B45"/>
    <w:rsid w:val="21082394"/>
    <w:rsid w:val="213C07B8"/>
    <w:rsid w:val="21BA710D"/>
    <w:rsid w:val="21BC422F"/>
    <w:rsid w:val="21FB265F"/>
    <w:rsid w:val="22000710"/>
    <w:rsid w:val="220D538C"/>
    <w:rsid w:val="223871A0"/>
    <w:rsid w:val="223E6A33"/>
    <w:rsid w:val="225D04DF"/>
    <w:rsid w:val="22D318C8"/>
    <w:rsid w:val="22ED554D"/>
    <w:rsid w:val="232D6915"/>
    <w:rsid w:val="23412BFF"/>
    <w:rsid w:val="23562013"/>
    <w:rsid w:val="235A067B"/>
    <w:rsid w:val="236C487F"/>
    <w:rsid w:val="23A70DA8"/>
    <w:rsid w:val="240F5BC0"/>
    <w:rsid w:val="241A4F69"/>
    <w:rsid w:val="241D36EA"/>
    <w:rsid w:val="24203B64"/>
    <w:rsid w:val="2432449F"/>
    <w:rsid w:val="24381170"/>
    <w:rsid w:val="246D1E7C"/>
    <w:rsid w:val="247B0C53"/>
    <w:rsid w:val="24C643C7"/>
    <w:rsid w:val="24CB13DA"/>
    <w:rsid w:val="24E26586"/>
    <w:rsid w:val="250E2E6D"/>
    <w:rsid w:val="25A7224F"/>
    <w:rsid w:val="25FA6CCA"/>
    <w:rsid w:val="25FC3F80"/>
    <w:rsid w:val="265D5D33"/>
    <w:rsid w:val="26620774"/>
    <w:rsid w:val="2680095D"/>
    <w:rsid w:val="26B11D0F"/>
    <w:rsid w:val="26B265AC"/>
    <w:rsid w:val="272F2F5C"/>
    <w:rsid w:val="27302560"/>
    <w:rsid w:val="27324D06"/>
    <w:rsid w:val="2746768A"/>
    <w:rsid w:val="27841451"/>
    <w:rsid w:val="27A2050D"/>
    <w:rsid w:val="27BA45ED"/>
    <w:rsid w:val="27E3190B"/>
    <w:rsid w:val="27FC7FD2"/>
    <w:rsid w:val="280D2A05"/>
    <w:rsid w:val="283B6458"/>
    <w:rsid w:val="28632F2E"/>
    <w:rsid w:val="28865E77"/>
    <w:rsid w:val="28D533A1"/>
    <w:rsid w:val="29300F60"/>
    <w:rsid w:val="29336E94"/>
    <w:rsid w:val="2956193F"/>
    <w:rsid w:val="297B38E2"/>
    <w:rsid w:val="29EF054B"/>
    <w:rsid w:val="2A2075DD"/>
    <w:rsid w:val="2A8134E4"/>
    <w:rsid w:val="2AB22FBF"/>
    <w:rsid w:val="2AF32F78"/>
    <w:rsid w:val="2B3F5345"/>
    <w:rsid w:val="2B6D4FCA"/>
    <w:rsid w:val="2B736DCF"/>
    <w:rsid w:val="2B745CAB"/>
    <w:rsid w:val="2B747443"/>
    <w:rsid w:val="2BB27D3C"/>
    <w:rsid w:val="2BB45FFC"/>
    <w:rsid w:val="2BDE1E0D"/>
    <w:rsid w:val="2BEF44C2"/>
    <w:rsid w:val="2C167FC6"/>
    <w:rsid w:val="2C1C599E"/>
    <w:rsid w:val="2C4A515F"/>
    <w:rsid w:val="2C5E6B4C"/>
    <w:rsid w:val="2C697870"/>
    <w:rsid w:val="2C6D5B31"/>
    <w:rsid w:val="2C780D9A"/>
    <w:rsid w:val="2CA83211"/>
    <w:rsid w:val="2CA83DA6"/>
    <w:rsid w:val="2CAE58DE"/>
    <w:rsid w:val="2CD6089B"/>
    <w:rsid w:val="2CDD6CDE"/>
    <w:rsid w:val="2CEF13C0"/>
    <w:rsid w:val="2D0D5A34"/>
    <w:rsid w:val="2D16327A"/>
    <w:rsid w:val="2D4C2009"/>
    <w:rsid w:val="2DC40151"/>
    <w:rsid w:val="2E2432D8"/>
    <w:rsid w:val="2ED43CD5"/>
    <w:rsid w:val="2F0A7C0E"/>
    <w:rsid w:val="2F4A261E"/>
    <w:rsid w:val="2F59DA24"/>
    <w:rsid w:val="2F724EA4"/>
    <w:rsid w:val="2FA34236"/>
    <w:rsid w:val="2FB13E97"/>
    <w:rsid w:val="2FC73803"/>
    <w:rsid w:val="2FDA1CD2"/>
    <w:rsid w:val="2FF0038D"/>
    <w:rsid w:val="305D1842"/>
    <w:rsid w:val="30987888"/>
    <w:rsid w:val="30DE0E7C"/>
    <w:rsid w:val="30E77E07"/>
    <w:rsid w:val="30EC5CAB"/>
    <w:rsid w:val="30FE63AD"/>
    <w:rsid w:val="3112782C"/>
    <w:rsid w:val="31687CD3"/>
    <w:rsid w:val="31696D53"/>
    <w:rsid w:val="317F484D"/>
    <w:rsid w:val="31A74E06"/>
    <w:rsid w:val="321E7893"/>
    <w:rsid w:val="323213DB"/>
    <w:rsid w:val="32470290"/>
    <w:rsid w:val="32963A66"/>
    <w:rsid w:val="32E43A20"/>
    <w:rsid w:val="32F20E88"/>
    <w:rsid w:val="32F64F17"/>
    <w:rsid w:val="33076CF0"/>
    <w:rsid w:val="33180F17"/>
    <w:rsid w:val="331F5320"/>
    <w:rsid w:val="335E4343"/>
    <w:rsid w:val="336A33D9"/>
    <w:rsid w:val="33954840"/>
    <w:rsid w:val="33CD54AB"/>
    <w:rsid w:val="33E64AEB"/>
    <w:rsid w:val="340630C5"/>
    <w:rsid w:val="342962CF"/>
    <w:rsid w:val="343A75A5"/>
    <w:rsid w:val="344236B2"/>
    <w:rsid w:val="34843A7E"/>
    <w:rsid w:val="349433BB"/>
    <w:rsid w:val="34A472D6"/>
    <w:rsid w:val="34E96349"/>
    <w:rsid w:val="34F10208"/>
    <w:rsid w:val="356857DB"/>
    <w:rsid w:val="357769EB"/>
    <w:rsid w:val="35946259"/>
    <w:rsid w:val="35B42E3C"/>
    <w:rsid w:val="35C01737"/>
    <w:rsid w:val="35E36D7D"/>
    <w:rsid w:val="35FB116D"/>
    <w:rsid w:val="35FC7B5D"/>
    <w:rsid w:val="36091000"/>
    <w:rsid w:val="36385134"/>
    <w:rsid w:val="3652438B"/>
    <w:rsid w:val="36733552"/>
    <w:rsid w:val="36793F2B"/>
    <w:rsid w:val="36B82720"/>
    <w:rsid w:val="36C976C5"/>
    <w:rsid w:val="37103979"/>
    <w:rsid w:val="371C1907"/>
    <w:rsid w:val="37205F1B"/>
    <w:rsid w:val="372C00E8"/>
    <w:rsid w:val="37C068C6"/>
    <w:rsid w:val="386C4D66"/>
    <w:rsid w:val="388C5556"/>
    <w:rsid w:val="38AE54A0"/>
    <w:rsid w:val="38DF12E5"/>
    <w:rsid w:val="38F640E1"/>
    <w:rsid w:val="38FD495B"/>
    <w:rsid w:val="39285D4B"/>
    <w:rsid w:val="393129A2"/>
    <w:rsid w:val="39672ADA"/>
    <w:rsid w:val="396E5473"/>
    <w:rsid w:val="397C4B0A"/>
    <w:rsid w:val="39AA6D79"/>
    <w:rsid w:val="39B12A40"/>
    <w:rsid w:val="39EA5C38"/>
    <w:rsid w:val="39F302DC"/>
    <w:rsid w:val="3A0134A9"/>
    <w:rsid w:val="3A0B35B5"/>
    <w:rsid w:val="3A204771"/>
    <w:rsid w:val="3A362CF1"/>
    <w:rsid w:val="3A560DF5"/>
    <w:rsid w:val="3A6D5B8E"/>
    <w:rsid w:val="3A717242"/>
    <w:rsid w:val="3AA930D5"/>
    <w:rsid w:val="3ACC1E30"/>
    <w:rsid w:val="3B126241"/>
    <w:rsid w:val="3B2B4BD1"/>
    <w:rsid w:val="3B6003FF"/>
    <w:rsid w:val="3BA67495"/>
    <w:rsid w:val="3BB227FB"/>
    <w:rsid w:val="3BCF210D"/>
    <w:rsid w:val="3BE53B2C"/>
    <w:rsid w:val="3C344F89"/>
    <w:rsid w:val="3C467D0F"/>
    <w:rsid w:val="3CC417B0"/>
    <w:rsid w:val="3D770E7C"/>
    <w:rsid w:val="3DA123DA"/>
    <w:rsid w:val="3DA16293"/>
    <w:rsid w:val="3DBA677E"/>
    <w:rsid w:val="3DDC02B4"/>
    <w:rsid w:val="3DDC75F3"/>
    <w:rsid w:val="3E2A6E80"/>
    <w:rsid w:val="3E530435"/>
    <w:rsid w:val="3EBE526C"/>
    <w:rsid w:val="3F105076"/>
    <w:rsid w:val="3F141E8A"/>
    <w:rsid w:val="3F6F784B"/>
    <w:rsid w:val="3F750D46"/>
    <w:rsid w:val="3FA625E0"/>
    <w:rsid w:val="3FA665D5"/>
    <w:rsid w:val="3FD642BE"/>
    <w:rsid w:val="40072C8B"/>
    <w:rsid w:val="40314E84"/>
    <w:rsid w:val="405D7C4A"/>
    <w:rsid w:val="4060688D"/>
    <w:rsid w:val="409A1C0E"/>
    <w:rsid w:val="40A80A10"/>
    <w:rsid w:val="40AA062B"/>
    <w:rsid w:val="40AB5E2C"/>
    <w:rsid w:val="40B16B81"/>
    <w:rsid w:val="40CF4856"/>
    <w:rsid w:val="40F122CC"/>
    <w:rsid w:val="413F5525"/>
    <w:rsid w:val="418047C0"/>
    <w:rsid w:val="419B75BA"/>
    <w:rsid w:val="41A95F7F"/>
    <w:rsid w:val="41F66B0A"/>
    <w:rsid w:val="420C25D2"/>
    <w:rsid w:val="420C33F2"/>
    <w:rsid w:val="42341BF7"/>
    <w:rsid w:val="42374406"/>
    <w:rsid w:val="423C51B2"/>
    <w:rsid w:val="424F1A26"/>
    <w:rsid w:val="426C4E0F"/>
    <w:rsid w:val="42A01FB8"/>
    <w:rsid w:val="42AB7AF7"/>
    <w:rsid w:val="42C348FD"/>
    <w:rsid w:val="42C93D75"/>
    <w:rsid w:val="42E0018D"/>
    <w:rsid w:val="433C43FA"/>
    <w:rsid w:val="43531AE9"/>
    <w:rsid w:val="43AD7049"/>
    <w:rsid w:val="440C7F10"/>
    <w:rsid w:val="443D29BC"/>
    <w:rsid w:val="446827D4"/>
    <w:rsid w:val="446D761A"/>
    <w:rsid w:val="44706182"/>
    <w:rsid w:val="44AA53C8"/>
    <w:rsid w:val="45202CD7"/>
    <w:rsid w:val="452F0826"/>
    <w:rsid w:val="45531100"/>
    <w:rsid w:val="455C403A"/>
    <w:rsid w:val="45640EA4"/>
    <w:rsid w:val="45873CAF"/>
    <w:rsid w:val="45C75CDB"/>
    <w:rsid w:val="45D3029B"/>
    <w:rsid w:val="45EF35B7"/>
    <w:rsid w:val="45FE7B26"/>
    <w:rsid w:val="460F1040"/>
    <w:rsid w:val="463C603E"/>
    <w:rsid w:val="476D351A"/>
    <w:rsid w:val="477C0945"/>
    <w:rsid w:val="477F30F9"/>
    <w:rsid w:val="479713B5"/>
    <w:rsid w:val="47C361D8"/>
    <w:rsid w:val="47F956B1"/>
    <w:rsid w:val="48025FAF"/>
    <w:rsid w:val="487B1252"/>
    <w:rsid w:val="48B24419"/>
    <w:rsid w:val="48D807B7"/>
    <w:rsid w:val="48DE789D"/>
    <w:rsid w:val="48E56980"/>
    <w:rsid w:val="493A6ECE"/>
    <w:rsid w:val="49730A45"/>
    <w:rsid w:val="49740B65"/>
    <w:rsid w:val="49866B52"/>
    <w:rsid w:val="49884535"/>
    <w:rsid w:val="4A406846"/>
    <w:rsid w:val="4A5073AC"/>
    <w:rsid w:val="4A866643"/>
    <w:rsid w:val="4ABF58DE"/>
    <w:rsid w:val="4AC71C04"/>
    <w:rsid w:val="4ACF12DD"/>
    <w:rsid w:val="4B030084"/>
    <w:rsid w:val="4B3F6066"/>
    <w:rsid w:val="4B745AAF"/>
    <w:rsid w:val="4B862434"/>
    <w:rsid w:val="4B906395"/>
    <w:rsid w:val="4BC07737"/>
    <w:rsid w:val="4BFB2256"/>
    <w:rsid w:val="4BFF057B"/>
    <w:rsid w:val="4C1255C3"/>
    <w:rsid w:val="4C7E1529"/>
    <w:rsid w:val="4CC66D4F"/>
    <w:rsid w:val="4CC86996"/>
    <w:rsid w:val="4CD407E9"/>
    <w:rsid w:val="4D032CE1"/>
    <w:rsid w:val="4D5E6C6B"/>
    <w:rsid w:val="4D853DCC"/>
    <w:rsid w:val="4D970E56"/>
    <w:rsid w:val="4DB63B02"/>
    <w:rsid w:val="4DFB56A3"/>
    <w:rsid w:val="4E216202"/>
    <w:rsid w:val="4E2607A9"/>
    <w:rsid w:val="4E301742"/>
    <w:rsid w:val="4E302157"/>
    <w:rsid w:val="4E4C0CEE"/>
    <w:rsid w:val="4E712EAB"/>
    <w:rsid w:val="4E794F75"/>
    <w:rsid w:val="4EB43227"/>
    <w:rsid w:val="4EC20FEF"/>
    <w:rsid w:val="4F23589D"/>
    <w:rsid w:val="4FAF13F4"/>
    <w:rsid w:val="5024238F"/>
    <w:rsid w:val="502F0D81"/>
    <w:rsid w:val="505B6AB6"/>
    <w:rsid w:val="508755AC"/>
    <w:rsid w:val="508E700C"/>
    <w:rsid w:val="50992473"/>
    <w:rsid w:val="509F26CE"/>
    <w:rsid w:val="50C23ED2"/>
    <w:rsid w:val="50F70962"/>
    <w:rsid w:val="5122176C"/>
    <w:rsid w:val="515656DD"/>
    <w:rsid w:val="51AC6F47"/>
    <w:rsid w:val="51BE155C"/>
    <w:rsid w:val="51DC1642"/>
    <w:rsid w:val="52150C62"/>
    <w:rsid w:val="529347B1"/>
    <w:rsid w:val="52981237"/>
    <w:rsid w:val="52BD798F"/>
    <w:rsid w:val="52C05C5B"/>
    <w:rsid w:val="52C9029D"/>
    <w:rsid w:val="538361AE"/>
    <w:rsid w:val="538D6C39"/>
    <w:rsid w:val="53A44CD3"/>
    <w:rsid w:val="53BE6877"/>
    <w:rsid w:val="53D85191"/>
    <w:rsid w:val="53E249A6"/>
    <w:rsid w:val="540D332B"/>
    <w:rsid w:val="542340B1"/>
    <w:rsid w:val="548E2414"/>
    <w:rsid w:val="54A611A8"/>
    <w:rsid w:val="54C452E0"/>
    <w:rsid w:val="54CD40E4"/>
    <w:rsid w:val="54E61A97"/>
    <w:rsid w:val="5526771D"/>
    <w:rsid w:val="5557443A"/>
    <w:rsid w:val="556B654F"/>
    <w:rsid w:val="55C02E50"/>
    <w:rsid w:val="55DA0A46"/>
    <w:rsid w:val="560974D2"/>
    <w:rsid w:val="564F3185"/>
    <w:rsid w:val="56554B19"/>
    <w:rsid w:val="56F16917"/>
    <w:rsid w:val="572114AA"/>
    <w:rsid w:val="576264D4"/>
    <w:rsid w:val="576D2D46"/>
    <w:rsid w:val="57D5287E"/>
    <w:rsid w:val="58053480"/>
    <w:rsid w:val="58403608"/>
    <w:rsid w:val="585B12A7"/>
    <w:rsid w:val="58716A98"/>
    <w:rsid w:val="58BB5A7E"/>
    <w:rsid w:val="59061B7F"/>
    <w:rsid w:val="591968FA"/>
    <w:rsid w:val="594478DF"/>
    <w:rsid w:val="59A87ACC"/>
    <w:rsid w:val="59B2371A"/>
    <w:rsid w:val="59DD4DCC"/>
    <w:rsid w:val="5A29565C"/>
    <w:rsid w:val="5A84775F"/>
    <w:rsid w:val="5A86549A"/>
    <w:rsid w:val="5B7C2F30"/>
    <w:rsid w:val="5B96655F"/>
    <w:rsid w:val="5B9E74A4"/>
    <w:rsid w:val="5BA3222A"/>
    <w:rsid w:val="5BD970A2"/>
    <w:rsid w:val="5BE41F02"/>
    <w:rsid w:val="5C436636"/>
    <w:rsid w:val="5C5C7E1A"/>
    <w:rsid w:val="5C630288"/>
    <w:rsid w:val="5C695983"/>
    <w:rsid w:val="5C9718B0"/>
    <w:rsid w:val="5CB542F9"/>
    <w:rsid w:val="5CDD53FD"/>
    <w:rsid w:val="5D5E3B8C"/>
    <w:rsid w:val="5EB24FC8"/>
    <w:rsid w:val="5ED66529"/>
    <w:rsid w:val="5F9334BC"/>
    <w:rsid w:val="5FBA0846"/>
    <w:rsid w:val="5FDF7DD7"/>
    <w:rsid w:val="603C3EB3"/>
    <w:rsid w:val="605D3665"/>
    <w:rsid w:val="60B30CB5"/>
    <w:rsid w:val="60C054BC"/>
    <w:rsid w:val="60D026BF"/>
    <w:rsid w:val="60D14135"/>
    <w:rsid w:val="611561C0"/>
    <w:rsid w:val="614D6CBA"/>
    <w:rsid w:val="61CF0A86"/>
    <w:rsid w:val="6214229E"/>
    <w:rsid w:val="62791C2D"/>
    <w:rsid w:val="628075D5"/>
    <w:rsid w:val="62973CA3"/>
    <w:rsid w:val="629B2FEA"/>
    <w:rsid w:val="62AC7CEC"/>
    <w:rsid w:val="63341919"/>
    <w:rsid w:val="633E6EF4"/>
    <w:rsid w:val="637F28BB"/>
    <w:rsid w:val="63806A00"/>
    <w:rsid w:val="63851045"/>
    <w:rsid w:val="63ED259B"/>
    <w:rsid w:val="63F702D3"/>
    <w:rsid w:val="63F92F61"/>
    <w:rsid w:val="6409604F"/>
    <w:rsid w:val="640E7870"/>
    <w:rsid w:val="640F5357"/>
    <w:rsid w:val="64596531"/>
    <w:rsid w:val="649977AA"/>
    <w:rsid w:val="64C2136E"/>
    <w:rsid w:val="64C26677"/>
    <w:rsid w:val="650B022C"/>
    <w:rsid w:val="65373E44"/>
    <w:rsid w:val="65820E96"/>
    <w:rsid w:val="659E0769"/>
    <w:rsid w:val="663370A8"/>
    <w:rsid w:val="66604FB6"/>
    <w:rsid w:val="66632032"/>
    <w:rsid w:val="66C702D3"/>
    <w:rsid w:val="66CD6E2D"/>
    <w:rsid w:val="66E243FA"/>
    <w:rsid w:val="67105618"/>
    <w:rsid w:val="675A3F80"/>
    <w:rsid w:val="675F4A99"/>
    <w:rsid w:val="67681B79"/>
    <w:rsid w:val="67815224"/>
    <w:rsid w:val="679F20FB"/>
    <w:rsid w:val="67AA5DA6"/>
    <w:rsid w:val="67BE63BA"/>
    <w:rsid w:val="67F679F3"/>
    <w:rsid w:val="68704C22"/>
    <w:rsid w:val="688366CC"/>
    <w:rsid w:val="688F5DF7"/>
    <w:rsid w:val="68A62ED1"/>
    <w:rsid w:val="68A721A6"/>
    <w:rsid w:val="69194ABD"/>
    <w:rsid w:val="69D308C0"/>
    <w:rsid w:val="69EB39D3"/>
    <w:rsid w:val="6A0B200C"/>
    <w:rsid w:val="6A1D4A93"/>
    <w:rsid w:val="6A281666"/>
    <w:rsid w:val="6A547403"/>
    <w:rsid w:val="6A586432"/>
    <w:rsid w:val="6A614A91"/>
    <w:rsid w:val="6A7E7F6F"/>
    <w:rsid w:val="6A901906"/>
    <w:rsid w:val="6A984071"/>
    <w:rsid w:val="6AD15389"/>
    <w:rsid w:val="6AD83001"/>
    <w:rsid w:val="6ADF2C76"/>
    <w:rsid w:val="6AFC4985"/>
    <w:rsid w:val="6B102F8D"/>
    <w:rsid w:val="6B110CDA"/>
    <w:rsid w:val="6B2837A8"/>
    <w:rsid w:val="6B31264B"/>
    <w:rsid w:val="6B373573"/>
    <w:rsid w:val="6B3D6440"/>
    <w:rsid w:val="6B436658"/>
    <w:rsid w:val="6B5D018B"/>
    <w:rsid w:val="6BA06C58"/>
    <w:rsid w:val="6BD04DDF"/>
    <w:rsid w:val="6BD13165"/>
    <w:rsid w:val="6BDF138E"/>
    <w:rsid w:val="6C204AB7"/>
    <w:rsid w:val="6C7643BD"/>
    <w:rsid w:val="6CC649A9"/>
    <w:rsid w:val="6CE5001E"/>
    <w:rsid w:val="6CF91CBB"/>
    <w:rsid w:val="6D18683E"/>
    <w:rsid w:val="6DDC17F5"/>
    <w:rsid w:val="6E383C6E"/>
    <w:rsid w:val="6E404F23"/>
    <w:rsid w:val="6E787ABF"/>
    <w:rsid w:val="6EA9796E"/>
    <w:rsid w:val="6EBB71A3"/>
    <w:rsid w:val="6EE012BD"/>
    <w:rsid w:val="6F863BB7"/>
    <w:rsid w:val="6F960AEB"/>
    <w:rsid w:val="6F9C4352"/>
    <w:rsid w:val="701B7BCF"/>
    <w:rsid w:val="70263CB2"/>
    <w:rsid w:val="70366C46"/>
    <w:rsid w:val="703E4A54"/>
    <w:rsid w:val="70461476"/>
    <w:rsid w:val="70816F41"/>
    <w:rsid w:val="709F6D06"/>
    <w:rsid w:val="70A07EA2"/>
    <w:rsid w:val="70A55E48"/>
    <w:rsid w:val="70B97EE7"/>
    <w:rsid w:val="710E1B0A"/>
    <w:rsid w:val="711A45D2"/>
    <w:rsid w:val="711E5E8F"/>
    <w:rsid w:val="71433596"/>
    <w:rsid w:val="71831328"/>
    <w:rsid w:val="71C94322"/>
    <w:rsid w:val="723A1E1D"/>
    <w:rsid w:val="728E1210"/>
    <w:rsid w:val="729214F0"/>
    <w:rsid w:val="729500AD"/>
    <w:rsid w:val="72DD68DA"/>
    <w:rsid w:val="72EC5A3E"/>
    <w:rsid w:val="72F963F0"/>
    <w:rsid w:val="731C07F1"/>
    <w:rsid w:val="73253B6B"/>
    <w:rsid w:val="739847B4"/>
    <w:rsid w:val="73B4684E"/>
    <w:rsid w:val="73BE68F5"/>
    <w:rsid w:val="73E06D91"/>
    <w:rsid w:val="74037853"/>
    <w:rsid w:val="7406309A"/>
    <w:rsid w:val="745175D7"/>
    <w:rsid w:val="748173A4"/>
    <w:rsid w:val="74DB0237"/>
    <w:rsid w:val="74DB229E"/>
    <w:rsid w:val="75283D38"/>
    <w:rsid w:val="754A095E"/>
    <w:rsid w:val="75516A25"/>
    <w:rsid w:val="756C27E0"/>
    <w:rsid w:val="75956E71"/>
    <w:rsid w:val="75E14518"/>
    <w:rsid w:val="75EE2878"/>
    <w:rsid w:val="7601533B"/>
    <w:rsid w:val="76193A82"/>
    <w:rsid w:val="761A6841"/>
    <w:rsid w:val="76477ED0"/>
    <w:rsid w:val="767B6623"/>
    <w:rsid w:val="76A21519"/>
    <w:rsid w:val="76AB175F"/>
    <w:rsid w:val="76AF3410"/>
    <w:rsid w:val="76CA7A76"/>
    <w:rsid w:val="76F4669A"/>
    <w:rsid w:val="76FB0D19"/>
    <w:rsid w:val="771A3C53"/>
    <w:rsid w:val="773A4D65"/>
    <w:rsid w:val="7746793B"/>
    <w:rsid w:val="77493B30"/>
    <w:rsid w:val="77595CC9"/>
    <w:rsid w:val="77740271"/>
    <w:rsid w:val="77771955"/>
    <w:rsid w:val="77943BD0"/>
    <w:rsid w:val="779E7AA9"/>
    <w:rsid w:val="77A639B0"/>
    <w:rsid w:val="77AA6476"/>
    <w:rsid w:val="77C53B09"/>
    <w:rsid w:val="77EA5961"/>
    <w:rsid w:val="77F63895"/>
    <w:rsid w:val="77FFDB64"/>
    <w:rsid w:val="78070DD0"/>
    <w:rsid w:val="780D1E9E"/>
    <w:rsid w:val="78406103"/>
    <w:rsid w:val="784C74F7"/>
    <w:rsid w:val="78BA5B42"/>
    <w:rsid w:val="78C9732E"/>
    <w:rsid w:val="78F73CB4"/>
    <w:rsid w:val="79637EB2"/>
    <w:rsid w:val="798C76F8"/>
    <w:rsid w:val="79AD1AC5"/>
    <w:rsid w:val="79EA10B7"/>
    <w:rsid w:val="7A166A7A"/>
    <w:rsid w:val="7A1B6E12"/>
    <w:rsid w:val="7A9947AF"/>
    <w:rsid w:val="7B3C3018"/>
    <w:rsid w:val="7B5123FB"/>
    <w:rsid w:val="7B6B5CA2"/>
    <w:rsid w:val="7B7346A4"/>
    <w:rsid w:val="7B940AA3"/>
    <w:rsid w:val="7B9417A6"/>
    <w:rsid w:val="7B99370C"/>
    <w:rsid w:val="7C246524"/>
    <w:rsid w:val="7C38796A"/>
    <w:rsid w:val="7C6260C5"/>
    <w:rsid w:val="7CD46C50"/>
    <w:rsid w:val="7D0123EE"/>
    <w:rsid w:val="7D643D34"/>
    <w:rsid w:val="7D674E39"/>
    <w:rsid w:val="7DE32217"/>
    <w:rsid w:val="7E534959"/>
    <w:rsid w:val="7EAA0FBE"/>
    <w:rsid w:val="7F8333EA"/>
    <w:rsid w:val="7F9C1477"/>
    <w:rsid w:val="7FBF3B2E"/>
    <w:rsid w:val="7FFEF683"/>
    <w:rsid w:val="98AB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D6034E7-25C7-4FDD-B845-C7FF4A24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bCs/>
    </w:rPr>
  </w:style>
  <w:style w:type="character" w:styleId="a8">
    <w:name w:val="page number"/>
    <w:basedOn w:val="a0"/>
    <w:qFormat/>
  </w:style>
  <w:style w:type="character" w:styleId="a9">
    <w:name w:val="FollowedHyperlink"/>
    <w:basedOn w:val="a0"/>
    <w:qFormat/>
    <w:rPr>
      <w:color w:val="428BCA"/>
      <w:u w:val="none"/>
    </w:rPr>
  </w:style>
  <w:style w:type="character" w:styleId="aa">
    <w:name w:val="Emphasis"/>
    <w:basedOn w:val="a0"/>
    <w:qFormat/>
    <w:rPr>
      <w:i/>
    </w:rPr>
  </w:style>
  <w:style w:type="character" w:styleId="HTML">
    <w:name w:val="HTML Definition"/>
    <w:basedOn w:val="a0"/>
    <w:qFormat/>
    <w:rPr>
      <w:i/>
      <w:iCs/>
    </w:rPr>
  </w:style>
  <w:style w:type="character" w:styleId="ab">
    <w:name w:val="Hyperlink"/>
    <w:basedOn w:val="a0"/>
    <w:qFormat/>
    <w:rPr>
      <w:color w:val="0000FF"/>
      <w:u w:val="singl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Cite"/>
    <w:basedOn w:val="a0"/>
    <w:qFormat/>
  </w:style>
  <w:style w:type="character" w:styleId="HTML2">
    <w:name w:val="HTML Keyboard"/>
    <w:basedOn w:val="a0"/>
    <w:qFormat/>
    <w:rPr>
      <w:rFonts w:ascii="serif" w:eastAsia="serif" w:hAnsi="serif" w:cs="serif" w:hint="default"/>
      <w:sz w:val="21"/>
      <w:szCs w:val="21"/>
    </w:rPr>
  </w:style>
  <w:style w:type="character" w:styleId="HTML3">
    <w:name w:val="HTML Sample"/>
    <w:basedOn w:val="a0"/>
    <w:qFormat/>
    <w:rPr>
      <w:rFonts w:ascii="serif" w:eastAsia="serif" w:hAnsi="serif" w:cs="serif"/>
      <w:sz w:val="21"/>
      <w:szCs w:val="21"/>
    </w:rPr>
  </w:style>
  <w:style w:type="character" w:customStyle="1" w:styleId="Char1">
    <w:name w:val="页眉 Char"/>
    <w:basedOn w:val="a0"/>
    <w:link w:val="a5"/>
    <w:qFormat/>
    <w:rPr>
      <w:rFonts w:ascii="Times New Roman" w:eastAsia="宋体" w:hAnsi="Times New Roman" w:cs="Times New Roman"/>
      <w:kern w:val="2"/>
      <w:sz w:val="18"/>
      <w:szCs w:val="18"/>
    </w:rPr>
  </w:style>
  <w:style w:type="paragraph" w:customStyle="1" w:styleId="Style8">
    <w:name w:val="_Style 8"/>
    <w:basedOn w:val="a"/>
    <w:qFormat/>
    <w:rPr>
      <w:rFonts w:ascii="宋体" w:hAnsi="宋体" w:cs="Courier New"/>
      <w:szCs w:val="32"/>
    </w:rPr>
  </w:style>
  <w:style w:type="character" w:customStyle="1" w:styleId="Char">
    <w:name w:val="批注框文本 Char"/>
    <w:basedOn w:val="a0"/>
    <w:link w:val="a3"/>
    <w:qFormat/>
    <w:rPr>
      <w:rFonts w:ascii="Times New Roman" w:eastAsia="仿宋_GB2312" w:hAnsi="Times New Roman" w:cs="Times New Roman"/>
      <w:kern w:val="2"/>
      <w:sz w:val="18"/>
      <w:szCs w:val="18"/>
    </w:rPr>
  </w:style>
  <w:style w:type="paragraph" w:customStyle="1" w:styleId="Char2">
    <w:name w:val="Char"/>
    <w:basedOn w:val="a"/>
    <w:qFormat/>
    <w:rPr>
      <w:rFonts w:ascii="宋体" w:eastAsia="宋体" w:hAnsi="宋体" w:cs="Courier New"/>
      <w:szCs w:val="32"/>
    </w:rPr>
  </w:style>
  <w:style w:type="character" w:customStyle="1" w:styleId="ui-jqgrid-resize">
    <w:name w:val="ui-jqgrid-resize"/>
    <w:basedOn w:val="a0"/>
    <w:qFormat/>
  </w:style>
  <w:style w:type="character" w:customStyle="1" w:styleId="input-icon2">
    <w:name w:val="input-icon2"/>
    <w:basedOn w:val="a0"/>
    <w:qFormat/>
  </w:style>
  <w:style w:type="character" w:customStyle="1" w:styleId="before">
    <w:name w:val="before"/>
    <w:basedOn w:val="a0"/>
    <w:qFormat/>
    <w:rPr>
      <w:rFonts w:ascii="FontAwesome" w:eastAsia="FontAwesome" w:hAnsi="FontAwesome" w:cs="FontAwesome" w:hint="default"/>
      <w:color w:val="888888"/>
      <w:sz w:val="18"/>
      <w:szCs w:val="18"/>
    </w:rPr>
  </w:style>
  <w:style w:type="character" w:customStyle="1" w:styleId="before1">
    <w:name w:val="before1"/>
    <w:basedOn w:val="a0"/>
    <w:qFormat/>
    <w:rPr>
      <w:rFonts w:ascii="FontAwesome" w:eastAsia="FontAwesome" w:hAnsi="FontAwesome" w:cs="FontAwesome" w:hint="default"/>
      <w:color w:val="888888"/>
      <w:sz w:val="18"/>
      <w:szCs w:val="18"/>
    </w:rPr>
  </w:style>
  <w:style w:type="paragraph" w:customStyle="1" w:styleId="1">
    <w:name w:val="列出段落1"/>
    <w:basedOn w:val="a"/>
    <w:uiPriority w:val="34"/>
    <w:qFormat/>
    <w:pPr>
      <w:ind w:firstLineChars="200" w:firstLine="420"/>
    </w:pPr>
    <w:rPr>
      <w:rFonts w:eastAsia="宋体"/>
      <w:sz w:val="21"/>
    </w:rPr>
  </w:style>
  <w:style w:type="character" w:customStyle="1" w:styleId="Char0">
    <w:name w:val="页脚 Char"/>
    <w:basedOn w:val="a0"/>
    <w:link w:val="a4"/>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so.com/doc/5833915-6046742.html" TargetMode="External"/><Relationship Id="rId26" Type="http://schemas.openxmlformats.org/officeDocument/2006/relationships/hyperlink" Target="https://baike.so.com/doc/6394998-6608655.html" TargetMode="External"/><Relationship Id="rId3" Type="http://schemas.openxmlformats.org/officeDocument/2006/relationships/settings" Target="settings.xml"/><Relationship Id="rId21" Type="http://schemas.openxmlformats.org/officeDocument/2006/relationships/hyperlink" Target="https://baike.so.com/doc/6164594-6377821.html" TargetMode="External"/><Relationship Id="rId7" Type="http://schemas.openxmlformats.org/officeDocument/2006/relationships/hyperlink" Target="https://xs.zwdn.com" TargetMode="External"/><Relationship Id="rId12" Type="http://schemas.openxmlformats.org/officeDocument/2006/relationships/footer" Target="footer2.xml"/><Relationship Id="rId17" Type="http://schemas.openxmlformats.org/officeDocument/2006/relationships/hyperlink" Target="https://baike.so.com/doc/5873387-6086250.html" TargetMode="External"/><Relationship Id="rId25" Type="http://schemas.openxmlformats.org/officeDocument/2006/relationships/hyperlink" Target="https://baike.so.com/doc/6308577-6522163.html" TargetMode="External"/><Relationship Id="rId2" Type="http://schemas.openxmlformats.org/officeDocument/2006/relationships/styles" Target="styles.xml"/><Relationship Id="rId16" Type="http://schemas.openxmlformats.org/officeDocument/2006/relationships/hyperlink" Target="https://baike.so.com/doc/7886536-8160631.html" TargetMode="External"/><Relationship Id="rId20" Type="http://schemas.openxmlformats.org/officeDocument/2006/relationships/hyperlink" Target="https://baike.so.com/doc/7559628-7833721.htm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baike.so.com/doc/6563791-6777547.html" TargetMode="External"/><Relationship Id="rId5" Type="http://schemas.openxmlformats.org/officeDocument/2006/relationships/footnotes" Target="footnotes.xml"/><Relationship Id="rId15" Type="http://schemas.openxmlformats.org/officeDocument/2006/relationships/hyperlink" Target="https://baike.so.com/doc/6260362-6473781.html" TargetMode="External"/><Relationship Id="rId23" Type="http://schemas.openxmlformats.org/officeDocument/2006/relationships/hyperlink" Target="https://baike.so.com/doc/6325283-6538891.html" TargetMode="External"/><Relationship Id="rId28" Type="http://schemas.openxmlformats.org/officeDocument/2006/relationships/footer" Target="footer6.xml"/><Relationship Id="rId10" Type="http://schemas.openxmlformats.org/officeDocument/2006/relationships/hyperlink" Target="https://xs.zwdn.com" TargetMode="External"/><Relationship Id="rId19" Type="http://schemas.openxmlformats.org/officeDocument/2006/relationships/hyperlink" Target="https://baike.so.com/doc/6175159-6388400.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baike.so.com/doc/6635153-6848959.html"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1977</Words>
  <Characters>11271</Characters>
  <Application>Microsoft Office Word</Application>
  <DocSecurity>0</DocSecurity>
  <Lines>93</Lines>
  <Paragraphs>26</Paragraphs>
  <ScaleCrop>false</ScaleCrop>
  <Company>Microsoft</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逢考必过</dc:creator>
  <cp:lastModifiedBy>SS</cp:lastModifiedBy>
  <cp:revision>160</cp:revision>
  <cp:lastPrinted>2024-06-22T03:24:00Z</cp:lastPrinted>
  <dcterms:created xsi:type="dcterms:W3CDTF">2019-07-06T01:59:00Z</dcterms:created>
  <dcterms:modified xsi:type="dcterms:W3CDTF">2024-07-02T08:23:00Z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BD6C77A47EEA114F5D3C7166C9F2D517</vt:lpwstr>
  </property>
</Properties>
</file>