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59" w:rsidRPr="00217B59" w:rsidRDefault="00217B59" w:rsidP="00217B59">
      <w:pPr>
        <w:spacing w:line="560" w:lineRule="exact"/>
        <w:rPr>
          <w:rFonts w:ascii="黑体" w:eastAsia="黑体" w:hAnsi="黑体"/>
          <w:bCs/>
        </w:rPr>
      </w:pPr>
      <w:r w:rsidRPr="00217B59">
        <w:rPr>
          <w:rFonts w:ascii="黑体" w:eastAsia="黑体" w:hAnsi="黑体" w:hint="eastAsia"/>
          <w:bCs/>
        </w:rPr>
        <w:t>附件</w:t>
      </w:r>
    </w:p>
    <w:p w:rsidR="00217B59" w:rsidRDefault="00217B59" w:rsidP="004217DB">
      <w:pPr>
        <w:spacing w:line="560" w:lineRule="exact"/>
        <w:jc w:val="center"/>
        <w:rPr>
          <w:rFonts w:ascii="方正小标宋_GBK" w:eastAsia="方正小标宋_GBK"/>
          <w:bCs/>
          <w:sz w:val="44"/>
        </w:rPr>
      </w:pPr>
    </w:p>
    <w:p w:rsidR="004217DB" w:rsidRPr="004217DB" w:rsidRDefault="004217DB" w:rsidP="004217DB">
      <w:pPr>
        <w:spacing w:line="560" w:lineRule="exact"/>
        <w:jc w:val="center"/>
        <w:rPr>
          <w:rFonts w:ascii="方正小标宋_GBK" w:eastAsia="方正小标宋_GBK"/>
          <w:bCs/>
          <w:sz w:val="44"/>
        </w:rPr>
      </w:pPr>
      <w:r w:rsidRPr="004217DB">
        <w:rPr>
          <w:rFonts w:ascii="方正小标宋_GBK" w:eastAsia="方正小标宋_GBK" w:hint="eastAsia"/>
          <w:bCs/>
          <w:sz w:val="44"/>
        </w:rPr>
        <w:t>北京市密云区第二中学</w:t>
      </w:r>
    </w:p>
    <w:p w:rsidR="003D71DB" w:rsidRPr="005A2DFD" w:rsidRDefault="004217DB" w:rsidP="004217DB">
      <w:pPr>
        <w:spacing w:line="560" w:lineRule="exact"/>
        <w:jc w:val="center"/>
        <w:rPr>
          <w:rFonts w:ascii="方正小标宋_GBK" w:eastAsia="方正小标宋_GBK"/>
          <w:sz w:val="44"/>
        </w:rPr>
      </w:pPr>
      <w:r w:rsidRPr="004217DB">
        <w:rPr>
          <w:rFonts w:ascii="方正小标宋_GBK" w:eastAsia="方正小标宋_GBK" w:hint="eastAsia"/>
          <w:bCs/>
          <w:sz w:val="44"/>
        </w:rPr>
        <w:t>2023年体育特长生招生简章</w:t>
      </w:r>
    </w:p>
    <w:p w:rsidR="004443DB" w:rsidRPr="005A2DFD" w:rsidRDefault="004443DB" w:rsidP="005A2DFD">
      <w:pPr>
        <w:spacing w:line="560" w:lineRule="exact"/>
        <w:jc w:val="center"/>
        <w:rPr>
          <w:rFonts w:ascii="方正小标宋_GBK" w:eastAsia="方正小标宋_GBK"/>
          <w:sz w:val="44"/>
        </w:rPr>
      </w:pPr>
    </w:p>
    <w:p w:rsidR="004217DB" w:rsidRPr="004217DB" w:rsidRDefault="004217DB" w:rsidP="004217DB">
      <w:pPr>
        <w:spacing w:line="560" w:lineRule="exact"/>
        <w:ind w:firstLineChars="200" w:firstLine="632"/>
        <w:rPr>
          <w:rFonts w:ascii="仿宋_GB2312"/>
        </w:rPr>
      </w:pPr>
      <w:r w:rsidRPr="004217DB">
        <w:rPr>
          <w:rFonts w:ascii="仿宋_GB2312" w:hint="eastAsia"/>
        </w:rPr>
        <w:t>北京市密云区第二中学（简称密云二中）根据北京市教委招收特长生的有关要求，现面向全市招收体育特长生。</w:t>
      </w:r>
    </w:p>
    <w:p w:rsidR="004217DB" w:rsidRPr="004217DB" w:rsidRDefault="004217DB" w:rsidP="004217DB">
      <w:pPr>
        <w:spacing w:line="560" w:lineRule="exact"/>
        <w:ind w:firstLineChars="200" w:firstLine="632"/>
        <w:rPr>
          <w:rFonts w:ascii="黑体" w:eastAsia="黑体" w:hAnsi="黑体"/>
        </w:rPr>
      </w:pPr>
      <w:r w:rsidRPr="004217DB">
        <w:rPr>
          <w:rFonts w:ascii="黑体" w:eastAsia="黑体" w:hAnsi="黑体" w:hint="eastAsia"/>
        </w:rPr>
        <w:t>一、招生计划</w:t>
      </w:r>
    </w:p>
    <w:p w:rsidR="004217DB" w:rsidRPr="004217DB" w:rsidRDefault="004217DB" w:rsidP="004217DB">
      <w:pPr>
        <w:spacing w:line="560" w:lineRule="exact"/>
        <w:ind w:firstLineChars="200" w:firstLine="632"/>
        <w:rPr>
          <w:rFonts w:ascii="仿宋_GB2312"/>
        </w:rPr>
      </w:pPr>
      <w:r w:rsidRPr="004217DB">
        <w:rPr>
          <w:rFonts w:ascii="仿宋_GB2312" w:hint="eastAsia"/>
        </w:rPr>
        <w:t>篮球12人；田径</w:t>
      </w:r>
      <w:r w:rsidRPr="004217DB">
        <w:rPr>
          <w:rFonts w:ascii="仿宋_GB2312"/>
        </w:rPr>
        <w:t>6</w:t>
      </w:r>
      <w:r w:rsidRPr="004217DB">
        <w:rPr>
          <w:rFonts w:ascii="仿宋_GB2312" w:hint="eastAsia"/>
        </w:rPr>
        <w:t>人（限短跑、跨栏、中长跑和跳跃项目）。</w:t>
      </w:r>
    </w:p>
    <w:p w:rsidR="004217DB" w:rsidRPr="004217DB" w:rsidRDefault="004217DB" w:rsidP="004217DB">
      <w:pPr>
        <w:spacing w:line="560" w:lineRule="exact"/>
        <w:ind w:firstLineChars="200" w:firstLine="632"/>
        <w:rPr>
          <w:rFonts w:ascii="黑体" w:eastAsia="黑体" w:hAnsi="黑体"/>
        </w:rPr>
      </w:pPr>
      <w:r w:rsidRPr="004217DB">
        <w:rPr>
          <w:rFonts w:ascii="黑体" w:eastAsia="黑体" w:hAnsi="黑体" w:hint="eastAsia"/>
        </w:rPr>
        <w:t>二、报名条件</w:t>
      </w:r>
    </w:p>
    <w:p w:rsidR="004217DB" w:rsidRPr="004217DB" w:rsidRDefault="004217DB" w:rsidP="004217DB">
      <w:pPr>
        <w:spacing w:line="560" w:lineRule="exact"/>
        <w:ind w:firstLineChars="200" w:firstLine="632"/>
        <w:rPr>
          <w:rFonts w:ascii="仿宋_GB2312"/>
        </w:rPr>
      </w:pPr>
      <w:r w:rsidRPr="004217DB">
        <w:rPr>
          <w:rFonts w:ascii="仿宋_GB2312" w:hint="eastAsia"/>
        </w:rPr>
        <w:t>（一）具有普通高中升学资格的应届初三学生。</w:t>
      </w:r>
    </w:p>
    <w:p w:rsidR="004217DB" w:rsidRPr="004217DB" w:rsidRDefault="004217DB" w:rsidP="004217DB">
      <w:pPr>
        <w:spacing w:line="560" w:lineRule="exact"/>
        <w:ind w:firstLineChars="200" w:firstLine="632"/>
        <w:rPr>
          <w:rFonts w:ascii="仿宋_GB2312"/>
        </w:rPr>
      </w:pPr>
      <w:r w:rsidRPr="004217DB">
        <w:rPr>
          <w:rFonts w:ascii="仿宋_GB2312" w:hint="eastAsia"/>
        </w:rPr>
        <w:t>（二）思想品德优良、学习认真努力；有很好的团队意识和强烈的责任感。</w:t>
      </w:r>
    </w:p>
    <w:p w:rsidR="004217DB" w:rsidRPr="004217DB" w:rsidRDefault="004217DB" w:rsidP="004217DB">
      <w:pPr>
        <w:spacing w:line="560" w:lineRule="exact"/>
        <w:ind w:firstLineChars="200" w:firstLine="632"/>
        <w:rPr>
          <w:rFonts w:ascii="仿宋_GB2312"/>
        </w:rPr>
      </w:pPr>
      <w:r w:rsidRPr="004217DB">
        <w:rPr>
          <w:rFonts w:ascii="仿宋_GB2312" w:hint="eastAsia"/>
        </w:rPr>
        <w:t>（三）身体素质优秀，有良好的篮球或田径技术基础，有较强的发展潜力；能够长期坚持校内体育训练并参加相关竞赛。</w:t>
      </w:r>
    </w:p>
    <w:p w:rsidR="004217DB" w:rsidRPr="004217DB" w:rsidRDefault="004217DB" w:rsidP="004217DB">
      <w:pPr>
        <w:spacing w:line="560" w:lineRule="exact"/>
        <w:ind w:firstLineChars="200" w:firstLine="632"/>
        <w:rPr>
          <w:rFonts w:ascii="黑体" w:eastAsia="黑体" w:hAnsi="黑体"/>
        </w:rPr>
      </w:pPr>
      <w:r w:rsidRPr="004217DB">
        <w:rPr>
          <w:rFonts w:ascii="黑体" w:eastAsia="黑体" w:hAnsi="黑体" w:hint="eastAsia"/>
        </w:rPr>
        <w:t>三、考生报名</w:t>
      </w:r>
    </w:p>
    <w:p w:rsidR="004217DB" w:rsidRPr="004217DB" w:rsidRDefault="004217DB" w:rsidP="004217DB">
      <w:pPr>
        <w:spacing w:line="560" w:lineRule="exact"/>
        <w:ind w:firstLineChars="200" w:firstLine="632"/>
        <w:rPr>
          <w:rFonts w:ascii="仿宋_GB2312"/>
        </w:rPr>
      </w:pPr>
      <w:r w:rsidRPr="004217DB">
        <w:rPr>
          <w:rFonts w:ascii="仿宋_GB2312" w:hint="eastAsia"/>
        </w:rPr>
        <w:t>（一）报名时间方式：采用电子邮箱报名方式，截止到</w:t>
      </w:r>
      <w:r>
        <w:rPr>
          <w:rFonts w:ascii="仿宋_GB2312" w:hint="eastAsia"/>
        </w:rPr>
        <w:t>5</w:t>
      </w:r>
      <w:r w:rsidRPr="004217DB">
        <w:rPr>
          <w:rFonts w:ascii="仿宋_GB2312" w:hint="eastAsia"/>
        </w:rPr>
        <w:t>月18日2</w:t>
      </w:r>
      <w:r w:rsidRPr="004217DB">
        <w:rPr>
          <w:rFonts w:ascii="仿宋_GB2312"/>
        </w:rPr>
        <w:t>4</w:t>
      </w:r>
      <w:r w:rsidRPr="004217DB">
        <w:rPr>
          <w:rFonts w:ascii="仿宋_GB2312" w:hint="eastAsia"/>
        </w:rPr>
        <w:t>时。</w:t>
      </w:r>
    </w:p>
    <w:p w:rsidR="004217DB" w:rsidRPr="004217DB" w:rsidRDefault="004217DB" w:rsidP="004217DB">
      <w:pPr>
        <w:spacing w:line="560" w:lineRule="exact"/>
        <w:ind w:firstLineChars="200" w:firstLine="632"/>
        <w:rPr>
          <w:rFonts w:ascii="仿宋_GB2312"/>
        </w:rPr>
      </w:pPr>
      <w:r w:rsidRPr="004217DB">
        <w:rPr>
          <w:rFonts w:ascii="仿宋_GB2312" w:hint="eastAsia"/>
        </w:rPr>
        <w:t>（二）报名材料内容：身份证（户口本）；学籍卡及初中学考报名号；初中阶段篮球（田径）项目所获得的荣誉及自我介绍文字说明等；</w:t>
      </w:r>
      <w:r w:rsidRPr="004217DB">
        <w:rPr>
          <w:rFonts w:ascii="仿宋_GB2312"/>
        </w:rPr>
        <w:t>学生本人近期免冠证件照片一张</w:t>
      </w:r>
      <w:r w:rsidRPr="004217DB">
        <w:rPr>
          <w:rFonts w:ascii="仿宋_GB2312" w:hint="eastAsia"/>
        </w:rPr>
        <w:t>。</w:t>
      </w:r>
      <w:r w:rsidRPr="004217DB">
        <w:rPr>
          <w:rFonts w:ascii="仿宋_GB2312"/>
        </w:rPr>
        <w:t>请将以上材料的电子版</w:t>
      </w:r>
      <w:r w:rsidRPr="004217DB">
        <w:rPr>
          <w:rFonts w:ascii="仿宋_GB2312" w:hint="eastAsia"/>
        </w:rPr>
        <w:t>压缩后</w:t>
      </w:r>
      <w:r w:rsidRPr="004217DB">
        <w:rPr>
          <w:rFonts w:ascii="仿宋_GB2312"/>
        </w:rPr>
        <w:t>发送到：</w:t>
      </w:r>
      <w:r w:rsidRPr="004217DB">
        <w:rPr>
          <w:rFonts w:ascii="仿宋_GB2312" w:hint="eastAsia"/>
        </w:rPr>
        <w:t>myezytb@163</w:t>
      </w:r>
      <w:r w:rsidRPr="004217DB">
        <w:rPr>
          <w:rFonts w:ascii="仿宋_GB2312"/>
        </w:rPr>
        <w:t>.com，邮件标题格式为</w:t>
      </w:r>
      <w:r w:rsidRPr="004217DB">
        <w:rPr>
          <w:rFonts w:ascii="仿宋_GB2312" w:hint="eastAsia"/>
        </w:rPr>
        <w:t>：“项</w:t>
      </w:r>
      <w:r w:rsidRPr="004217DB">
        <w:rPr>
          <w:rFonts w:ascii="仿宋_GB2312" w:hint="eastAsia"/>
        </w:rPr>
        <w:lastRenderedPageBreak/>
        <w:t>目-姓名-报名号”，附件总大小不超过10MB。</w:t>
      </w:r>
    </w:p>
    <w:p w:rsidR="004217DB" w:rsidRPr="004217DB" w:rsidRDefault="004217DB" w:rsidP="004217DB">
      <w:pPr>
        <w:spacing w:line="560" w:lineRule="exact"/>
        <w:ind w:firstLineChars="200" w:firstLine="632"/>
        <w:rPr>
          <w:rFonts w:ascii="仿宋_GB2312"/>
        </w:rPr>
      </w:pPr>
      <w:r w:rsidRPr="004217DB">
        <w:rPr>
          <w:rFonts w:ascii="仿宋_GB2312" w:hint="eastAsia"/>
        </w:rPr>
        <w:t>（三）报名资格确认：密云二中将对报考考生信息进行复核；测试当天经现场确认身份后考生方可参加测试；若考生信息不符或身份验证不通过，取消报名资格。</w:t>
      </w:r>
    </w:p>
    <w:p w:rsidR="004217DB" w:rsidRPr="004217DB" w:rsidRDefault="004217DB" w:rsidP="004217DB">
      <w:pPr>
        <w:spacing w:line="560" w:lineRule="exact"/>
        <w:ind w:firstLineChars="200" w:firstLine="632"/>
        <w:rPr>
          <w:rFonts w:ascii="黑体" w:eastAsia="黑体" w:hAnsi="黑体"/>
        </w:rPr>
      </w:pPr>
      <w:r w:rsidRPr="004217DB">
        <w:rPr>
          <w:rFonts w:ascii="黑体" w:eastAsia="黑体" w:hAnsi="黑体" w:hint="eastAsia"/>
        </w:rPr>
        <w:t>四、特长生测试</w:t>
      </w:r>
    </w:p>
    <w:p w:rsidR="004217DB" w:rsidRPr="004217DB" w:rsidRDefault="004217DB" w:rsidP="004217DB">
      <w:pPr>
        <w:spacing w:line="560" w:lineRule="exact"/>
        <w:ind w:firstLineChars="200" w:firstLine="632"/>
        <w:rPr>
          <w:rFonts w:ascii="仿宋_GB2312"/>
        </w:rPr>
      </w:pPr>
      <w:r w:rsidRPr="004217DB">
        <w:rPr>
          <w:rFonts w:ascii="仿宋_GB2312" w:hint="eastAsia"/>
        </w:rPr>
        <w:t>（一）田径：2023年5月20日上午8:00在交大附中密云分校田径场进行测试，测试内容</w:t>
      </w:r>
      <w:r w:rsidRPr="004217DB">
        <w:rPr>
          <w:rFonts w:ascii="仿宋_GB2312"/>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1</w:t>
      </w:r>
      <w:r w:rsidRPr="004217DB">
        <w:rPr>
          <w:rFonts w:ascii="仿宋_GB2312"/>
        </w:rPr>
        <w:t>.专项测试：</w:t>
      </w:r>
      <w:r w:rsidRPr="004217DB">
        <w:rPr>
          <w:rFonts w:ascii="仿宋_GB2312" w:hint="eastAsia"/>
        </w:rPr>
        <w:t>参考原市级统测标准</w:t>
      </w:r>
      <w:r w:rsidRPr="004217DB">
        <w:rPr>
          <w:rFonts w:ascii="仿宋_GB2312"/>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2</w:t>
      </w:r>
      <w:r w:rsidRPr="004217DB">
        <w:rPr>
          <w:rFonts w:ascii="仿宋_GB2312"/>
        </w:rPr>
        <w:t>.身体素质测试：</w:t>
      </w:r>
    </w:p>
    <w:p w:rsidR="004217DB" w:rsidRPr="004217DB" w:rsidRDefault="004217DB" w:rsidP="004217DB">
      <w:pPr>
        <w:spacing w:line="560" w:lineRule="exact"/>
        <w:ind w:firstLineChars="200" w:firstLine="632"/>
        <w:rPr>
          <w:rFonts w:ascii="仿宋_GB2312"/>
        </w:rPr>
      </w:pPr>
      <w:r w:rsidRPr="004217DB">
        <w:rPr>
          <w:rFonts w:ascii="仿宋_GB2312" w:hint="eastAsia"/>
        </w:rPr>
        <w:t>短跑、跨栏：加试原地三级跳远和前抛实心球（</w:t>
      </w:r>
      <w:r w:rsidRPr="004217DB">
        <w:rPr>
          <w:rFonts w:ascii="仿宋_GB2312"/>
        </w:rPr>
        <w:t>2kg）</w:t>
      </w:r>
      <w:r w:rsidRPr="004217DB">
        <w:rPr>
          <w:rFonts w:ascii="仿宋_GB2312" w:hint="eastAsia"/>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中长跑：加试</w:t>
      </w:r>
      <w:r w:rsidRPr="004217DB">
        <w:rPr>
          <w:rFonts w:ascii="仿宋_GB2312"/>
        </w:rPr>
        <w:t>100米跑和立定跳远</w:t>
      </w:r>
      <w:r w:rsidRPr="004217DB">
        <w:rPr>
          <w:rFonts w:ascii="仿宋_GB2312" w:hint="eastAsia"/>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跳跃：加试</w:t>
      </w:r>
      <w:r w:rsidRPr="004217DB">
        <w:rPr>
          <w:rFonts w:ascii="仿宋_GB2312"/>
        </w:rPr>
        <w:t>100米跑和前抛实心球</w:t>
      </w:r>
      <w:r w:rsidRPr="004217DB">
        <w:rPr>
          <w:rFonts w:ascii="仿宋_GB2312" w:hint="eastAsia"/>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（二</w:t>
      </w:r>
      <w:r w:rsidRPr="004217DB">
        <w:rPr>
          <w:rFonts w:ascii="仿宋_GB2312"/>
        </w:rPr>
        <w:t>）</w:t>
      </w:r>
      <w:r w:rsidRPr="004217DB">
        <w:rPr>
          <w:rFonts w:ascii="仿宋_GB2312" w:hint="eastAsia"/>
        </w:rPr>
        <w:t>篮球：2023年5月19日下午17:00在密云二中篮球馆进行测试，测试内容：</w:t>
      </w:r>
    </w:p>
    <w:p w:rsidR="004217DB" w:rsidRPr="004217DB" w:rsidRDefault="004217DB" w:rsidP="004217DB">
      <w:pPr>
        <w:spacing w:line="560" w:lineRule="exact"/>
        <w:ind w:firstLineChars="200" w:firstLine="632"/>
        <w:rPr>
          <w:rFonts w:ascii="仿宋_GB2312"/>
        </w:rPr>
      </w:pPr>
      <w:r w:rsidRPr="004217DB">
        <w:rPr>
          <w:rFonts w:ascii="仿宋_GB2312" w:hint="eastAsia"/>
        </w:rPr>
        <w:t>（</w:t>
      </w:r>
      <w:r w:rsidRPr="004217DB">
        <w:rPr>
          <w:rFonts w:ascii="仿宋_GB2312"/>
        </w:rPr>
        <w:t>1）体能测试：</w:t>
      </w:r>
      <w:r>
        <w:rPr>
          <w:rFonts w:ascii="仿宋_GB2312"/>
        </w:rPr>
        <w:t>5.8M*</w:t>
      </w:r>
      <w:r w:rsidRPr="004217DB">
        <w:rPr>
          <w:rFonts w:ascii="仿宋_GB2312"/>
        </w:rPr>
        <w:t>6折返跑、助跑摸高</w:t>
      </w:r>
      <w:r w:rsidRPr="004217DB">
        <w:rPr>
          <w:rFonts w:ascii="仿宋_GB2312" w:hint="eastAsia"/>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w:t>
      </w:r>
      <w:r w:rsidRPr="004217DB">
        <w:rPr>
          <w:rFonts w:ascii="仿宋_GB2312"/>
        </w:rPr>
        <w:t>2）专项测试：全场运球、传接球投篮</w:t>
      </w:r>
      <w:r w:rsidRPr="004217DB">
        <w:rPr>
          <w:rFonts w:ascii="仿宋_GB2312" w:hint="eastAsia"/>
        </w:rPr>
        <w:t>、</w:t>
      </w:r>
      <w:r w:rsidRPr="004217DB">
        <w:rPr>
          <w:rFonts w:ascii="仿宋_GB2312"/>
        </w:rPr>
        <w:t>1分钟投篮</w:t>
      </w:r>
      <w:r w:rsidRPr="004217DB">
        <w:rPr>
          <w:rFonts w:ascii="仿宋_GB2312" w:hint="eastAsia"/>
        </w:rPr>
        <w:t>、</w:t>
      </w:r>
      <w:r w:rsidRPr="004217DB">
        <w:rPr>
          <w:rFonts w:ascii="仿宋_GB2312"/>
        </w:rPr>
        <w:t>全</w:t>
      </w:r>
      <w:r w:rsidRPr="004217DB">
        <w:rPr>
          <w:rFonts w:ascii="仿宋_GB2312" w:hint="eastAsia"/>
        </w:rPr>
        <w:t>场</w:t>
      </w:r>
      <w:r w:rsidRPr="004217DB">
        <w:rPr>
          <w:rFonts w:ascii="仿宋_GB2312"/>
        </w:rPr>
        <w:t>1对1运球攻防</w:t>
      </w:r>
      <w:r w:rsidRPr="004217DB">
        <w:rPr>
          <w:rFonts w:ascii="仿宋_GB2312" w:hint="eastAsia"/>
        </w:rPr>
        <w:t>；</w:t>
      </w:r>
    </w:p>
    <w:p w:rsidR="004217DB" w:rsidRPr="004217DB" w:rsidRDefault="004217DB" w:rsidP="004217DB">
      <w:pPr>
        <w:spacing w:line="560" w:lineRule="exact"/>
        <w:ind w:firstLineChars="200" w:firstLine="632"/>
        <w:rPr>
          <w:rFonts w:ascii="仿宋_GB2312"/>
        </w:rPr>
      </w:pPr>
      <w:r w:rsidRPr="004217DB">
        <w:rPr>
          <w:rFonts w:ascii="仿宋_GB2312" w:hint="eastAsia"/>
        </w:rPr>
        <w:t>（</w:t>
      </w:r>
      <w:r w:rsidRPr="004217DB">
        <w:rPr>
          <w:rFonts w:ascii="仿宋_GB2312"/>
        </w:rPr>
        <w:t>3）全场比赛。</w:t>
      </w:r>
    </w:p>
    <w:p w:rsidR="004217DB" w:rsidRPr="004217DB" w:rsidRDefault="004217DB" w:rsidP="004217DB">
      <w:pPr>
        <w:spacing w:line="560" w:lineRule="exact"/>
        <w:ind w:firstLineChars="200" w:firstLine="632"/>
        <w:rPr>
          <w:rFonts w:ascii="黑体" w:eastAsia="黑体" w:hAnsi="黑体"/>
        </w:rPr>
      </w:pPr>
      <w:r w:rsidRPr="004217DB">
        <w:rPr>
          <w:rFonts w:ascii="黑体" w:eastAsia="黑体" w:hAnsi="黑体" w:hint="eastAsia"/>
        </w:rPr>
        <w:t>五、测试结果</w:t>
      </w:r>
    </w:p>
    <w:p w:rsidR="004217DB" w:rsidRPr="004217DB" w:rsidRDefault="004217DB" w:rsidP="004217DB">
      <w:pPr>
        <w:spacing w:line="560" w:lineRule="exact"/>
        <w:ind w:firstLineChars="200" w:firstLine="632"/>
        <w:rPr>
          <w:rFonts w:ascii="仿宋_GB2312"/>
        </w:rPr>
      </w:pPr>
      <w:r w:rsidRPr="004217DB">
        <w:rPr>
          <w:rFonts w:ascii="仿宋_GB2312" w:hint="eastAsia"/>
        </w:rPr>
        <w:t>（一）特长生测试成绩进行排序，作为确定拟录取考生名单的依据；不同项目（位置）因名额限制需要权衡取舍时，由学校招生领导小组以特长生测试成绩为基础，综合体育竞赛需求、校</w:t>
      </w:r>
      <w:r w:rsidRPr="004217DB">
        <w:rPr>
          <w:rFonts w:ascii="仿宋_GB2312" w:hint="eastAsia"/>
        </w:rPr>
        <w:lastRenderedPageBreak/>
        <w:t>内训练条件及考生发展潜力等因素统筹研究确定。</w:t>
      </w:r>
    </w:p>
    <w:p w:rsidR="004217DB" w:rsidRPr="004217DB" w:rsidRDefault="004217DB" w:rsidP="004217DB">
      <w:pPr>
        <w:spacing w:line="560" w:lineRule="exact"/>
        <w:ind w:firstLineChars="200" w:firstLine="632"/>
        <w:rPr>
          <w:rFonts w:ascii="仿宋_GB2312"/>
        </w:rPr>
      </w:pPr>
      <w:r w:rsidRPr="004217DB">
        <w:rPr>
          <w:rFonts w:ascii="仿宋_GB2312" w:hint="eastAsia"/>
        </w:rPr>
        <w:t>（二）密云二中拟录取特长生名单经区教委领导小组确认后第一时间进行公示。考生被确认为拟录取特</w:t>
      </w:r>
      <w:bookmarkStart w:id="0" w:name="_GoBack"/>
      <w:bookmarkEnd w:id="0"/>
      <w:r w:rsidRPr="004217DB">
        <w:rPr>
          <w:rFonts w:ascii="仿宋_GB2312" w:hint="eastAsia"/>
        </w:rPr>
        <w:t>长生后，不能报考其他学校特长生，否则取消特长生资格；考生填报中招志愿时需将密云二中（1</w:t>
      </w:r>
      <w:r w:rsidRPr="004217DB">
        <w:rPr>
          <w:rFonts w:ascii="仿宋_GB2312"/>
        </w:rPr>
        <w:t>28001</w:t>
      </w:r>
      <w:r w:rsidRPr="004217DB">
        <w:rPr>
          <w:rFonts w:ascii="仿宋_GB2312" w:hint="eastAsia"/>
        </w:rPr>
        <w:t>）普通班填报在统一招生第一志愿第一专业，方可以特长生身份被正式录取。</w:t>
      </w:r>
    </w:p>
    <w:p w:rsidR="004217DB" w:rsidRPr="004217DB" w:rsidRDefault="00CC2946" w:rsidP="004217DB">
      <w:pPr>
        <w:spacing w:line="560" w:lineRule="exact"/>
        <w:rPr>
          <w:rFonts w:ascii="仿宋_GB2312"/>
        </w:rPr>
      </w:pPr>
      <w:r>
        <w:rPr>
          <w:rFonts w:ascii="仿宋_GB2312" w:hint="eastAsia"/>
        </w:rPr>
        <w:t xml:space="preserve">    </w:t>
      </w:r>
      <w:r w:rsidRPr="00CC2946">
        <w:rPr>
          <w:rFonts w:ascii="仿宋_GB2312" w:hint="eastAsia"/>
        </w:rPr>
        <w:t>咨询电话：</w:t>
      </w:r>
      <w:r w:rsidR="00CF2AC1">
        <w:rPr>
          <w:rFonts w:ascii="仿宋_GB2312" w:hint="eastAsia"/>
        </w:rPr>
        <w:t>010-</w:t>
      </w:r>
      <w:r w:rsidRPr="00CC2946">
        <w:rPr>
          <w:rFonts w:ascii="仿宋_GB2312"/>
        </w:rPr>
        <w:t>61098001-8018</w:t>
      </w:r>
    </w:p>
    <w:p w:rsidR="004217DB" w:rsidRDefault="004217DB" w:rsidP="004217DB">
      <w:pPr>
        <w:spacing w:line="560" w:lineRule="exact"/>
        <w:rPr>
          <w:rFonts w:ascii="仿宋_GB2312"/>
        </w:rPr>
      </w:pPr>
    </w:p>
    <w:p w:rsidR="004217DB" w:rsidRPr="004217DB" w:rsidRDefault="004217DB" w:rsidP="004217DB">
      <w:pPr>
        <w:spacing w:line="560" w:lineRule="exact"/>
        <w:rPr>
          <w:rFonts w:ascii="仿宋_GB2312"/>
        </w:rPr>
      </w:pPr>
    </w:p>
    <w:p w:rsidR="004217DB" w:rsidRPr="004217DB" w:rsidRDefault="004217DB" w:rsidP="004217DB">
      <w:pPr>
        <w:spacing w:line="560" w:lineRule="exact"/>
        <w:ind w:firstLineChars="1600" w:firstLine="5054"/>
        <w:rPr>
          <w:rFonts w:ascii="仿宋_GB2312"/>
        </w:rPr>
      </w:pPr>
      <w:r w:rsidRPr="004217DB">
        <w:rPr>
          <w:rFonts w:ascii="仿宋_GB2312" w:hint="eastAsia"/>
        </w:rPr>
        <w:t>北京市密云区第二中学</w:t>
      </w:r>
    </w:p>
    <w:p w:rsidR="004443DB" w:rsidRPr="008926C2" w:rsidRDefault="004217DB" w:rsidP="004217DB">
      <w:pPr>
        <w:spacing w:line="560" w:lineRule="exact"/>
        <w:ind w:firstLineChars="1750" w:firstLine="5527"/>
        <w:rPr>
          <w:rFonts w:ascii="仿宋_GB2312"/>
        </w:rPr>
      </w:pPr>
      <w:r w:rsidRPr="004217DB">
        <w:rPr>
          <w:rFonts w:ascii="仿宋_GB2312" w:hint="eastAsia"/>
        </w:rPr>
        <w:t>2023年5月</w:t>
      </w:r>
      <w:r w:rsidR="0093481A">
        <w:rPr>
          <w:rFonts w:ascii="仿宋_GB2312"/>
        </w:rPr>
        <w:t>15</w:t>
      </w:r>
      <w:r w:rsidRPr="004217DB">
        <w:rPr>
          <w:rFonts w:ascii="仿宋_GB2312" w:hint="eastAsia"/>
        </w:rPr>
        <w:t>日</w:t>
      </w:r>
    </w:p>
    <w:p w:rsidR="004443DB" w:rsidRPr="008926C2" w:rsidRDefault="004443DB" w:rsidP="004D4C58">
      <w:pPr>
        <w:spacing w:line="560" w:lineRule="exact"/>
        <w:rPr>
          <w:rFonts w:ascii="仿宋_GB2312"/>
        </w:rPr>
      </w:pPr>
    </w:p>
    <w:sectPr w:rsidR="004443DB" w:rsidRPr="008926C2" w:rsidSect="004443DB">
      <w:footerReference w:type="even" r:id="rId7"/>
      <w:footerReference w:type="default" r:id="rId8"/>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C8" w:rsidRDefault="00D214C8" w:rsidP="004D4C58">
      <w:r>
        <w:separator/>
      </w:r>
    </w:p>
  </w:endnote>
  <w:endnote w:type="continuationSeparator" w:id="0">
    <w:p w:rsidR="00D214C8" w:rsidRDefault="00D214C8" w:rsidP="004D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DB" w:rsidRDefault="004443DB" w:rsidP="004443DB">
    <w:pPr>
      <w:pStyle w:val="a4"/>
      <w:ind w:firstLineChars="100" w:firstLine="280"/>
    </w:pPr>
    <w:r w:rsidRPr="004443DB">
      <w:rPr>
        <w:rFonts w:asciiTheme="minorEastAsia" w:eastAsiaTheme="minorEastAsia" w:hAnsiTheme="minorEastAsia" w:hint="eastAsia"/>
        <w:sz w:val="28"/>
      </w:rPr>
      <w:t>-</w:t>
    </w:r>
    <w:sdt>
      <w:sdtPr>
        <w:rPr>
          <w:rFonts w:asciiTheme="minorEastAsia" w:eastAsiaTheme="minorEastAsia" w:hAnsiTheme="minorEastAsia"/>
          <w:sz w:val="28"/>
        </w:rPr>
        <w:id w:val="2036185"/>
        <w:docPartObj>
          <w:docPartGallery w:val="Page Numbers (Bottom of Page)"/>
          <w:docPartUnique/>
        </w:docPartObj>
      </w:sdtPr>
      <w:sdtEndPr>
        <w:rPr>
          <w:rFonts w:asciiTheme="minorHAnsi" w:eastAsia="仿宋_GB2312" w:hAnsiTheme="minorHAnsi"/>
          <w:sz w:val="18"/>
        </w:rPr>
      </w:sdtEndPr>
      <w:sdtContent>
        <w:r w:rsidR="00287F50">
          <w:rPr>
            <w:rFonts w:asciiTheme="minorEastAsia" w:eastAsiaTheme="minorEastAsia" w:hAnsiTheme="minorEastAsia" w:hint="eastAsia"/>
            <w:sz w:val="28"/>
          </w:rPr>
          <w:t xml:space="preserve"> </w:t>
        </w:r>
        <w:r w:rsidR="00BA4CCD" w:rsidRPr="004443DB">
          <w:rPr>
            <w:rFonts w:asciiTheme="minorEastAsia" w:eastAsiaTheme="minorEastAsia" w:hAnsiTheme="minorEastAsia"/>
            <w:sz w:val="28"/>
          </w:rPr>
          <w:fldChar w:fldCharType="begin"/>
        </w:r>
        <w:r w:rsidRPr="004443DB">
          <w:rPr>
            <w:rFonts w:asciiTheme="minorEastAsia" w:eastAsiaTheme="minorEastAsia" w:hAnsiTheme="minorEastAsia"/>
            <w:sz w:val="28"/>
          </w:rPr>
          <w:instrText xml:space="preserve"> PAGE   \* MERGEFORMAT </w:instrText>
        </w:r>
        <w:r w:rsidR="00BA4CCD" w:rsidRPr="004443DB">
          <w:rPr>
            <w:rFonts w:asciiTheme="minorEastAsia" w:eastAsiaTheme="minorEastAsia" w:hAnsiTheme="minorEastAsia"/>
            <w:sz w:val="28"/>
          </w:rPr>
          <w:fldChar w:fldCharType="separate"/>
        </w:r>
        <w:r w:rsidR="00CF2AC1" w:rsidRPr="00CF2AC1">
          <w:rPr>
            <w:rFonts w:asciiTheme="minorEastAsia" w:eastAsiaTheme="minorEastAsia" w:hAnsiTheme="minorEastAsia"/>
            <w:noProof/>
            <w:sz w:val="28"/>
            <w:lang w:val="zh-CN"/>
          </w:rPr>
          <w:t>2</w:t>
        </w:r>
        <w:r w:rsidR="00BA4CCD" w:rsidRPr="004443DB">
          <w:rPr>
            <w:rFonts w:asciiTheme="minorEastAsia" w:eastAsiaTheme="minorEastAsia" w:hAnsiTheme="minorEastAsia"/>
            <w:sz w:val="28"/>
          </w:rPr>
          <w:fldChar w:fldCharType="end"/>
        </w:r>
        <w:r w:rsidR="00287F50">
          <w:rPr>
            <w:rFonts w:asciiTheme="minorEastAsia" w:eastAsiaTheme="minorEastAsia" w:hAnsiTheme="minorEastAsia" w:hint="eastAsia"/>
            <w:sz w:val="28"/>
          </w:rPr>
          <w:t xml:space="preserve"> </w:t>
        </w:r>
        <w:r w:rsidRPr="004443DB">
          <w:rPr>
            <w:rFonts w:asciiTheme="minorEastAsia" w:eastAsiaTheme="minorEastAsia" w:hAnsiTheme="minorEastAsia" w:hint="eastAsia"/>
            <w:sz w:val="28"/>
          </w:rPr>
          <w:t>-</w:t>
        </w:r>
      </w:sdtContent>
    </w:sdt>
  </w:p>
  <w:p w:rsidR="004443DB" w:rsidRDefault="004443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DB" w:rsidRPr="004443DB" w:rsidRDefault="004443DB" w:rsidP="004443DB">
    <w:pPr>
      <w:pStyle w:val="a4"/>
      <w:ind w:right="280"/>
      <w:jc w:val="right"/>
      <w:rPr>
        <w:rFonts w:asciiTheme="minorEastAsia" w:eastAsiaTheme="minorEastAsia" w:hAnsiTheme="minorEastAsia"/>
        <w:sz w:val="28"/>
      </w:rPr>
    </w:pPr>
    <w:r w:rsidRPr="004443DB">
      <w:rPr>
        <w:rFonts w:asciiTheme="minorEastAsia" w:eastAsiaTheme="minorEastAsia" w:hAnsiTheme="minorEastAsia" w:hint="eastAsia"/>
        <w:sz w:val="28"/>
      </w:rPr>
      <w:t>-</w:t>
    </w:r>
    <w:sdt>
      <w:sdtPr>
        <w:rPr>
          <w:rFonts w:asciiTheme="minorEastAsia" w:eastAsiaTheme="minorEastAsia" w:hAnsiTheme="minorEastAsia"/>
          <w:sz w:val="28"/>
        </w:rPr>
        <w:id w:val="2036173"/>
        <w:docPartObj>
          <w:docPartGallery w:val="Page Numbers (Bottom of Page)"/>
          <w:docPartUnique/>
        </w:docPartObj>
      </w:sdtPr>
      <w:sdtEndPr/>
      <w:sdtContent>
        <w:r w:rsidR="00287F50">
          <w:rPr>
            <w:rFonts w:asciiTheme="minorEastAsia" w:eastAsiaTheme="minorEastAsia" w:hAnsiTheme="minorEastAsia" w:hint="eastAsia"/>
            <w:sz w:val="28"/>
          </w:rPr>
          <w:t xml:space="preserve"> </w:t>
        </w:r>
        <w:r w:rsidR="00BA4CCD" w:rsidRPr="004443DB">
          <w:rPr>
            <w:rFonts w:asciiTheme="minorEastAsia" w:eastAsiaTheme="minorEastAsia" w:hAnsiTheme="minorEastAsia"/>
            <w:sz w:val="28"/>
          </w:rPr>
          <w:fldChar w:fldCharType="begin"/>
        </w:r>
        <w:r w:rsidRPr="004443DB">
          <w:rPr>
            <w:rFonts w:asciiTheme="minorEastAsia" w:eastAsiaTheme="minorEastAsia" w:hAnsiTheme="minorEastAsia"/>
            <w:sz w:val="28"/>
          </w:rPr>
          <w:instrText xml:space="preserve"> PAGE   \* MERGEFORMAT </w:instrText>
        </w:r>
        <w:r w:rsidR="00BA4CCD" w:rsidRPr="004443DB">
          <w:rPr>
            <w:rFonts w:asciiTheme="minorEastAsia" w:eastAsiaTheme="minorEastAsia" w:hAnsiTheme="minorEastAsia"/>
            <w:sz w:val="28"/>
          </w:rPr>
          <w:fldChar w:fldCharType="separate"/>
        </w:r>
        <w:r w:rsidR="00CF2AC1" w:rsidRPr="00CF2AC1">
          <w:rPr>
            <w:rFonts w:asciiTheme="minorEastAsia" w:eastAsiaTheme="minorEastAsia" w:hAnsiTheme="minorEastAsia"/>
            <w:noProof/>
            <w:sz w:val="28"/>
            <w:lang w:val="zh-CN"/>
          </w:rPr>
          <w:t>3</w:t>
        </w:r>
        <w:r w:rsidR="00BA4CCD" w:rsidRPr="004443DB">
          <w:rPr>
            <w:rFonts w:asciiTheme="minorEastAsia" w:eastAsiaTheme="minorEastAsia" w:hAnsiTheme="minorEastAsia"/>
            <w:sz w:val="28"/>
          </w:rPr>
          <w:fldChar w:fldCharType="end"/>
        </w:r>
        <w:r w:rsidR="00287F50">
          <w:rPr>
            <w:rFonts w:asciiTheme="minorEastAsia" w:eastAsiaTheme="minorEastAsia" w:hAnsiTheme="minorEastAsia" w:hint="eastAsia"/>
            <w:sz w:val="28"/>
          </w:rPr>
          <w:t xml:space="preserve"> </w:t>
        </w:r>
        <w:r w:rsidRPr="004443DB">
          <w:rPr>
            <w:rFonts w:asciiTheme="minorEastAsia" w:eastAsiaTheme="minorEastAsia" w:hAnsiTheme="minorEastAsia" w:hint="eastAsia"/>
            <w:sz w:val="28"/>
          </w:rPr>
          <w:t>-</w:t>
        </w:r>
      </w:sdtContent>
    </w:sdt>
  </w:p>
  <w:p w:rsidR="004443DB" w:rsidRDefault="004443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C8" w:rsidRDefault="00D214C8" w:rsidP="004D4C58">
      <w:r>
        <w:separator/>
      </w:r>
    </w:p>
  </w:footnote>
  <w:footnote w:type="continuationSeparator" w:id="0">
    <w:p w:rsidR="00D214C8" w:rsidRDefault="00D214C8" w:rsidP="004D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4C58"/>
    <w:rsid w:val="0016670F"/>
    <w:rsid w:val="00174749"/>
    <w:rsid w:val="001D5AA0"/>
    <w:rsid w:val="00217B59"/>
    <w:rsid w:val="002505FC"/>
    <w:rsid w:val="00260F55"/>
    <w:rsid w:val="00287F50"/>
    <w:rsid w:val="00357679"/>
    <w:rsid w:val="00381FFE"/>
    <w:rsid w:val="003D71DB"/>
    <w:rsid w:val="004217DB"/>
    <w:rsid w:val="004443DB"/>
    <w:rsid w:val="004939BC"/>
    <w:rsid w:val="004D4C58"/>
    <w:rsid w:val="004E01D0"/>
    <w:rsid w:val="00521465"/>
    <w:rsid w:val="005A2DFD"/>
    <w:rsid w:val="006F1B18"/>
    <w:rsid w:val="008926C2"/>
    <w:rsid w:val="0093481A"/>
    <w:rsid w:val="0098003C"/>
    <w:rsid w:val="0098108D"/>
    <w:rsid w:val="00A7086F"/>
    <w:rsid w:val="00AB04C0"/>
    <w:rsid w:val="00BA4CCD"/>
    <w:rsid w:val="00BF2E4D"/>
    <w:rsid w:val="00C26B2A"/>
    <w:rsid w:val="00C57843"/>
    <w:rsid w:val="00CB1BF8"/>
    <w:rsid w:val="00CC2946"/>
    <w:rsid w:val="00CF2AC1"/>
    <w:rsid w:val="00D214C8"/>
    <w:rsid w:val="00DA32ED"/>
    <w:rsid w:val="00DD32AA"/>
    <w:rsid w:val="00E56626"/>
    <w:rsid w:val="00E7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26342-6067-432F-BEAF-A4217F12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C58"/>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C58"/>
    <w:rPr>
      <w:sz w:val="18"/>
      <w:szCs w:val="18"/>
    </w:rPr>
  </w:style>
  <w:style w:type="paragraph" w:styleId="a4">
    <w:name w:val="footer"/>
    <w:basedOn w:val="a"/>
    <w:link w:val="Char0"/>
    <w:uiPriority w:val="99"/>
    <w:unhideWhenUsed/>
    <w:rsid w:val="004D4C58"/>
    <w:pPr>
      <w:tabs>
        <w:tab w:val="center" w:pos="4153"/>
        <w:tab w:val="right" w:pos="8306"/>
      </w:tabs>
      <w:snapToGrid w:val="0"/>
      <w:jc w:val="left"/>
    </w:pPr>
    <w:rPr>
      <w:sz w:val="18"/>
      <w:szCs w:val="18"/>
    </w:rPr>
  </w:style>
  <w:style w:type="character" w:customStyle="1" w:styleId="Char0">
    <w:name w:val="页脚 Char"/>
    <w:basedOn w:val="a0"/>
    <w:link w:val="a4"/>
    <w:uiPriority w:val="99"/>
    <w:rsid w:val="004D4C58"/>
    <w:rPr>
      <w:sz w:val="18"/>
      <w:szCs w:val="18"/>
    </w:rPr>
  </w:style>
  <w:style w:type="paragraph" w:styleId="a5">
    <w:name w:val="Balloon Text"/>
    <w:basedOn w:val="a"/>
    <w:link w:val="Char1"/>
    <w:uiPriority w:val="99"/>
    <w:semiHidden/>
    <w:unhideWhenUsed/>
    <w:rsid w:val="004443DB"/>
    <w:rPr>
      <w:sz w:val="18"/>
      <w:szCs w:val="18"/>
    </w:rPr>
  </w:style>
  <w:style w:type="character" w:customStyle="1" w:styleId="Char1">
    <w:name w:val="批注框文本 Char"/>
    <w:basedOn w:val="a0"/>
    <w:link w:val="a5"/>
    <w:uiPriority w:val="99"/>
    <w:semiHidden/>
    <w:rsid w:val="004443DB"/>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9296-75D3-4585-9DC9-CB1303F8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154</Words>
  <Characters>882</Characters>
  <Application>Microsoft Office Word</Application>
  <DocSecurity>0</DocSecurity>
  <Lines>7</Lines>
  <Paragraphs>2</Paragraphs>
  <ScaleCrop>false</ScaleCrop>
  <Company>Microsoft</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2017-09-07T00:55:00Z</dcterms:created>
  <dcterms:modified xsi:type="dcterms:W3CDTF">2023-05-15T06:02:00Z</dcterms:modified>
</cp:coreProperties>
</file>