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t>密云区6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eastAsia="zh-CN"/>
        </w:rPr>
        <w:t>月“接诉即办”考核期工作情况分析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一、诉求总量情况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2022年5月19日0时至6月19日0时，我区共受理“12345”市民服务热线群众诉求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17190件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上升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9.51%，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同比上升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9.21%。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其中，疫情防控类工单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4032件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，占比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23.46%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（2021年6月，全区受理工单共15741件，其中，疫情防控类工单122件，占比0.78%）。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二、诉求办理情况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本月纳入市级考评工单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5510件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，其中，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“只考核响应率”工单1442件，“考核三率”工单4068件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。“考核三率”工单中“双满工单”3854件，“双否工单”156件</w:t>
      </w: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（含40件反水工单）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，“单否工单”57件</w:t>
      </w: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（含36件反水工单）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。市级考评成绩为：响应率</w:t>
      </w:r>
      <w:r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99.88%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、解决率</w:t>
      </w:r>
      <w:r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95.52%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、满意率</w:t>
      </w:r>
      <w:r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95.41%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，综合成绩</w:t>
      </w:r>
      <w:r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 xml:space="preserve">95.91 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分，排名十六区第4位。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镇街成绩：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全区镇街直派平均综合成绩96.68分，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高于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全市街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乡镇平均水平</w:t>
      </w: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（95.60分）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1.08分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部门成绩：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全区部门平均综合成绩97.15分，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高于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全市各部门平均水平</w:t>
      </w:r>
      <w:r>
        <w:rPr>
          <w:rFonts w:hint="eastAsia" w:ascii="楷体_GB2312" w:hAnsi="楷体_GB2312" w:eastAsia="楷体_GB2312" w:cs="楷体_GB2312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（96.23分）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0.92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分。</w:t>
      </w:r>
    </w:p>
    <w:p>
      <w:pPr>
        <w:pStyle w:val="7"/>
        <w:ind w:left="0" w:leftChars="0" w:firstLine="0" w:firstLineChars="0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表1：市级考评各镇街群众诉求办理情况统计表（直派）</w:t>
      </w:r>
    </w:p>
    <w:tbl>
      <w:tblPr>
        <w:tblStyle w:val="9"/>
        <w:tblW w:w="88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557"/>
        <w:gridCol w:w="959"/>
        <w:gridCol w:w="969"/>
        <w:gridCol w:w="969"/>
        <w:gridCol w:w="969"/>
        <w:gridCol w:w="969"/>
        <w:gridCol w:w="969"/>
        <w:gridCol w:w="102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  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考评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新城子镇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99.59%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99.92%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大城子镇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99.21%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 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古北口镇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99.69%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99.57%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99.43%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99.32%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 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西田各庄镇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99.06%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99.19%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 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穆家峪镇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98.04%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99.53%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98.91%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 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不老屯镇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98.75%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97.92%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十里堡镇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98.59%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97.89%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98.45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冯家峪镇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98.64%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97.06%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 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檀营地区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97.20%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98.76%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 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高岭镇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97.27%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96.91%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 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河南寨镇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98.05%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 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果园街道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96.49%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95.12%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 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鼓楼街道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96.41%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93.64%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95.66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 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太师屯镇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99.85%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93.51%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93.63%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 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溪翁庄镇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93.12%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92.40%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 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东邵渠镇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93.24%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91.72%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93.31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 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巨各庄镇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99.26%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83.86%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 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北庄镇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82.73%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81.17%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 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全市共343个街乡镇参与排名，平均综合成绩为95.60分。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表2：市级考评各镇街群众诉求办理情况统计表（转派）</w:t>
      </w:r>
    </w:p>
    <w:tbl>
      <w:tblPr>
        <w:tblStyle w:val="9"/>
        <w:tblW w:w="88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669"/>
        <w:gridCol w:w="1180"/>
        <w:gridCol w:w="1315"/>
        <w:gridCol w:w="1315"/>
        <w:gridCol w:w="1315"/>
        <w:gridCol w:w="13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  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纳入考评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河南寨镇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  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纳入考评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不老屯镇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新城子镇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古北口镇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99.33%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99.73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西田各庄镇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98.67%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99.47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冯家峪镇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97.60%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十里堡镇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98.80%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98.02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东邵渠镇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96.67%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96.67%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太师屯镇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98.34%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93.75%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98.50%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96.11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穆家峪镇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95.38%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94.51%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果园街道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92.21%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93.45%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93.49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93.67%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92.88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檀营地区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93.05%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90.31%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92.65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鼓楼街道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91.15%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92.58%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92.61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溪翁庄镇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92.32%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84.38%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89.91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巨各庄镇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91.56%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83.29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大城子镇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85.71%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高岭镇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70.00%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北庄镇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47.50%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镇街转派工单平均综合成绩为92.33分。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表3：市级考评各镇街群众诉求办理情况统计表（直派+转派）</w:t>
      </w:r>
    </w:p>
    <w:tbl>
      <w:tblPr>
        <w:tblStyle w:val="9"/>
        <w:tblW w:w="88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652"/>
        <w:gridCol w:w="1297"/>
        <w:gridCol w:w="1297"/>
        <w:gridCol w:w="1297"/>
        <w:gridCol w:w="1297"/>
        <w:gridCol w:w="1311"/>
      </w:tblGrid>
      <w:tr>
        <w:tblPrEx>
          <w:shd w:val="clear" w:color="auto" w:fill="auto"/>
        </w:tblPrEx>
        <w:trPr>
          <w:trHeight w:val="454" w:hRule="atLeast"/>
          <w:tblHeader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  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纳入考评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新城子镇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99.61%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99.92%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99.77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古北口镇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99.72%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99.55%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99.68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99.47%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99.37%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99.48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西田各庄镇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99.26%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98.78%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99.14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穆家峪镇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98.70%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99.14%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98.45%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98.82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大城子镇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98.67%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98.67%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不老屯镇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98.89%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98.71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十里堡镇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98.48%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98.27%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98.55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冯家峪镇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98.78%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97.09%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96.99%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98.01%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河南寨镇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96.27%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98.45%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97.51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高岭镇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96.76%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96.27%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檀营地区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95.52%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94.88%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95.71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果园街道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94.95%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94.92%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太师屯镇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99.72%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96.39%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95.38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鼓楼街道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94.02%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93.26%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94.31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东邵渠镇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93.90%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94.01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溪翁庄镇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92.95%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88.68%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91.95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巨各庄镇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93.06%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86.12%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90.98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北庄镇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76.96%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70.50%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镇街直派工单+转派工单平均综合成绩为95.89分。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表4：市级考评各部门群众诉求办理情况统计表</w:t>
      </w:r>
    </w:p>
    <w:tbl>
      <w:tblPr>
        <w:tblStyle w:val="9"/>
        <w:tblW w:w="88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400"/>
        <w:gridCol w:w="2560"/>
        <w:gridCol w:w="1086"/>
        <w:gridCol w:w="1086"/>
        <w:gridCol w:w="1086"/>
        <w:gridCol w:w="1086"/>
        <w:gridCol w:w="1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 门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考评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响应率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解决率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满意率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一类部门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城市管理委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檀州资源公司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99.26%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委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99.09%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99.64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静态交通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97.56%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99.02%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98.39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水务局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98.00%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97.20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94.44%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98.89%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96.78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人力资源和社会保障局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94.44%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97.22%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96.11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96.55%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94.48%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96.07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中关村密云园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96.08%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94.90%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93.75%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96.67%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95.54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一类部门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卫生健康委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95.07%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94.37%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95.28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规自分局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94.12%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94.12%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94.71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城建投开发公司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94.44%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92.44%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94.20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95.35%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91.16%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94.14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心连心城服公司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92.13%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92.91%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93.23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公路分局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90.91%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91.82%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92.18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89.58%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89.58%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90.63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住建委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85.33%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90.11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二类部门</w:t>
            </w: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消防支队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政务服务管理局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经管站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密云企业管理公司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  委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园林中心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渔阳集团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96.00%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98.40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70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全区各部门平均综合成绩为97.15分。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三、当月典型案例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进入汛期，短时间内强降雨或连续性降雨等恶劣天气频繁发生，容易引发洪涝山体滑坡等灾害，</w:t>
      </w:r>
      <w:r>
        <w:rPr>
          <w:rFonts w:hint="eastAsia" w:ascii="仿宋_GB2312" w:hAnsi="仿宋_GB2312" w:eastAsia="仿宋_GB2312" w:cs="仿宋_GB2312"/>
          <w:sz w:val="32"/>
          <w:szCs w:val="32"/>
        </w:rPr>
        <w:t>密云区高岭镇高度重视，提前谋划部署全镇防汛工作，通过压实责任促落实、抓实排查保安全、落实演练提能力、夯实物资强保障，确保辖区群众安全度汛。入汛以来，高岭镇各村进一步强化隐患排查，针对辖区内水库、塘坝等各类防洪工程设施及所辖河道进行全面检查，做到隐患早发现、早解决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2896235</wp:posOffset>
            </wp:positionH>
            <wp:positionV relativeFrom="paragraph">
              <wp:posOffset>127635</wp:posOffset>
            </wp:positionV>
            <wp:extent cx="2580640" cy="1859915"/>
            <wp:effectExtent l="0" t="0" r="10160" b="6985"/>
            <wp:wrapTight wrapText="bothSides">
              <wp:wrapPolygon>
                <wp:start x="0" y="0"/>
                <wp:lineTo x="0" y="21460"/>
                <wp:lineTo x="21366" y="21460"/>
                <wp:lineTo x="21366" y="0"/>
                <wp:lineTo x="0" y="0"/>
              </wp:wrapPolygon>
            </wp:wrapTight>
            <wp:docPr id="2" name="图片 2" descr="b3bb9270a619c7910b8bce39e56f8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bb9270a619c7910b8bce39e56f8f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高岭镇栗榛寨村村防汛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应急抢险队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认真观察水库上下游情况，全面检查下游河道。为防止雨季期间闸房打不开的现象，反复对闸房进行起落测试。若出现雨情，村委会将作为避险点，保障村民安全。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1134745</wp:posOffset>
            </wp:positionV>
            <wp:extent cx="2802890" cy="2043430"/>
            <wp:effectExtent l="0" t="0" r="16510" b="13970"/>
            <wp:wrapTight wrapText="bothSides">
              <wp:wrapPolygon>
                <wp:start x="0" y="0"/>
                <wp:lineTo x="0" y="21345"/>
                <wp:lineTo x="21434" y="21345"/>
                <wp:lineTo x="21434" y="0"/>
                <wp:lineTo x="0" y="0"/>
              </wp:wrapPolygon>
            </wp:wrapTight>
            <wp:docPr id="1" name="图片 3" descr="732e0ce77f14c24e53bfdb23f52e3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732e0ce77f14c24e53bfdb23f52e3f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289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各村成立由村支部书记为第一责任人，有关人员组成的防汛抗旱领导小组，在镇防汛抗旱指挥部的统一领导下，制定各项防汛抗旱措施并严格落实，对防汛重点部位强化压实责任，执行24小时值班制度，对可能发生山洪灾害区域安排专人负责值守，并做好报送雨情信息工作。高岭镇21个行政村结合实际，分批组织村民开展防汛实战演习，让群众明确避险环节和避险路线，提高汛期自防意识和自避能力。高岭镇白河涧村每年在汛期来临之前会组织全体村民进行防汛演习，在防汛演习中让群众充分了解遇到特大洪水时该怎么走、往哪走，以确保人民群众的生命安全，同时以验证村里防汛预案的可行性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制定完善防汛措施的基础上，各村强化落实各级岗位责任制、抢险队伍和防汛物资。对防汛重点部位、险村险户深入落实“七包七落实”措施，包村干部负责督导、落实所包村队防汛预案的制定、安全隐患排查、险村险户、地质灾害、水库下游安置转移等防汛抗旱工作，全方位夯实安全度汛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高岭镇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重点部位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安排专人</w:t>
      </w:r>
      <w:r>
        <w:rPr>
          <w:rFonts w:hint="eastAsia" w:ascii="仿宋_GB2312" w:hAnsi="仿宋_GB2312" w:eastAsia="仿宋_GB2312" w:cs="仿宋_GB2312"/>
          <w:sz w:val="32"/>
          <w:szCs w:val="32"/>
        </w:rPr>
        <w:t>值守，全镇22支防汛应急抢险队伍，465人全部在岗在位。重点地质灾害隐患点，需要派专人24小时巡查值守。接到汛期期间预警，及时转移安置水库下游群众，确保全镇安全度汛。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15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15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pStyle w:val="15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325"/>
        </w:tabs>
        <w:kinsoku/>
        <w:wordWrap/>
        <w:overflowPunct/>
        <w:topLinePunct w:val="0"/>
        <w:autoSpaceDE/>
        <w:autoSpaceDN/>
        <w:bidi/>
        <w:adjustRightInd/>
        <w:snapToGrid/>
        <w:spacing w:line="20" w:lineRule="exact"/>
        <w:jc w:val="righ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77BB3A-9AEA-4E7D-A569-9E23AB6158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55D9AB-ECF2-4F18-9D01-285AB4927EE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EEFEE61-0798-4671-A7D7-9BF980EEDD7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AC93915-F22C-451A-A1A5-8CCF9EAD2D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DZlODRiZmNiNzEzZDk1ODg2NzdhOWFhYTk1YzYifQ=="/>
  </w:docVars>
  <w:rsids>
    <w:rsidRoot w:val="00172A27"/>
    <w:rsid w:val="000F2990"/>
    <w:rsid w:val="00300BB8"/>
    <w:rsid w:val="00911EE1"/>
    <w:rsid w:val="0091378F"/>
    <w:rsid w:val="009721D3"/>
    <w:rsid w:val="010E1FFB"/>
    <w:rsid w:val="01725658"/>
    <w:rsid w:val="01CB1192"/>
    <w:rsid w:val="01E511F3"/>
    <w:rsid w:val="023000CF"/>
    <w:rsid w:val="024A64D6"/>
    <w:rsid w:val="02CF1ED3"/>
    <w:rsid w:val="03005303"/>
    <w:rsid w:val="03173A2C"/>
    <w:rsid w:val="038112E9"/>
    <w:rsid w:val="03F04426"/>
    <w:rsid w:val="04011FC1"/>
    <w:rsid w:val="040E0CA6"/>
    <w:rsid w:val="044863B9"/>
    <w:rsid w:val="058E1745"/>
    <w:rsid w:val="05A80821"/>
    <w:rsid w:val="063B5E82"/>
    <w:rsid w:val="065A7B9F"/>
    <w:rsid w:val="06731023"/>
    <w:rsid w:val="0706091E"/>
    <w:rsid w:val="079E2883"/>
    <w:rsid w:val="07FF1D65"/>
    <w:rsid w:val="080E7116"/>
    <w:rsid w:val="083B4206"/>
    <w:rsid w:val="085119DA"/>
    <w:rsid w:val="090D144D"/>
    <w:rsid w:val="09173C16"/>
    <w:rsid w:val="094E261A"/>
    <w:rsid w:val="09785D09"/>
    <w:rsid w:val="09DF581B"/>
    <w:rsid w:val="09EC32C4"/>
    <w:rsid w:val="0AA74AF8"/>
    <w:rsid w:val="0ABC3FB7"/>
    <w:rsid w:val="0AD46DD3"/>
    <w:rsid w:val="0AF00D2D"/>
    <w:rsid w:val="0B434BFB"/>
    <w:rsid w:val="0B6B221F"/>
    <w:rsid w:val="0B8B6EA2"/>
    <w:rsid w:val="0BA57DE9"/>
    <w:rsid w:val="0BB76D3C"/>
    <w:rsid w:val="0BD845F9"/>
    <w:rsid w:val="0C475403"/>
    <w:rsid w:val="0C913216"/>
    <w:rsid w:val="0CBC16A0"/>
    <w:rsid w:val="0CD16EB6"/>
    <w:rsid w:val="0D323B7B"/>
    <w:rsid w:val="0E5532F6"/>
    <w:rsid w:val="0E6412C5"/>
    <w:rsid w:val="0E9B7E64"/>
    <w:rsid w:val="0ED31954"/>
    <w:rsid w:val="0F1D513F"/>
    <w:rsid w:val="0F707076"/>
    <w:rsid w:val="0FF25C71"/>
    <w:rsid w:val="104F1D13"/>
    <w:rsid w:val="10B75F76"/>
    <w:rsid w:val="10C33CAD"/>
    <w:rsid w:val="10F60458"/>
    <w:rsid w:val="11A52E58"/>
    <w:rsid w:val="11C06567"/>
    <w:rsid w:val="11FB7BEA"/>
    <w:rsid w:val="125C581A"/>
    <w:rsid w:val="126E1F07"/>
    <w:rsid w:val="12787B48"/>
    <w:rsid w:val="12B74EA4"/>
    <w:rsid w:val="12CA599D"/>
    <w:rsid w:val="12E2181F"/>
    <w:rsid w:val="13561AB1"/>
    <w:rsid w:val="13BF78B3"/>
    <w:rsid w:val="13EA3D9B"/>
    <w:rsid w:val="140506AF"/>
    <w:rsid w:val="147A2D89"/>
    <w:rsid w:val="14A230A2"/>
    <w:rsid w:val="14CC1810"/>
    <w:rsid w:val="15B5628A"/>
    <w:rsid w:val="163A31D4"/>
    <w:rsid w:val="16842491"/>
    <w:rsid w:val="173E7321"/>
    <w:rsid w:val="179963B2"/>
    <w:rsid w:val="189775FC"/>
    <w:rsid w:val="18A963D9"/>
    <w:rsid w:val="18D70F9E"/>
    <w:rsid w:val="194164C5"/>
    <w:rsid w:val="198D6D32"/>
    <w:rsid w:val="19A36D4C"/>
    <w:rsid w:val="19AB37CA"/>
    <w:rsid w:val="19AC5318"/>
    <w:rsid w:val="1A4464C1"/>
    <w:rsid w:val="1A680672"/>
    <w:rsid w:val="1A90159F"/>
    <w:rsid w:val="1A97570D"/>
    <w:rsid w:val="1B090D19"/>
    <w:rsid w:val="1B4C5E99"/>
    <w:rsid w:val="1B5E1E7E"/>
    <w:rsid w:val="1B82033A"/>
    <w:rsid w:val="1BAB3DA6"/>
    <w:rsid w:val="1BDF5788"/>
    <w:rsid w:val="1BE85F5C"/>
    <w:rsid w:val="1C1A387E"/>
    <w:rsid w:val="1C5059CF"/>
    <w:rsid w:val="1C600BBE"/>
    <w:rsid w:val="1C764685"/>
    <w:rsid w:val="1C834F7C"/>
    <w:rsid w:val="1D6A35F5"/>
    <w:rsid w:val="1D721CAA"/>
    <w:rsid w:val="1D745321"/>
    <w:rsid w:val="1D777A68"/>
    <w:rsid w:val="1DA405C0"/>
    <w:rsid w:val="1DFB6432"/>
    <w:rsid w:val="1EA46FDA"/>
    <w:rsid w:val="1F136AA8"/>
    <w:rsid w:val="1F137D18"/>
    <w:rsid w:val="1F260FBA"/>
    <w:rsid w:val="1F4703F5"/>
    <w:rsid w:val="1F7C73C5"/>
    <w:rsid w:val="204477A0"/>
    <w:rsid w:val="214D349D"/>
    <w:rsid w:val="21D91CD4"/>
    <w:rsid w:val="230E685F"/>
    <w:rsid w:val="2325562D"/>
    <w:rsid w:val="23522413"/>
    <w:rsid w:val="23B24463"/>
    <w:rsid w:val="24177448"/>
    <w:rsid w:val="241A7AF3"/>
    <w:rsid w:val="257E7F49"/>
    <w:rsid w:val="25E3232D"/>
    <w:rsid w:val="27024FBF"/>
    <w:rsid w:val="272D3C76"/>
    <w:rsid w:val="276F462F"/>
    <w:rsid w:val="27AA5BE2"/>
    <w:rsid w:val="288D78CB"/>
    <w:rsid w:val="2891635B"/>
    <w:rsid w:val="29323C9D"/>
    <w:rsid w:val="29525874"/>
    <w:rsid w:val="29C46270"/>
    <w:rsid w:val="29D41089"/>
    <w:rsid w:val="2A027138"/>
    <w:rsid w:val="2A185124"/>
    <w:rsid w:val="2A335287"/>
    <w:rsid w:val="2A57117E"/>
    <w:rsid w:val="2ACF5961"/>
    <w:rsid w:val="2AF30586"/>
    <w:rsid w:val="2AF43873"/>
    <w:rsid w:val="2B225018"/>
    <w:rsid w:val="2B46020C"/>
    <w:rsid w:val="2BCB0BEB"/>
    <w:rsid w:val="2BCD7F13"/>
    <w:rsid w:val="2BFC1908"/>
    <w:rsid w:val="2C6D614E"/>
    <w:rsid w:val="2CFC1926"/>
    <w:rsid w:val="2CFC441B"/>
    <w:rsid w:val="2CFD3799"/>
    <w:rsid w:val="2D105E1F"/>
    <w:rsid w:val="2D5946D2"/>
    <w:rsid w:val="2D5B4E4C"/>
    <w:rsid w:val="2DE61E96"/>
    <w:rsid w:val="2F4B41B9"/>
    <w:rsid w:val="2FBB4E44"/>
    <w:rsid w:val="300D79C7"/>
    <w:rsid w:val="306F4BA2"/>
    <w:rsid w:val="30AD17A2"/>
    <w:rsid w:val="31DF3842"/>
    <w:rsid w:val="322B52A6"/>
    <w:rsid w:val="327301A8"/>
    <w:rsid w:val="32FD4958"/>
    <w:rsid w:val="332E3A59"/>
    <w:rsid w:val="33441120"/>
    <w:rsid w:val="33684BE5"/>
    <w:rsid w:val="336942CD"/>
    <w:rsid w:val="33BD1099"/>
    <w:rsid w:val="33FC49DF"/>
    <w:rsid w:val="347B152B"/>
    <w:rsid w:val="347E1F44"/>
    <w:rsid w:val="34D42349"/>
    <w:rsid w:val="353848A8"/>
    <w:rsid w:val="354D1C91"/>
    <w:rsid w:val="35821530"/>
    <w:rsid w:val="35865788"/>
    <w:rsid w:val="35BA4557"/>
    <w:rsid w:val="35F535D9"/>
    <w:rsid w:val="37AF7979"/>
    <w:rsid w:val="380531F5"/>
    <w:rsid w:val="385F645E"/>
    <w:rsid w:val="387263A2"/>
    <w:rsid w:val="38B407BA"/>
    <w:rsid w:val="394C2C99"/>
    <w:rsid w:val="39567873"/>
    <w:rsid w:val="3BFA244D"/>
    <w:rsid w:val="3C474DB2"/>
    <w:rsid w:val="3C4F4D9C"/>
    <w:rsid w:val="3C584B8A"/>
    <w:rsid w:val="3DB304F2"/>
    <w:rsid w:val="3E384CBC"/>
    <w:rsid w:val="3E3E6CD1"/>
    <w:rsid w:val="3E86642D"/>
    <w:rsid w:val="3EB66DA7"/>
    <w:rsid w:val="3EC228A4"/>
    <w:rsid w:val="3F015DE4"/>
    <w:rsid w:val="3F5A282F"/>
    <w:rsid w:val="3FB96DE9"/>
    <w:rsid w:val="3FC17294"/>
    <w:rsid w:val="400E4ACB"/>
    <w:rsid w:val="402C319A"/>
    <w:rsid w:val="40C5437D"/>
    <w:rsid w:val="40D71F42"/>
    <w:rsid w:val="40E72D16"/>
    <w:rsid w:val="41117683"/>
    <w:rsid w:val="41A702B3"/>
    <w:rsid w:val="41F03643"/>
    <w:rsid w:val="42CB2161"/>
    <w:rsid w:val="435F5950"/>
    <w:rsid w:val="43851473"/>
    <w:rsid w:val="43996CCD"/>
    <w:rsid w:val="439A1C60"/>
    <w:rsid w:val="441D19BF"/>
    <w:rsid w:val="44AD579C"/>
    <w:rsid w:val="44BA36B9"/>
    <w:rsid w:val="44E61AA7"/>
    <w:rsid w:val="455A5D46"/>
    <w:rsid w:val="46152F39"/>
    <w:rsid w:val="46215447"/>
    <w:rsid w:val="46824B39"/>
    <w:rsid w:val="468C557D"/>
    <w:rsid w:val="469876F4"/>
    <w:rsid w:val="46D82B43"/>
    <w:rsid w:val="470A316C"/>
    <w:rsid w:val="471F57BA"/>
    <w:rsid w:val="481E6CAD"/>
    <w:rsid w:val="48BA4EBC"/>
    <w:rsid w:val="48DC1938"/>
    <w:rsid w:val="48F47378"/>
    <w:rsid w:val="49281DC3"/>
    <w:rsid w:val="49414D94"/>
    <w:rsid w:val="4973045E"/>
    <w:rsid w:val="499257F9"/>
    <w:rsid w:val="49E52694"/>
    <w:rsid w:val="4ACB3A0B"/>
    <w:rsid w:val="4B312DBE"/>
    <w:rsid w:val="4B697022"/>
    <w:rsid w:val="4C24038E"/>
    <w:rsid w:val="4C2540DA"/>
    <w:rsid w:val="4C7F756D"/>
    <w:rsid w:val="4C9C4528"/>
    <w:rsid w:val="4CC51B2D"/>
    <w:rsid w:val="4CD35DED"/>
    <w:rsid w:val="4D1B5C23"/>
    <w:rsid w:val="4EAD59C3"/>
    <w:rsid w:val="4EB32A0E"/>
    <w:rsid w:val="4F8C2542"/>
    <w:rsid w:val="4FB225D2"/>
    <w:rsid w:val="4FF93405"/>
    <w:rsid w:val="501B32F3"/>
    <w:rsid w:val="50341A97"/>
    <w:rsid w:val="506625F7"/>
    <w:rsid w:val="508A627E"/>
    <w:rsid w:val="509F7DF6"/>
    <w:rsid w:val="50F32112"/>
    <w:rsid w:val="50FC28ED"/>
    <w:rsid w:val="512D6CB0"/>
    <w:rsid w:val="51730B5D"/>
    <w:rsid w:val="517E540A"/>
    <w:rsid w:val="519A53EE"/>
    <w:rsid w:val="51CE225D"/>
    <w:rsid w:val="51EC2948"/>
    <w:rsid w:val="522C3415"/>
    <w:rsid w:val="5299126C"/>
    <w:rsid w:val="52FA5D69"/>
    <w:rsid w:val="530D214B"/>
    <w:rsid w:val="53804E24"/>
    <w:rsid w:val="53D17DBD"/>
    <w:rsid w:val="541C19EA"/>
    <w:rsid w:val="545531E9"/>
    <w:rsid w:val="547042F2"/>
    <w:rsid w:val="54CE1176"/>
    <w:rsid w:val="557E77FB"/>
    <w:rsid w:val="558856D7"/>
    <w:rsid w:val="55A77E89"/>
    <w:rsid w:val="55F532C4"/>
    <w:rsid w:val="560A2043"/>
    <w:rsid w:val="56604C3D"/>
    <w:rsid w:val="567540C3"/>
    <w:rsid w:val="569978BD"/>
    <w:rsid w:val="57063200"/>
    <w:rsid w:val="570D6804"/>
    <w:rsid w:val="574276A2"/>
    <w:rsid w:val="57892D45"/>
    <w:rsid w:val="57BB3F1F"/>
    <w:rsid w:val="57C21ABF"/>
    <w:rsid w:val="581B5034"/>
    <w:rsid w:val="58CE3461"/>
    <w:rsid w:val="58F970F5"/>
    <w:rsid w:val="590A2719"/>
    <w:rsid w:val="590B2198"/>
    <w:rsid w:val="592340EB"/>
    <w:rsid w:val="593277EB"/>
    <w:rsid w:val="5960657D"/>
    <w:rsid w:val="598E2E6B"/>
    <w:rsid w:val="5A215B7C"/>
    <w:rsid w:val="5AAF1CEA"/>
    <w:rsid w:val="5AE23BA6"/>
    <w:rsid w:val="5B1C6768"/>
    <w:rsid w:val="5B3A093D"/>
    <w:rsid w:val="5B3D3675"/>
    <w:rsid w:val="5BC55A61"/>
    <w:rsid w:val="5C003AA1"/>
    <w:rsid w:val="5C8B324C"/>
    <w:rsid w:val="5CBA296F"/>
    <w:rsid w:val="5D190F57"/>
    <w:rsid w:val="5E715CF0"/>
    <w:rsid w:val="5F096C86"/>
    <w:rsid w:val="5F692F1A"/>
    <w:rsid w:val="5FB8578D"/>
    <w:rsid w:val="5FC127B0"/>
    <w:rsid w:val="5FC81C57"/>
    <w:rsid w:val="607737D3"/>
    <w:rsid w:val="60C51E93"/>
    <w:rsid w:val="618A365B"/>
    <w:rsid w:val="61D57581"/>
    <w:rsid w:val="62623731"/>
    <w:rsid w:val="628E3265"/>
    <w:rsid w:val="62D878F6"/>
    <w:rsid w:val="631B72A6"/>
    <w:rsid w:val="634D2E5C"/>
    <w:rsid w:val="63964E61"/>
    <w:rsid w:val="63A51F96"/>
    <w:rsid w:val="63AA3E84"/>
    <w:rsid w:val="63D35198"/>
    <w:rsid w:val="63DF56F0"/>
    <w:rsid w:val="643B17C4"/>
    <w:rsid w:val="644A4A97"/>
    <w:rsid w:val="644C7F0E"/>
    <w:rsid w:val="64F24635"/>
    <w:rsid w:val="64F51FB7"/>
    <w:rsid w:val="654E5671"/>
    <w:rsid w:val="657011A9"/>
    <w:rsid w:val="657D7EDE"/>
    <w:rsid w:val="65882F94"/>
    <w:rsid w:val="65973DC0"/>
    <w:rsid w:val="65BF660F"/>
    <w:rsid w:val="66404416"/>
    <w:rsid w:val="670E2C61"/>
    <w:rsid w:val="671A29F5"/>
    <w:rsid w:val="677E5613"/>
    <w:rsid w:val="67F00B7B"/>
    <w:rsid w:val="67F324E6"/>
    <w:rsid w:val="67F52347"/>
    <w:rsid w:val="685510D5"/>
    <w:rsid w:val="689E7FE2"/>
    <w:rsid w:val="692A63D1"/>
    <w:rsid w:val="692F45B1"/>
    <w:rsid w:val="699661B1"/>
    <w:rsid w:val="69DB5E08"/>
    <w:rsid w:val="6A11213F"/>
    <w:rsid w:val="6A152CA1"/>
    <w:rsid w:val="6A3F4EE6"/>
    <w:rsid w:val="6A426D56"/>
    <w:rsid w:val="6A556154"/>
    <w:rsid w:val="6AA3033C"/>
    <w:rsid w:val="6AA913FF"/>
    <w:rsid w:val="6ABC21C1"/>
    <w:rsid w:val="6ADC0AED"/>
    <w:rsid w:val="6B05769F"/>
    <w:rsid w:val="6BCB3352"/>
    <w:rsid w:val="6BE72AB5"/>
    <w:rsid w:val="6C645960"/>
    <w:rsid w:val="6CB053DF"/>
    <w:rsid w:val="6CC458CA"/>
    <w:rsid w:val="6D070E60"/>
    <w:rsid w:val="6D437EC6"/>
    <w:rsid w:val="6D4578FD"/>
    <w:rsid w:val="6DC924CB"/>
    <w:rsid w:val="6DE74460"/>
    <w:rsid w:val="6E261F3F"/>
    <w:rsid w:val="6E7C7E46"/>
    <w:rsid w:val="6E9831D9"/>
    <w:rsid w:val="6EF15B11"/>
    <w:rsid w:val="6EF977A4"/>
    <w:rsid w:val="6F0D6CDB"/>
    <w:rsid w:val="6F3A29C7"/>
    <w:rsid w:val="70054E3E"/>
    <w:rsid w:val="700E4B07"/>
    <w:rsid w:val="703E08FC"/>
    <w:rsid w:val="708D2743"/>
    <w:rsid w:val="708F4FAB"/>
    <w:rsid w:val="70B039FC"/>
    <w:rsid w:val="70CC1A58"/>
    <w:rsid w:val="70D16BD3"/>
    <w:rsid w:val="716E1573"/>
    <w:rsid w:val="71A928BA"/>
    <w:rsid w:val="720B0242"/>
    <w:rsid w:val="7234375A"/>
    <w:rsid w:val="728A4AEA"/>
    <w:rsid w:val="72E43F9C"/>
    <w:rsid w:val="72FF7F5F"/>
    <w:rsid w:val="73330B8C"/>
    <w:rsid w:val="738F1A28"/>
    <w:rsid w:val="73B065DF"/>
    <w:rsid w:val="73B850F9"/>
    <w:rsid w:val="73E9288F"/>
    <w:rsid w:val="74416441"/>
    <w:rsid w:val="745030E5"/>
    <w:rsid w:val="74866B92"/>
    <w:rsid w:val="74D93E1F"/>
    <w:rsid w:val="757F6C64"/>
    <w:rsid w:val="75A42B19"/>
    <w:rsid w:val="75A96964"/>
    <w:rsid w:val="75B51F6E"/>
    <w:rsid w:val="76057D43"/>
    <w:rsid w:val="77A416A0"/>
    <w:rsid w:val="77B8425F"/>
    <w:rsid w:val="78053D81"/>
    <w:rsid w:val="78544592"/>
    <w:rsid w:val="7903318F"/>
    <w:rsid w:val="79626336"/>
    <w:rsid w:val="7AA1164B"/>
    <w:rsid w:val="7AD1001B"/>
    <w:rsid w:val="7AE336A3"/>
    <w:rsid w:val="7B2220F8"/>
    <w:rsid w:val="7B8D33E2"/>
    <w:rsid w:val="7BB222EA"/>
    <w:rsid w:val="7CBA42BA"/>
    <w:rsid w:val="7D165655"/>
    <w:rsid w:val="7D1744C8"/>
    <w:rsid w:val="7DB84F07"/>
    <w:rsid w:val="7DE204AD"/>
    <w:rsid w:val="7DF86B77"/>
    <w:rsid w:val="7E01556A"/>
    <w:rsid w:val="7E590BE8"/>
    <w:rsid w:val="7E8E2A59"/>
    <w:rsid w:val="7EC55DD4"/>
    <w:rsid w:val="7EC76E00"/>
    <w:rsid w:val="7EDE1D6A"/>
    <w:rsid w:val="7F134F65"/>
    <w:rsid w:val="7F556626"/>
    <w:rsid w:val="7F8715AE"/>
    <w:rsid w:val="7F96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874"/>
      </w:tabs>
      <w:ind w:firstLine="480" w:firstLineChars="200"/>
      <w:jc w:val="left"/>
    </w:pPr>
    <w:rPr>
      <w:rFonts w:ascii="华文中宋" w:hAnsi="华文中宋" w:eastAsia="华文中宋"/>
      <w:sz w:val="24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9"/>
    <w:basedOn w:val="1"/>
    <w:next w:val="1"/>
    <w:qFormat/>
    <w:uiPriority w:val="0"/>
    <w:pPr>
      <w:ind w:left="1600" w:leftChars="1600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BodyText"/>
    <w:basedOn w:val="1"/>
    <w:next w:val="1"/>
    <w:qFormat/>
    <w:uiPriority w:val="0"/>
    <w:pPr>
      <w:widowControl/>
      <w:spacing w:line="560" w:lineRule="exact"/>
    </w:pPr>
    <w:rPr>
      <w:szCs w:val="32"/>
    </w:rPr>
  </w:style>
  <w:style w:type="paragraph" w:customStyle="1" w:styleId="14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5">
    <w:name w:val="Index9"/>
    <w:basedOn w:val="1"/>
    <w:next w:val="1"/>
    <w:qFormat/>
    <w:uiPriority w:val="0"/>
    <w:pPr>
      <w:ind w:left="1600" w:leftChars="1600"/>
    </w:pPr>
    <w:rPr>
      <w:rFonts w:ascii="Calibri" w:hAnsi="Calibri" w:eastAsia="宋体"/>
    </w:rPr>
  </w:style>
  <w:style w:type="character" w:customStyle="1" w:styleId="16">
    <w:name w:val="font21"/>
    <w:basedOn w:val="11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17">
    <w:name w:val="font3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5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2365</Words>
  <Characters>4523</Characters>
  <Lines>0</Lines>
  <Paragraphs>0</Paragraphs>
  <TotalTime>2</TotalTime>
  <ScaleCrop>false</ScaleCrop>
  <LinksUpToDate>false</LinksUpToDate>
  <CharactersWithSpaces>4627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2021-07-28T06:25:00Z</dcterms:created>
  <dc:creator>user</dc:creator>
  <cp:lastModifiedBy>爆米花</cp:lastModifiedBy>
  <cp:lastPrinted>2022-07-04T11:45:00Z</cp:lastPrinted>
  <dcterms:modified xsi:type="dcterms:W3CDTF">2023-04-03T11:59:26Z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SaveFontToCloudKey">
    <vt:lpwstr>570703698_cloud</vt:lpwstr>
  </property>
  <property fmtid="{D5CDD505-2E9C-101B-9397-08002B2CF9AE}" pid="4" name="ICV">
    <vt:lpwstr>41F1CEAE0B3346E6A9B0BA35F4D98B04</vt:lpwstr>
  </property>
</Properties>
</file>