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村级公益事业转移支付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农业农村办公室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545.04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545.04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545.04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545.04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开展村级公益事业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开展村级公益事业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1C60A8CB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5CBB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2026-08-19T09:20:00Z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