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2024年度抗震节能农宅建设奖励资金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发放2024年度抗震节能农宅建设奖励资金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发放2024年度抗震节能农宅建设奖励资金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3582EC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