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基层党组织服务群众经费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920.00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990.70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990.70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920.00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990.70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990.70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维持基层党组织正常运转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维持基层党组织正常运转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ED62F6A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6E93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