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密云区农村污水治理PPP项目污水处理设施运行维护费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维持污水处理设备正常运行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维持污水处理设备正常运行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6E6EECF4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8C6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