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治违工作经费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用于违建拆除工作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用于违建拆除工作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3354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0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2026-08-19T08:20:46Z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