
<file path=[Content_Types].xml><?xml version="1.0" encoding="utf-8"?>
<Types xmlns="http://schemas.openxmlformats.org/package/2006/content-types">
  <Default Extension="emf" ContentType="image/x-emf"/>
  <Default Extension="xls" ContentType="application/vnd.ms-excel"/>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6143" w:rsidRPr="00E66143" w:rsidRDefault="00E66143" w:rsidP="00E66143">
      <w:pPr>
        <w:jc w:val="center"/>
        <w:rPr>
          <w:rFonts w:ascii="仿宋_GB2312" w:eastAsia="仿宋_GB2312" w:hAnsi="Times New Roman" w:cs="Times New Roman"/>
          <w:b/>
          <w:sz w:val="32"/>
          <w:szCs w:val="32"/>
        </w:rPr>
      </w:pPr>
    </w:p>
    <w:p w:rsidR="00E66143" w:rsidRPr="00E66143" w:rsidRDefault="00E66143" w:rsidP="00E66143">
      <w:pPr>
        <w:jc w:val="center"/>
        <w:rPr>
          <w:rFonts w:ascii="黑体" w:eastAsia="黑体" w:hAnsi="Times New Roman" w:cs="Times New Roman"/>
          <w:sz w:val="72"/>
          <w:szCs w:val="72"/>
        </w:rPr>
      </w:pPr>
    </w:p>
    <w:p w:rsidR="00E66143" w:rsidRPr="00E66143" w:rsidRDefault="00E66143" w:rsidP="00E66143">
      <w:pPr>
        <w:jc w:val="center"/>
        <w:rPr>
          <w:rFonts w:ascii="黑体" w:eastAsia="黑体" w:hAnsi="Times New Roman" w:cs="Times New Roman"/>
          <w:sz w:val="72"/>
          <w:szCs w:val="72"/>
        </w:rPr>
      </w:pPr>
    </w:p>
    <w:p w:rsidR="00E66143" w:rsidRPr="00E66143" w:rsidRDefault="00E66143" w:rsidP="00E66143">
      <w:pPr>
        <w:jc w:val="center"/>
        <w:rPr>
          <w:rFonts w:ascii="黑体" w:eastAsia="黑体" w:hAnsi="Times New Roman" w:cs="Times New Roman"/>
          <w:sz w:val="72"/>
          <w:szCs w:val="72"/>
        </w:rPr>
      </w:pPr>
    </w:p>
    <w:p w:rsidR="00E66143" w:rsidRPr="00E66143" w:rsidRDefault="002E43DE" w:rsidP="00E66143">
      <w:pPr>
        <w:jc w:val="center"/>
        <w:rPr>
          <w:rFonts w:ascii="黑体" w:eastAsia="黑体" w:hAnsi="Times New Roman" w:cs="Times New Roman"/>
          <w:sz w:val="72"/>
          <w:szCs w:val="72"/>
        </w:rPr>
      </w:pPr>
      <w:r>
        <w:rPr>
          <w:rFonts w:ascii="黑体" w:eastAsia="黑体" w:hAnsi="Times New Roman" w:cs="Times New Roman" w:hint="eastAsia"/>
          <w:sz w:val="72"/>
          <w:szCs w:val="72"/>
        </w:rPr>
        <w:t>北京市密云区结核病防治所</w:t>
      </w:r>
    </w:p>
    <w:p w:rsidR="00E66143" w:rsidRPr="00E66143" w:rsidRDefault="00E66143" w:rsidP="00E66143">
      <w:pPr>
        <w:jc w:val="center"/>
        <w:rPr>
          <w:rFonts w:ascii="黑体" w:eastAsia="黑体" w:hAnsi="Times New Roman" w:cs="Times New Roman"/>
          <w:sz w:val="72"/>
          <w:szCs w:val="72"/>
        </w:rPr>
      </w:pPr>
      <w:r w:rsidRPr="00E66143">
        <w:rPr>
          <w:rFonts w:ascii="黑体" w:eastAsia="黑体" w:hAnsi="Times New Roman" w:cs="Times New Roman" w:hint="eastAsia"/>
          <w:sz w:val="72"/>
          <w:szCs w:val="72"/>
        </w:rPr>
        <w:t>2023年度部门决算</w:t>
      </w:r>
      <w:r w:rsidR="002E43DE">
        <w:rPr>
          <w:rFonts w:ascii="黑体" w:eastAsia="黑体" w:hAnsi="Times New Roman" w:cs="Times New Roman" w:hint="eastAsia"/>
          <w:sz w:val="72"/>
          <w:szCs w:val="72"/>
        </w:rPr>
        <w:t>公开</w:t>
      </w:r>
    </w:p>
    <w:p w:rsidR="00E66143" w:rsidRPr="00E66143" w:rsidRDefault="00E66143" w:rsidP="00E66143">
      <w:pPr>
        <w:jc w:val="center"/>
        <w:rPr>
          <w:rFonts w:ascii="黑体" w:eastAsia="黑体" w:hAnsi="Times New Roman" w:cs="Times New Roman"/>
          <w:sz w:val="52"/>
          <w:szCs w:val="52"/>
        </w:rPr>
      </w:pPr>
    </w:p>
    <w:p w:rsidR="00E66143" w:rsidRPr="00E66143" w:rsidRDefault="00E66143" w:rsidP="00E66143">
      <w:pPr>
        <w:jc w:val="center"/>
        <w:rPr>
          <w:rFonts w:ascii="黑体" w:eastAsia="黑体" w:hAnsi="Times New Roman" w:cs="Times New Roman"/>
          <w:sz w:val="52"/>
          <w:szCs w:val="52"/>
        </w:rPr>
      </w:pPr>
    </w:p>
    <w:p w:rsidR="00E66143" w:rsidRPr="00E66143" w:rsidRDefault="00E66143" w:rsidP="00E66143">
      <w:pPr>
        <w:jc w:val="center"/>
        <w:rPr>
          <w:rFonts w:ascii="黑体" w:eastAsia="黑体" w:hAnsi="Times New Roman" w:cs="Times New Roman"/>
          <w:sz w:val="52"/>
          <w:szCs w:val="52"/>
        </w:rPr>
      </w:pPr>
    </w:p>
    <w:p w:rsidR="00C60F24" w:rsidRDefault="00C60F24" w:rsidP="00E66143">
      <w:pPr>
        <w:spacing w:line="500" w:lineRule="exact"/>
        <w:ind w:firstLine="645"/>
        <w:jc w:val="center"/>
        <w:rPr>
          <w:rFonts w:ascii="宋体" w:eastAsia="宋体" w:hAnsi="宋体" w:cs="宋体"/>
          <w:b/>
          <w:bCs/>
          <w:kern w:val="0"/>
          <w:sz w:val="44"/>
          <w:szCs w:val="36"/>
        </w:rPr>
      </w:pPr>
    </w:p>
    <w:p w:rsidR="00C60F24" w:rsidRDefault="00C60F24" w:rsidP="00E66143">
      <w:pPr>
        <w:spacing w:line="500" w:lineRule="exact"/>
        <w:ind w:firstLine="645"/>
        <w:jc w:val="center"/>
        <w:rPr>
          <w:rFonts w:ascii="宋体" w:eastAsia="宋体" w:hAnsi="宋体" w:cs="宋体"/>
          <w:b/>
          <w:bCs/>
          <w:kern w:val="0"/>
          <w:sz w:val="44"/>
          <w:szCs w:val="36"/>
        </w:rPr>
      </w:pPr>
    </w:p>
    <w:p w:rsidR="00E66143" w:rsidRPr="00C60F24" w:rsidRDefault="00E66143" w:rsidP="00C60F24">
      <w:pPr>
        <w:spacing w:line="500" w:lineRule="exact"/>
        <w:ind w:firstLine="645"/>
        <w:jc w:val="center"/>
        <w:rPr>
          <w:rFonts w:ascii="宋体" w:eastAsia="宋体" w:hAnsi="宋体" w:cs="宋体"/>
          <w:b/>
          <w:bCs/>
          <w:kern w:val="0"/>
          <w:sz w:val="44"/>
          <w:szCs w:val="36"/>
        </w:rPr>
      </w:pPr>
      <w:r w:rsidRPr="00E66143">
        <w:rPr>
          <w:rFonts w:ascii="宋体" w:eastAsia="宋体" w:hAnsi="宋体" w:cs="宋体" w:hint="eastAsia"/>
          <w:b/>
          <w:bCs/>
          <w:kern w:val="0"/>
          <w:sz w:val="44"/>
          <w:szCs w:val="36"/>
        </w:rPr>
        <w:lastRenderedPageBreak/>
        <w:t>目    录</w:t>
      </w:r>
    </w:p>
    <w:p w:rsidR="00E66143" w:rsidRPr="00E66143" w:rsidRDefault="00E66143" w:rsidP="00E66143">
      <w:pPr>
        <w:tabs>
          <w:tab w:val="center" w:pos="6979"/>
        </w:tabs>
        <w:spacing w:line="500" w:lineRule="exact"/>
        <w:ind w:firstLineChars="400" w:firstLine="1600"/>
        <w:jc w:val="left"/>
        <w:rPr>
          <w:rFonts w:ascii="宋体" w:eastAsia="宋体" w:hAnsi="宋体" w:cs="宋体"/>
          <w:bCs/>
          <w:spacing w:val="40"/>
          <w:kern w:val="0"/>
          <w:sz w:val="32"/>
          <w:szCs w:val="32"/>
        </w:rPr>
      </w:pPr>
      <w:r w:rsidRPr="00E66143">
        <w:rPr>
          <w:rFonts w:ascii="宋体" w:eastAsia="宋体" w:hAnsi="宋体" w:cs="宋体" w:hint="eastAsia"/>
          <w:bCs/>
          <w:spacing w:val="40"/>
          <w:kern w:val="0"/>
          <w:sz w:val="32"/>
          <w:szCs w:val="32"/>
        </w:rPr>
        <w:t>第一部分 2023年度部门决算报表</w:t>
      </w:r>
    </w:p>
    <w:p w:rsidR="00E66143" w:rsidRPr="00E66143" w:rsidRDefault="00E66143" w:rsidP="00E66143">
      <w:pPr>
        <w:tabs>
          <w:tab w:val="center" w:pos="6979"/>
        </w:tabs>
        <w:spacing w:line="500" w:lineRule="exact"/>
        <w:ind w:firstLineChars="600" w:firstLine="2400"/>
        <w:jc w:val="left"/>
        <w:rPr>
          <w:rFonts w:ascii="仿宋_GB2312" w:eastAsia="仿宋_GB2312" w:hAnsi="仿宋" w:cs="Times New Roman"/>
          <w:spacing w:val="40"/>
          <w:sz w:val="32"/>
          <w:szCs w:val="32"/>
        </w:rPr>
      </w:pPr>
      <w:r w:rsidRPr="00E66143">
        <w:rPr>
          <w:rFonts w:ascii="仿宋_GB2312" w:eastAsia="仿宋_GB2312" w:hAnsi="仿宋" w:cs="宋体" w:hint="eastAsia"/>
          <w:bCs/>
          <w:spacing w:val="40"/>
          <w:kern w:val="0"/>
          <w:sz w:val="32"/>
          <w:szCs w:val="32"/>
        </w:rPr>
        <w:t>一、收入支出决算总表</w:t>
      </w:r>
    </w:p>
    <w:p w:rsidR="00E66143" w:rsidRPr="00E66143" w:rsidRDefault="00E66143" w:rsidP="00E66143">
      <w:pPr>
        <w:tabs>
          <w:tab w:val="center" w:pos="6979"/>
        </w:tabs>
        <w:spacing w:line="500" w:lineRule="exact"/>
        <w:ind w:firstLineChars="600" w:firstLine="2400"/>
        <w:jc w:val="left"/>
        <w:rPr>
          <w:rFonts w:ascii="仿宋_GB2312" w:eastAsia="仿宋_GB2312" w:hAnsi="仿宋" w:cs="宋体"/>
          <w:bCs/>
          <w:spacing w:val="40"/>
          <w:kern w:val="0"/>
          <w:sz w:val="32"/>
          <w:szCs w:val="32"/>
        </w:rPr>
      </w:pPr>
      <w:r w:rsidRPr="00E66143">
        <w:rPr>
          <w:rFonts w:ascii="仿宋_GB2312" w:eastAsia="仿宋_GB2312" w:hAnsi="仿宋" w:cs="宋体" w:hint="eastAsia"/>
          <w:bCs/>
          <w:spacing w:val="40"/>
          <w:kern w:val="0"/>
          <w:sz w:val="32"/>
          <w:szCs w:val="32"/>
        </w:rPr>
        <w:t>二、收入决算表</w:t>
      </w:r>
    </w:p>
    <w:p w:rsidR="00E66143" w:rsidRPr="00E66143" w:rsidRDefault="00E66143" w:rsidP="00E66143">
      <w:pPr>
        <w:tabs>
          <w:tab w:val="center" w:pos="6979"/>
        </w:tabs>
        <w:spacing w:line="500" w:lineRule="exact"/>
        <w:ind w:firstLineChars="600" w:firstLine="2400"/>
        <w:jc w:val="left"/>
        <w:rPr>
          <w:rFonts w:ascii="仿宋_GB2312" w:eastAsia="仿宋_GB2312" w:hAnsi="仿宋" w:cs="宋体"/>
          <w:bCs/>
          <w:spacing w:val="40"/>
          <w:kern w:val="0"/>
          <w:sz w:val="32"/>
          <w:szCs w:val="32"/>
        </w:rPr>
      </w:pPr>
      <w:r w:rsidRPr="00E66143">
        <w:rPr>
          <w:rFonts w:ascii="仿宋_GB2312" w:eastAsia="仿宋_GB2312" w:hAnsi="仿宋" w:cs="宋体" w:hint="eastAsia"/>
          <w:bCs/>
          <w:spacing w:val="40"/>
          <w:kern w:val="0"/>
          <w:sz w:val="32"/>
          <w:szCs w:val="32"/>
        </w:rPr>
        <w:t>三、支出决算表</w:t>
      </w:r>
    </w:p>
    <w:p w:rsidR="00E66143" w:rsidRPr="00E66143" w:rsidRDefault="00E66143" w:rsidP="00E66143">
      <w:pPr>
        <w:tabs>
          <w:tab w:val="center" w:pos="6979"/>
        </w:tabs>
        <w:spacing w:line="500" w:lineRule="exact"/>
        <w:ind w:firstLineChars="600" w:firstLine="2400"/>
        <w:jc w:val="left"/>
        <w:rPr>
          <w:rFonts w:ascii="仿宋_GB2312" w:eastAsia="仿宋_GB2312" w:hAnsi="仿宋" w:cs="宋体"/>
          <w:bCs/>
          <w:spacing w:val="40"/>
          <w:kern w:val="0"/>
          <w:sz w:val="32"/>
          <w:szCs w:val="32"/>
        </w:rPr>
      </w:pPr>
      <w:r w:rsidRPr="00E66143">
        <w:rPr>
          <w:rFonts w:ascii="仿宋_GB2312" w:eastAsia="仿宋_GB2312" w:hAnsi="仿宋" w:cs="宋体" w:hint="eastAsia"/>
          <w:bCs/>
          <w:spacing w:val="40"/>
          <w:kern w:val="0"/>
          <w:sz w:val="32"/>
          <w:szCs w:val="32"/>
        </w:rPr>
        <w:t>四、财政拨款收入支出决算总表</w:t>
      </w:r>
    </w:p>
    <w:p w:rsidR="00E66143" w:rsidRPr="00E66143" w:rsidRDefault="00E66143" w:rsidP="00E66143">
      <w:pPr>
        <w:tabs>
          <w:tab w:val="center" w:pos="6979"/>
        </w:tabs>
        <w:spacing w:line="500" w:lineRule="exact"/>
        <w:ind w:firstLineChars="600" w:firstLine="2400"/>
        <w:jc w:val="left"/>
        <w:rPr>
          <w:rFonts w:ascii="仿宋_GB2312" w:eastAsia="仿宋_GB2312" w:hAnsi="仿宋" w:cs="宋体"/>
          <w:bCs/>
          <w:spacing w:val="40"/>
          <w:kern w:val="0"/>
          <w:sz w:val="32"/>
          <w:szCs w:val="32"/>
        </w:rPr>
      </w:pPr>
      <w:r w:rsidRPr="00E66143">
        <w:rPr>
          <w:rFonts w:ascii="仿宋_GB2312" w:eastAsia="仿宋_GB2312" w:hAnsi="仿宋" w:cs="宋体" w:hint="eastAsia"/>
          <w:bCs/>
          <w:spacing w:val="40"/>
          <w:kern w:val="0"/>
          <w:sz w:val="32"/>
          <w:szCs w:val="32"/>
        </w:rPr>
        <w:t>五、一般公共预算财政拨款收入支出决算表</w:t>
      </w:r>
    </w:p>
    <w:p w:rsidR="00E66143" w:rsidRPr="00E66143" w:rsidRDefault="00E66143" w:rsidP="00E66143">
      <w:pPr>
        <w:tabs>
          <w:tab w:val="center" w:pos="6979"/>
        </w:tabs>
        <w:spacing w:line="500" w:lineRule="exact"/>
        <w:ind w:firstLineChars="600" w:firstLine="2400"/>
        <w:jc w:val="left"/>
        <w:rPr>
          <w:rFonts w:ascii="仿宋_GB2312" w:eastAsia="仿宋_GB2312" w:hAnsi="仿宋" w:cs="宋体"/>
          <w:bCs/>
          <w:spacing w:val="40"/>
          <w:kern w:val="0"/>
          <w:sz w:val="32"/>
          <w:szCs w:val="32"/>
        </w:rPr>
      </w:pPr>
      <w:r w:rsidRPr="00E66143">
        <w:rPr>
          <w:rFonts w:ascii="仿宋_GB2312" w:eastAsia="仿宋_GB2312" w:hAnsi="仿宋" w:cs="宋体" w:hint="eastAsia"/>
          <w:bCs/>
          <w:spacing w:val="40"/>
          <w:kern w:val="0"/>
          <w:sz w:val="32"/>
          <w:szCs w:val="32"/>
        </w:rPr>
        <w:t>六、一般公共预算财政拨款支出决算表</w:t>
      </w:r>
    </w:p>
    <w:p w:rsidR="00E66143" w:rsidRPr="00E66143" w:rsidRDefault="00E66143" w:rsidP="00E66143">
      <w:pPr>
        <w:tabs>
          <w:tab w:val="center" w:pos="6979"/>
        </w:tabs>
        <w:spacing w:line="500" w:lineRule="exact"/>
        <w:ind w:firstLineChars="600" w:firstLine="2400"/>
        <w:jc w:val="left"/>
        <w:rPr>
          <w:rFonts w:ascii="仿宋_GB2312" w:eastAsia="仿宋_GB2312" w:hAnsi="仿宋" w:cs="宋体"/>
          <w:bCs/>
          <w:spacing w:val="40"/>
          <w:kern w:val="0"/>
          <w:sz w:val="32"/>
          <w:szCs w:val="32"/>
        </w:rPr>
      </w:pPr>
      <w:r w:rsidRPr="00E66143">
        <w:rPr>
          <w:rFonts w:ascii="仿宋_GB2312" w:eastAsia="仿宋_GB2312" w:hAnsi="仿宋" w:cs="宋体" w:hint="eastAsia"/>
          <w:bCs/>
          <w:spacing w:val="40"/>
          <w:kern w:val="0"/>
          <w:sz w:val="32"/>
          <w:szCs w:val="32"/>
        </w:rPr>
        <w:t>七、一般公共预算财政拨款</w:t>
      </w:r>
      <w:r w:rsidRPr="00E66143">
        <w:rPr>
          <w:rFonts w:ascii="仿宋_GB2312" w:eastAsia="仿宋_GB2312" w:hAnsi="仿宋" w:cs="宋体"/>
          <w:bCs/>
          <w:spacing w:val="40"/>
          <w:kern w:val="0"/>
          <w:sz w:val="32"/>
          <w:szCs w:val="32"/>
        </w:rPr>
        <w:t>基本支出决算表</w:t>
      </w:r>
    </w:p>
    <w:p w:rsidR="00E66143" w:rsidRPr="00E66143" w:rsidRDefault="00E66143" w:rsidP="00E66143">
      <w:pPr>
        <w:tabs>
          <w:tab w:val="center" w:pos="6979"/>
        </w:tabs>
        <w:spacing w:line="500" w:lineRule="exact"/>
        <w:ind w:firstLineChars="600" w:firstLine="2400"/>
        <w:jc w:val="left"/>
        <w:rPr>
          <w:rFonts w:ascii="仿宋_GB2312" w:eastAsia="仿宋_GB2312" w:hAnsi="仿宋" w:cs="宋体"/>
          <w:bCs/>
          <w:spacing w:val="40"/>
          <w:kern w:val="0"/>
          <w:sz w:val="32"/>
          <w:szCs w:val="32"/>
        </w:rPr>
      </w:pPr>
      <w:r w:rsidRPr="00E66143">
        <w:rPr>
          <w:rFonts w:ascii="仿宋_GB2312" w:eastAsia="仿宋_GB2312" w:hAnsi="仿宋" w:cs="宋体" w:hint="eastAsia"/>
          <w:bCs/>
          <w:spacing w:val="40"/>
          <w:kern w:val="0"/>
          <w:sz w:val="32"/>
          <w:szCs w:val="32"/>
        </w:rPr>
        <w:t>八</w:t>
      </w:r>
      <w:r w:rsidRPr="00E66143">
        <w:rPr>
          <w:rFonts w:ascii="仿宋_GB2312" w:eastAsia="仿宋_GB2312" w:hAnsi="仿宋" w:cs="宋体"/>
          <w:bCs/>
          <w:spacing w:val="40"/>
          <w:kern w:val="0"/>
          <w:sz w:val="32"/>
          <w:szCs w:val="32"/>
        </w:rPr>
        <w:t>、</w:t>
      </w:r>
      <w:r w:rsidRPr="00E66143">
        <w:rPr>
          <w:rFonts w:ascii="仿宋_GB2312" w:eastAsia="仿宋_GB2312" w:hAnsi="仿宋" w:cs="宋体" w:hint="eastAsia"/>
          <w:bCs/>
          <w:spacing w:val="40"/>
          <w:kern w:val="0"/>
          <w:sz w:val="32"/>
          <w:szCs w:val="32"/>
        </w:rPr>
        <w:t>政府性基金预算财政拨款收入支出决算表</w:t>
      </w:r>
    </w:p>
    <w:p w:rsidR="00E66143" w:rsidRPr="00E66143" w:rsidRDefault="00E66143" w:rsidP="00E66143">
      <w:pPr>
        <w:tabs>
          <w:tab w:val="center" w:pos="6979"/>
        </w:tabs>
        <w:spacing w:line="500" w:lineRule="exact"/>
        <w:ind w:firstLineChars="600" w:firstLine="2400"/>
        <w:jc w:val="left"/>
        <w:rPr>
          <w:rFonts w:ascii="仿宋_GB2312" w:eastAsia="仿宋_GB2312" w:hAnsi="仿宋" w:cs="宋体"/>
          <w:bCs/>
          <w:spacing w:val="40"/>
          <w:kern w:val="0"/>
          <w:sz w:val="32"/>
          <w:szCs w:val="32"/>
        </w:rPr>
      </w:pPr>
      <w:r w:rsidRPr="00E66143">
        <w:rPr>
          <w:rFonts w:ascii="仿宋_GB2312" w:eastAsia="仿宋_GB2312" w:hAnsi="仿宋" w:cs="宋体" w:hint="eastAsia"/>
          <w:bCs/>
          <w:spacing w:val="40"/>
          <w:kern w:val="0"/>
          <w:sz w:val="32"/>
          <w:szCs w:val="32"/>
        </w:rPr>
        <w:t>九、</w:t>
      </w:r>
      <w:r w:rsidRPr="00E66143">
        <w:rPr>
          <w:rFonts w:ascii="仿宋_GB2312" w:eastAsia="仿宋_GB2312" w:hAnsi="仿宋" w:cs="宋体"/>
          <w:bCs/>
          <w:spacing w:val="40"/>
          <w:kern w:val="0"/>
          <w:sz w:val="32"/>
          <w:szCs w:val="32"/>
        </w:rPr>
        <w:t>政府性基金</w:t>
      </w:r>
      <w:r w:rsidRPr="00E66143">
        <w:rPr>
          <w:rFonts w:ascii="仿宋_GB2312" w:eastAsia="仿宋_GB2312" w:hAnsi="仿宋" w:cs="宋体" w:hint="eastAsia"/>
          <w:bCs/>
          <w:spacing w:val="40"/>
          <w:kern w:val="0"/>
          <w:sz w:val="32"/>
          <w:szCs w:val="32"/>
        </w:rPr>
        <w:t>预算</w:t>
      </w:r>
      <w:r w:rsidRPr="00E66143">
        <w:rPr>
          <w:rFonts w:ascii="仿宋_GB2312" w:eastAsia="仿宋_GB2312" w:hAnsi="仿宋" w:cs="宋体"/>
          <w:bCs/>
          <w:spacing w:val="40"/>
          <w:kern w:val="0"/>
          <w:sz w:val="32"/>
          <w:szCs w:val="32"/>
        </w:rPr>
        <w:t>财政拨款基本支出决算表</w:t>
      </w:r>
    </w:p>
    <w:p w:rsidR="00E66143" w:rsidRPr="00E66143" w:rsidRDefault="00E66143" w:rsidP="00E66143">
      <w:pPr>
        <w:tabs>
          <w:tab w:val="center" w:pos="6979"/>
        </w:tabs>
        <w:spacing w:line="500" w:lineRule="exact"/>
        <w:ind w:firstLineChars="600" w:firstLine="2400"/>
        <w:jc w:val="left"/>
        <w:rPr>
          <w:rFonts w:ascii="仿宋_GB2312" w:eastAsia="仿宋_GB2312" w:hAnsi="仿宋" w:cs="宋体"/>
          <w:bCs/>
          <w:spacing w:val="40"/>
          <w:kern w:val="0"/>
          <w:sz w:val="32"/>
          <w:szCs w:val="32"/>
        </w:rPr>
      </w:pPr>
      <w:r w:rsidRPr="00E66143">
        <w:rPr>
          <w:rFonts w:ascii="仿宋_GB2312" w:eastAsia="仿宋_GB2312" w:hAnsi="仿宋" w:cs="宋体" w:hint="eastAsia"/>
          <w:bCs/>
          <w:spacing w:val="40"/>
          <w:kern w:val="0"/>
          <w:sz w:val="32"/>
          <w:szCs w:val="32"/>
        </w:rPr>
        <w:t>十、国有资本经营预算财政拨款支出决算表</w:t>
      </w:r>
    </w:p>
    <w:p w:rsidR="00E66143" w:rsidRPr="00E66143" w:rsidRDefault="00E66143" w:rsidP="00E66143">
      <w:pPr>
        <w:tabs>
          <w:tab w:val="center" w:pos="6979"/>
        </w:tabs>
        <w:spacing w:line="500" w:lineRule="exact"/>
        <w:ind w:firstLineChars="600" w:firstLine="2400"/>
        <w:jc w:val="left"/>
        <w:rPr>
          <w:rFonts w:ascii="仿宋_GB2312" w:eastAsia="仿宋_GB2312" w:hAnsi="仿宋" w:cs="宋体"/>
          <w:bCs/>
          <w:spacing w:val="40"/>
          <w:kern w:val="0"/>
          <w:sz w:val="32"/>
          <w:szCs w:val="32"/>
        </w:rPr>
      </w:pPr>
      <w:r w:rsidRPr="00E66143">
        <w:rPr>
          <w:rFonts w:ascii="仿宋_GB2312" w:eastAsia="仿宋_GB2312" w:hAnsi="仿宋" w:cs="宋体" w:hint="eastAsia"/>
          <w:bCs/>
          <w:spacing w:val="40"/>
          <w:kern w:val="0"/>
          <w:sz w:val="32"/>
          <w:szCs w:val="32"/>
        </w:rPr>
        <w:t>十一、财政拨款“三公”经费支出决算表</w:t>
      </w:r>
    </w:p>
    <w:p w:rsidR="00E66143" w:rsidRPr="00E66143" w:rsidRDefault="00E66143" w:rsidP="00E66143">
      <w:pPr>
        <w:tabs>
          <w:tab w:val="center" w:pos="6979"/>
        </w:tabs>
        <w:spacing w:line="500" w:lineRule="exact"/>
        <w:ind w:firstLineChars="600" w:firstLine="2400"/>
        <w:jc w:val="left"/>
        <w:rPr>
          <w:rFonts w:ascii="仿宋_GB2312" w:eastAsia="仿宋_GB2312" w:hAnsi="仿宋" w:cs="宋体"/>
          <w:bCs/>
          <w:spacing w:val="40"/>
          <w:kern w:val="0"/>
          <w:sz w:val="32"/>
          <w:szCs w:val="32"/>
        </w:rPr>
      </w:pPr>
      <w:r w:rsidRPr="00E66143">
        <w:rPr>
          <w:rFonts w:ascii="仿宋_GB2312" w:eastAsia="仿宋_GB2312" w:hAnsi="仿宋" w:cs="宋体" w:hint="eastAsia"/>
          <w:bCs/>
          <w:spacing w:val="40"/>
          <w:kern w:val="0"/>
          <w:sz w:val="32"/>
          <w:szCs w:val="32"/>
        </w:rPr>
        <w:t>十二、政府采购情况表</w:t>
      </w:r>
    </w:p>
    <w:p w:rsidR="00E66143" w:rsidRPr="00E66143" w:rsidRDefault="00E66143" w:rsidP="00E66143">
      <w:pPr>
        <w:tabs>
          <w:tab w:val="center" w:pos="6979"/>
        </w:tabs>
        <w:spacing w:line="500" w:lineRule="exact"/>
        <w:ind w:firstLineChars="600" w:firstLine="2400"/>
        <w:jc w:val="left"/>
        <w:rPr>
          <w:rFonts w:ascii="仿宋_GB2312" w:eastAsia="仿宋_GB2312" w:hAnsi="仿宋" w:cs="宋体"/>
          <w:bCs/>
          <w:spacing w:val="40"/>
          <w:kern w:val="0"/>
          <w:sz w:val="32"/>
          <w:szCs w:val="32"/>
        </w:rPr>
      </w:pPr>
      <w:r w:rsidRPr="00E66143">
        <w:rPr>
          <w:rFonts w:ascii="仿宋_GB2312" w:eastAsia="仿宋_GB2312" w:hAnsi="仿宋" w:cs="宋体" w:hint="eastAsia"/>
          <w:bCs/>
          <w:spacing w:val="40"/>
          <w:kern w:val="0"/>
          <w:sz w:val="32"/>
          <w:szCs w:val="32"/>
        </w:rPr>
        <w:t>十三、政府购买服务决算公开情况表</w:t>
      </w:r>
    </w:p>
    <w:p w:rsidR="00E66143" w:rsidRPr="00E66143" w:rsidRDefault="00E66143" w:rsidP="00E66143">
      <w:pPr>
        <w:tabs>
          <w:tab w:val="center" w:pos="6979"/>
        </w:tabs>
        <w:spacing w:line="500" w:lineRule="exact"/>
        <w:ind w:firstLineChars="400" w:firstLine="1600"/>
        <w:jc w:val="left"/>
        <w:rPr>
          <w:rFonts w:ascii="宋体" w:eastAsia="宋体" w:hAnsi="宋体" w:cs="宋体"/>
          <w:bCs/>
          <w:spacing w:val="40"/>
          <w:kern w:val="0"/>
          <w:sz w:val="32"/>
          <w:szCs w:val="32"/>
        </w:rPr>
      </w:pPr>
      <w:r w:rsidRPr="00E66143">
        <w:rPr>
          <w:rFonts w:ascii="宋体" w:eastAsia="宋体" w:hAnsi="宋体" w:cs="宋体" w:hint="eastAsia"/>
          <w:bCs/>
          <w:spacing w:val="40"/>
          <w:kern w:val="0"/>
          <w:sz w:val="32"/>
          <w:szCs w:val="32"/>
        </w:rPr>
        <w:t xml:space="preserve">第二部分 </w:t>
      </w:r>
      <w:r w:rsidRPr="00E66143">
        <w:rPr>
          <w:rFonts w:ascii="宋体" w:eastAsia="宋体" w:hAnsi="宋体" w:cs="Times New Roman" w:hint="eastAsia"/>
          <w:spacing w:val="40"/>
          <w:sz w:val="32"/>
          <w:szCs w:val="32"/>
        </w:rPr>
        <w:t>2023年度部门决算说明</w:t>
      </w:r>
    </w:p>
    <w:p w:rsidR="00E66143" w:rsidRPr="00E66143" w:rsidRDefault="00E66143" w:rsidP="00E66143">
      <w:pPr>
        <w:tabs>
          <w:tab w:val="center" w:pos="6979"/>
        </w:tabs>
        <w:spacing w:line="500" w:lineRule="exact"/>
        <w:ind w:firstLineChars="400" w:firstLine="1600"/>
        <w:jc w:val="left"/>
        <w:rPr>
          <w:rFonts w:ascii="宋体" w:eastAsia="宋体" w:hAnsi="宋体" w:cs="宋体"/>
          <w:spacing w:val="40"/>
          <w:kern w:val="0"/>
          <w:sz w:val="32"/>
          <w:szCs w:val="32"/>
        </w:rPr>
      </w:pPr>
      <w:r w:rsidRPr="00E66143">
        <w:rPr>
          <w:rFonts w:ascii="宋体" w:eastAsia="宋体" w:hAnsi="宋体" w:cs="宋体" w:hint="eastAsia"/>
          <w:bCs/>
          <w:spacing w:val="40"/>
          <w:kern w:val="0"/>
          <w:sz w:val="32"/>
          <w:szCs w:val="32"/>
        </w:rPr>
        <w:t xml:space="preserve">第三部分 </w:t>
      </w:r>
      <w:r w:rsidRPr="00E66143">
        <w:rPr>
          <w:rFonts w:ascii="宋体" w:eastAsia="宋体" w:hAnsi="宋体" w:cs="Times New Roman" w:hint="eastAsia"/>
          <w:spacing w:val="40"/>
          <w:sz w:val="32"/>
          <w:szCs w:val="32"/>
        </w:rPr>
        <w:t>2023年度</w:t>
      </w:r>
      <w:r w:rsidRPr="00E66143">
        <w:rPr>
          <w:rFonts w:ascii="宋体" w:eastAsia="宋体" w:hAnsi="宋体" w:cs="宋体" w:hint="eastAsia"/>
          <w:spacing w:val="40"/>
          <w:kern w:val="0"/>
          <w:sz w:val="32"/>
          <w:szCs w:val="32"/>
        </w:rPr>
        <w:t>其他重要事项的情况说明</w:t>
      </w:r>
    </w:p>
    <w:p w:rsidR="00E66143" w:rsidRPr="00E66143" w:rsidRDefault="00E66143" w:rsidP="00E66143">
      <w:pPr>
        <w:tabs>
          <w:tab w:val="center" w:pos="6979"/>
        </w:tabs>
        <w:spacing w:line="500" w:lineRule="exact"/>
        <w:ind w:firstLineChars="400" w:firstLine="1600"/>
        <w:jc w:val="left"/>
        <w:rPr>
          <w:rFonts w:ascii="宋体" w:eastAsia="宋体" w:hAnsi="宋体" w:cs="宋体"/>
          <w:spacing w:val="40"/>
          <w:kern w:val="0"/>
          <w:sz w:val="36"/>
          <w:szCs w:val="32"/>
        </w:rPr>
      </w:pPr>
      <w:r w:rsidRPr="00E66143">
        <w:rPr>
          <w:rFonts w:ascii="宋体" w:eastAsia="宋体" w:hAnsi="宋体" w:cs="宋体" w:hint="eastAsia"/>
          <w:spacing w:val="40"/>
          <w:kern w:val="0"/>
          <w:sz w:val="32"/>
          <w:szCs w:val="32"/>
        </w:rPr>
        <w:t>第四部分 2023年度部门绩效评价情况</w:t>
      </w:r>
    </w:p>
    <w:p w:rsidR="00E66143" w:rsidRPr="00E66143" w:rsidRDefault="00E66143" w:rsidP="00E66143">
      <w:pPr>
        <w:tabs>
          <w:tab w:val="center" w:pos="6979"/>
        </w:tabs>
        <w:spacing w:beforeLines="50" w:before="156" w:afterLines="50" w:after="156"/>
        <w:jc w:val="center"/>
        <w:rPr>
          <w:rFonts w:ascii="宋体" w:eastAsia="宋体" w:hAnsi="宋体" w:cs="宋体"/>
          <w:b/>
          <w:bCs/>
          <w:spacing w:val="40"/>
          <w:kern w:val="0"/>
          <w:sz w:val="32"/>
          <w:szCs w:val="32"/>
        </w:rPr>
      </w:pPr>
    </w:p>
    <w:p w:rsidR="00E66143" w:rsidRPr="00E66143" w:rsidRDefault="00E66143" w:rsidP="00E66143">
      <w:pPr>
        <w:tabs>
          <w:tab w:val="center" w:pos="6979"/>
        </w:tabs>
        <w:spacing w:beforeLines="50" w:before="156" w:afterLines="50" w:after="156"/>
        <w:jc w:val="center"/>
        <w:rPr>
          <w:rFonts w:ascii="宋体" w:eastAsia="宋体" w:hAnsi="宋体" w:cs="宋体"/>
          <w:b/>
          <w:bCs/>
          <w:spacing w:val="40"/>
          <w:kern w:val="0"/>
          <w:sz w:val="32"/>
          <w:szCs w:val="32"/>
        </w:rPr>
      </w:pPr>
    </w:p>
    <w:p w:rsidR="00E66143" w:rsidRPr="00E66143" w:rsidRDefault="00E66143" w:rsidP="00E66143">
      <w:pPr>
        <w:tabs>
          <w:tab w:val="center" w:pos="6979"/>
        </w:tabs>
        <w:spacing w:beforeLines="50" w:before="156" w:afterLines="50" w:after="156"/>
        <w:jc w:val="center"/>
        <w:rPr>
          <w:rFonts w:ascii="宋体" w:eastAsia="宋体" w:hAnsi="宋体" w:cs="宋体"/>
          <w:b/>
          <w:bCs/>
          <w:spacing w:val="40"/>
          <w:kern w:val="0"/>
          <w:sz w:val="32"/>
          <w:szCs w:val="32"/>
        </w:rPr>
      </w:pPr>
    </w:p>
    <w:p w:rsidR="00E66143" w:rsidRPr="00E66143" w:rsidRDefault="00E66143" w:rsidP="00E66143">
      <w:pPr>
        <w:tabs>
          <w:tab w:val="center" w:pos="6979"/>
        </w:tabs>
        <w:spacing w:beforeLines="50" w:before="156" w:afterLines="50" w:after="156"/>
        <w:jc w:val="center"/>
        <w:rPr>
          <w:rFonts w:ascii="宋体" w:eastAsia="宋体" w:hAnsi="宋体" w:cs="宋体"/>
          <w:b/>
          <w:bCs/>
          <w:spacing w:val="40"/>
          <w:kern w:val="0"/>
          <w:sz w:val="32"/>
          <w:szCs w:val="32"/>
        </w:rPr>
      </w:pPr>
    </w:p>
    <w:p w:rsidR="00E66143" w:rsidRDefault="00E66143" w:rsidP="00E66143">
      <w:pPr>
        <w:tabs>
          <w:tab w:val="center" w:pos="6979"/>
        </w:tabs>
        <w:spacing w:beforeLines="50" w:before="156" w:afterLines="50" w:after="156"/>
        <w:jc w:val="center"/>
        <w:rPr>
          <w:rFonts w:ascii="宋体" w:eastAsia="宋体" w:hAnsi="宋体" w:cs="宋体"/>
          <w:b/>
          <w:bCs/>
          <w:spacing w:val="40"/>
          <w:kern w:val="0"/>
          <w:sz w:val="32"/>
          <w:szCs w:val="32"/>
        </w:rPr>
      </w:pPr>
    </w:p>
    <w:p w:rsidR="00E66143" w:rsidRPr="00E66143" w:rsidRDefault="00E66143" w:rsidP="00E66143">
      <w:pPr>
        <w:tabs>
          <w:tab w:val="center" w:pos="6979"/>
        </w:tabs>
        <w:spacing w:beforeLines="50" w:before="156" w:afterLines="50" w:after="156"/>
        <w:jc w:val="center"/>
        <w:rPr>
          <w:rFonts w:ascii="宋体" w:eastAsia="宋体" w:hAnsi="宋体" w:cs="宋体"/>
          <w:b/>
          <w:bCs/>
          <w:spacing w:val="40"/>
          <w:kern w:val="0"/>
          <w:sz w:val="32"/>
          <w:szCs w:val="32"/>
        </w:rPr>
      </w:pPr>
      <w:r w:rsidRPr="00E66143">
        <w:rPr>
          <w:rFonts w:ascii="宋体" w:eastAsia="宋体" w:hAnsi="宋体" w:cs="宋体" w:hint="eastAsia"/>
          <w:b/>
          <w:bCs/>
          <w:spacing w:val="40"/>
          <w:kern w:val="0"/>
          <w:sz w:val="32"/>
          <w:szCs w:val="32"/>
        </w:rPr>
        <w:t>第一部分 2023年度部门决算报表</w:t>
      </w:r>
    </w:p>
    <w:p w:rsidR="00E66143" w:rsidRPr="00E66143" w:rsidRDefault="00E66143" w:rsidP="00E66143">
      <w:pPr>
        <w:ind w:firstLineChars="200" w:firstLine="420"/>
        <w:rPr>
          <w:rFonts w:ascii="Times New Roman" w:eastAsia="宋体" w:hAnsi="Times New Roman" w:cs="Times New Roman"/>
          <w:szCs w:val="24"/>
        </w:rPr>
      </w:pPr>
    </w:p>
    <w:p w:rsidR="00E66143" w:rsidRPr="00E66143" w:rsidRDefault="00C60F24" w:rsidP="00E66143">
      <w:pPr>
        <w:ind w:firstLineChars="200" w:firstLine="420"/>
        <w:rPr>
          <w:rFonts w:ascii="Times New Roman" w:eastAsia="宋体" w:hAnsi="Times New Roman" w:cs="Times New Roman"/>
          <w:szCs w:val="24"/>
        </w:rPr>
      </w:pPr>
      <w:r w:rsidRPr="00E66143">
        <w:rPr>
          <w:rFonts w:ascii="Times New Roman" w:eastAsia="宋体" w:hAnsi="Times New Roman" w:cs="Times New Roman"/>
          <w:szCs w:val="24"/>
        </w:rPr>
        <w:object w:dxaOrig="12328" w:dyaOrig="1165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37.5pt;height:439.5pt" o:ole="">
            <v:imagedata r:id="rId7" o:title=""/>
          </v:shape>
          <o:OLEObject Type="Embed" ProgID="Excel.Sheet.8" ShapeID="_x0000_i1025" DrawAspect="Content" ObjectID="_1787054409" r:id="rId8"/>
        </w:object>
      </w:r>
    </w:p>
    <w:p w:rsidR="00E66143" w:rsidRPr="00E66143" w:rsidRDefault="00C60F24" w:rsidP="00E66143">
      <w:pPr>
        <w:ind w:firstLineChars="200" w:firstLine="420"/>
        <w:rPr>
          <w:rFonts w:ascii="Times New Roman" w:eastAsia="宋体" w:hAnsi="Times New Roman" w:cs="Times New Roman"/>
          <w:szCs w:val="24"/>
        </w:rPr>
      </w:pPr>
      <w:r w:rsidRPr="00E66143">
        <w:rPr>
          <w:rFonts w:ascii="Times New Roman" w:eastAsia="宋体" w:hAnsi="Times New Roman" w:cs="Times New Roman"/>
          <w:szCs w:val="24"/>
        </w:rPr>
        <w:object w:dxaOrig="15790" w:dyaOrig="7021">
          <v:shape id="_x0000_i1026" type="#_x0000_t75" style="width:651pt;height:435pt" o:ole="">
            <v:imagedata r:id="rId9" o:title=""/>
          </v:shape>
          <o:OLEObject Type="Embed" ProgID="Excel.Sheet.8" ShapeID="_x0000_i1026" DrawAspect="Content" ObjectID="_1787054410" r:id="rId10"/>
        </w:object>
      </w:r>
    </w:p>
    <w:p w:rsidR="00E66143" w:rsidRPr="00E66143" w:rsidRDefault="00C60F24" w:rsidP="00E66143">
      <w:pPr>
        <w:ind w:firstLineChars="200" w:firstLine="420"/>
        <w:rPr>
          <w:rFonts w:ascii="Times New Roman" w:eastAsia="宋体" w:hAnsi="Times New Roman" w:cs="Times New Roman"/>
          <w:szCs w:val="24"/>
        </w:rPr>
      </w:pPr>
      <w:r w:rsidRPr="00E66143">
        <w:rPr>
          <w:rFonts w:ascii="Times New Roman" w:eastAsia="宋体" w:hAnsi="Times New Roman" w:cs="Times New Roman"/>
          <w:szCs w:val="24"/>
        </w:rPr>
        <w:object w:dxaOrig="14301" w:dyaOrig="7021">
          <v:shape id="_x0000_i1027" type="#_x0000_t75" style="width:675pt;height:424.5pt" o:ole="">
            <v:imagedata r:id="rId11" o:title=""/>
          </v:shape>
          <o:OLEObject Type="Embed" ProgID="Excel.Sheet.8" ShapeID="_x0000_i1027" DrawAspect="Content" ObjectID="_1787054411" r:id="rId12"/>
        </w:object>
      </w:r>
    </w:p>
    <w:p w:rsidR="00E66143" w:rsidRPr="00E66143" w:rsidRDefault="00E66143" w:rsidP="00E66143">
      <w:pPr>
        <w:ind w:firstLineChars="200" w:firstLine="420"/>
        <w:rPr>
          <w:rFonts w:ascii="Times New Roman" w:eastAsia="宋体" w:hAnsi="Times New Roman" w:cs="Times New Roman"/>
          <w:szCs w:val="24"/>
        </w:rPr>
      </w:pPr>
      <w:r w:rsidRPr="00E66143">
        <w:rPr>
          <w:rFonts w:ascii="Times New Roman" w:eastAsia="宋体" w:hAnsi="Times New Roman" w:cs="Times New Roman"/>
          <w:szCs w:val="24"/>
        </w:rPr>
        <w:object w:dxaOrig="13712" w:dyaOrig="12643">
          <v:shape id="_x0000_i1028" type="#_x0000_t75" style="width:668.25pt;height:480.75pt" o:ole="">
            <v:imagedata r:id="rId13" o:title=""/>
          </v:shape>
          <o:OLEObject Type="Embed" ProgID="Excel.Sheet.8" ShapeID="_x0000_i1028" DrawAspect="Content" ObjectID="_1787054412" r:id="rId14"/>
        </w:object>
      </w:r>
    </w:p>
    <w:p w:rsidR="00E66143" w:rsidRPr="00E66143" w:rsidRDefault="00CB6F57" w:rsidP="00E66143">
      <w:pPr>
        <w:ind w:firstLineChars="200" w:firstLine="420"/>
        <w:rPr>
          <w:rFonts w:ascii="Times New Roman" w:eastAsia="宋体" w:hAnsi="Times New Roman" w:cs="Times New Roman"/>
          <w:szCs w:val="24"/>
        </w:rPr>
      </w:pPr>
      <w:r w:rsidRPr="00E66143">
        <w:rPr>
          <w:rFonts w:ascii="Times New Roman" w:eastAsia="宋体" w:hAnsi="Times New Roman" w:cs="Times New Roman"/>
          <w:szCs w:val="24"/>
        </w:rPr>
        <w:object w:dxaOrig="17823" w:dyaOrig="7352">
          <v:shape id="_x0000_i1029" type="#_x0000_t75" style="width:681.75pt;height:443.25pt" o:ole="">
            <v:imagedata r:id="rId15" o:title=""/>
          </v:shape>
          <o:OLEObject Type="Embed" ProgID="Excel.Sheet.8" ShapeID="_x0000_i1029" DrawAspect="Content" ObjectID="_1787054413" r:id="rId16"/>
        </w:object>
      </w:r>
    </w:p>
    <w:p w:rsidR="00E66143" w:rsidRPr="00E66143" w:rsidRDefault="00CB6F57" w:rsidP="00E66143">
      <w:pPr>
        <w:ind w:firstLineChars="200" w:firstLine="420"/>
        <w:rPr>
          <w:rFonts w:ascii="Times New Roman" w:eastAsia="宋体" w:hAnsi="Times New Roman" w:cs="Times New Roman"/>
          <w:szCs w:val="24"/>
        </w:rPr>
      </w:pPr>
      <w:r w:rsidRPr="00E66143">
        <w:rPr>
          <w:rFonts w:ascii="Times New Roman" w:eastAsia="宋体" w:hAnsi="Times New Roman" w:cs="Times New Roman"/>
          <w:szCs w:val="24"/>
        </w:rPr>
        <w:object w:dxaOrig="13401" w:dyaOrig="7122">
          <v:shape id="_x0000_i1030" type="#_x0000_t75" style="width:669.75pt;height:411pt" o:ole="">
            <v:imagedata r:id="rId17" o:title=""/>
          </v:shape>
          <o:OLEObject Type="Embed" ProgID="Excel.Sheet.8" ShapeID="_x0000_i1030" DrawAspect="Content" ObjectID="_1787054414" r:id="rId18"/>
        </w:object>
      </w:r>
    </w:p>
    <w:p w:rsidR="00E66143" w:rsidRPr="00E66143" w:rsidRDefault="00CB6F57" w:rsidP="00E66143">
      <w:pPr>
        <w:ind w:firstLineChars="200" w:firstLine="420"/>
        <w:rPr>
          <w:rFonts w:ascii="Times New Roman" w:eastAsia="宋体" w:hAnsi="Times New Roman" w:cs="Times New Roman"/>
          <w:szCs w:val="24"/>
        </w:rPr>
      </w:pPr>
      <w:r w:rsidRPr="00E66143">
        <w:rPr>
          <w:rFonts w:ascii="Times New Roman" w:eastAsia="宋体" w:hAnsi="Times New Roman" w:cs="Times New Roman"/>
          <w:szCs w:val="24"/>
        </w:rPr>
        <w:object w:dxaOrig="17761" w:dyaOrig="12643">
          <v:shape id="_x0000_i1031" type="#_x0000_t75" style="width:690.75pt;height:448.5pt" o:ole="">
            <v:imagedata r:id="rId19" o:title=""/>
          </v:shape>
          <o:OLEObject Type="Embed" ProgID="Excel.Sheet.8" ShapeID="_x0000_i1031" DrawAspect="Content" ObjectID="_1787054415" r:id="rId20"/>
        </w:object>
      </w:r>
    </w:p>
    <w:p w:rsidR="00E66143" w:rsidRPr="00E66143" w:rsidRDefault="00E66143" w:rsidP="00E66143">
      <w:pPr>
        <w:ind w:firstLineChars="200" w:firstLine="420"/>
        <w:rPr>
          <w:rFonts w:ascii="Times New Roman" w:eastAsia="宋体" w:hAnsi="Times New Roman" w:cs="Times New Roman"/>
          <w:szCs w:val="24"/>
        </w:rPr>
      </w:pPr>
      <w:r w:rsidRPr="00E66143">
        <w:rPr>
          <w:rFonts w:ascii="Times New Roman" w:eastAsia="宋体" w:hAnsi="Times New Roman" w:cs="Times New Roman"/>
          <w:szCs w:val="24"/>
        </w:rPr>
        <w:object w:dxaOrig="18574" w:dyaOrig="2392">
          <v:shape id="_x0000_i1032" type="#_x0000_t75" style="width:695.25pt;height:119.25pt" o:ole="">
            <v:imagedata r:id="rId21" o:title=""/>
          </v:shape>
          <o:OLEObject Type="Embed" ProgID="Excel.Sheet.8" ShapeID="_x0000_i1032" DrawAspect="Content" ObjectID="_1787054416" r:id="rId22"/>
        </w:object>
      </w:r>
    </w:p>
    <w:p w:rsidR="00E66143" w:rsidRPr="00E66143" w:rsidRDefault="00E66143" w:rsidP="00E66143">
      <w:pPr>
        <w:ind w:firstLineChars="200" w:firstLine="420"/>
        <w:rPr>
          <w:rFonts w:ascii="Times New Roman" w:eastAsia="宋体" w:hAnsi="Times New Roman" w:cs="Times New Roman"/>
          <w:szCs w:val="24"/>
        </w:rPr>
      </w:pPr>
      <w:r w:rsidRPr="00E66143">
        <w:rPr>
          <w:rFonts w:ascii="Times New Roman" w:eastAsia="宋体" w:hAnsi="Times New Roman" w:cs="Times New Roman"/>
          <w:szCs w:val="24"/>
        </w:rPr>
        <w:object w:dxaOrig="17761" w:dyaOrig="12643">
          <v:shape id="_x0000_i1033" type="#_x0000_t75" style="width:666pt;height:462.75pt" o:ole="">
            <v:imagedata r:id="rId23" o:title=""/>
          </v:shape>
          <o:OLEObject Type="Embed" ProgID="Excel.Sheet.8" ShapeID="_x0000_i1033" DrawAspect="Content" ObjectID="_1787054417" r:id="rId24"/>
        </w:object>
      </w:r>
    </w:p>
    <w:p w:rsidR="00E66143" w:rsidRPr="00E66143" w:rsidRDefault="00E66143" w:rsidP="00E66143">
      <w:pPr>
        <w:ind w:firstLineChars="200" w:firstLine="420"/>
        <w:rPr>
          <w:rFonts w:ascii="Times New Roman" w:eastAsia="宋体" w:hAnsi="Times New Roman" w:cs="Times New Roman"/>
          <w:szCs w:val="24"/>
        </w:rPr>
      </w:pPr>
      <w:r w:rsidRPr="00E66143">
        <w:rPr>
          <w:rFonts w:ascii="Times New Roman" w:eastAsia="宋体" w:hAnsi="Times New Roman" w:cs="Times New Roman"/>
          <w:szCs w:val="24"/>
        </w:rPr>
        <w:object w:dxaOrig="9718" w:dyaOrig="2392">
          <v:shape id="_x0000_i1034" type="#_x0000_t75" style="width:486pt;height:119.25pt" o:ole="">
            <v:imagedata r:id="rId25" o:title=""/>
          </v:shape>
          <o:OLEObject Type="Embed" ProgID="Excel.Sheet.8" ShapeID="_x0000_i1034" DrawAspect="Content" ObjectID="_1787054418" r:id="rId26"/>
        </w:object>
      </w:r>
    </w:p>
    <w:p w:rsidR="00E66143" w:rsidRPr="00E66143" w:rsidRDefault="00E66143" w:rsidP="00E66143">
      <w:pPr>
        <w:ind w:firstLineChars="200" w:firstLine="420"/>
        <w:rPr>
          <w:rFonts w:ascii="Times New Roman" w:eastAsia="宋体" w:hAnsi="Times New Roman" w:cs="Times New Roman"/>
          <w:szCs w:val="24"/>
        </w:rPr>
      </w:pPr>
    </w:p>
    <w:p w:rsidR="00E66143" w:rsidRPr="00E66143" w:rsidRDefault="00E66143" w:rsidP="00E66143">
      <w:pPr>
        <w:ind w:firstLineChars="200" w:firstLine="420"/>
        <w:rPr>
          <w:rFonts w:ascii="Times New Roman" w:eastAsia="宋体" w:hAnsi="Times New Roman" w:cs="Times New Roman"/>
          <w:szCs w:val="24"/>
        </w:rPr>
      </w:pPr>
      <w:r w:rsidRPr="00E66143">
        <w:rPr>
          <w:rFonts w:ascii="Times New Roman" w:eastAsia="宋体" w:hAnsi="Times New Roman" w:cs="Times New Roman" w:hint="eastAsia"/>
          <w:szCs w:val="24"/>
        </w:rPr>
        <w:t xml:space="preserve"> </w:t>
      </w:r>
    </w:p>
    <w:p w:rsidR="00E66143" w:rsidRPr="00E66143" w:rsidRDefault="00E66143" w:rsidP="00E66143">
      <w:pPr>
        <w:ind w:firstLineChars="200" w:firstLine="420"/>
        <w:rPr>
          <w:rFonts w:ascii="Times New Roman" w:eastAsia="宋体" w:hAnsi="Times New Roman" w:cs="Times New Roman"/>
          <w:szCs w:val="24"/>
        </w:rPr>
      </w:pPr>
      <w:r w:rsidRPr="00E66143">
        <w:rPr>
          <w:rFonts w:ascii="Times New Roman" w:eastAsia="宋体" w:hAnsi="Times New Roman" w:cs="Times New Roman"/>
          <w:szCs w:val="24"/>
        </w:rPr>
        <w:object w:dxaOrig="15803" w:dyaOrig="2722">
          <v:shape id="_x0000_i1035" type="#_x0000_t75" style="width:659.25pt;height:135.75pt" o:ole="">
            <v:imagedata r:id="rId27" o:title=""/>
          </v:shape>
          <o:OLEObject Type="Embed" ProgID="Excel.Sheet.8" ShapeID="_x0000_i1035" DrawAspect="Content" ObjectID="_1787054419" r:id="rId28"/>
        </w:object>
      </w:r>
    </w:p>
    <w:p w:rsidR="00E66143" w:rsidRPr="00E66143" w:rsidRDefault="00E66143" w:rsidP="00E66143">
      <w:pPr>
        <w:tabs>
          <w:tab w:val="center" w:pos="6979"/>
        </w:tabs>
        <w:spacing w:beforeLines="50" w:before="156" w:afterLines="50" w:after="156"/>
        <w:jc w:val="center"/>
        <w:rPr>
          <w:rFonts w:ascii="宋体" w:eastAsia="宋体" w:hAnsi="宋体" w:cs="宋体"/>
          <w:b/>
          <w:bCs/>
          <w:spacing w:val="40"/>
          <w:kern w:val="0"/>
          <w:sz w:val="32"/>
          <w:szCs w:val="32"/>
        </w:rPr>
      </w:pPr>
      <w:r w:rsidRPr="00E66143">
        <w:rPr>
          <w:rFonts w:ascii="宋体" w:eastAsia="宋体" w:hAnsi="宋体" w:cs="宋体"/>
          <w:b/>
          <w:bCs/>
          <w:spacing w:val="40"/>
          <w:kern w:val="0"/>
          <w:sz w:val="32"/>
          <w:szCs w:val="32"/>
        </w:rPr>
        <w:object w:dxaOrig="8934" w:dyaOrig="6379">
          <v:shape id="_x0000_i1036" type="#_x0000_t75" style="width:447pt;height:318.75pt" o:ole="">
            <v:imagedata r:id="rId29" o:title=""/>
          </v:shape>
          <o:OLEObject Type="Embed" ProgID="Excel.Sheet.8" ShapeID="_x0000_i1036" DrawAspect="Content" ObjectID="_1787054420" r:id="rId30"/>
        </w:object>
      </w:r>
    </w:p>
    <w:p w:rsidR="00E66143" w:rsidRPr="00E66143" w:rsidRDefault="00CB6F57" w:rsidP="00E66143">
      <w:pPr>
        <w:ind w:firstLineChars="200" w:firstLine="420"/>
        <w:rPr>
          <w:rFonts w:ascii="Times New Roman" w:eastAsia="宋体" w:hAnsi="Times New Roman" w:cs="Times New Roman"/>
          <w:szCs w:val="24"/>
        </w:rPr>
      </w:pPr>
      <w:r w:rsidRPr="00E66143">
        <w:rPr>
          <w:rFonts w:ascii="Times New Roman" w:eastAsia="宋体" w:hAnsi="Times New Roman" w:cs="Times New Roman"/>
          <w:szCs w:val="24"/>
        </w:rPr>
        <w:object w:dxaOrig="8922" w:dyaOrig="12312">
          <v:shape id="_x0000_i1037" type="#_x0000_t75" style="width:557.25pt;height:447.75pt" o:ole="">
            <v:imagedata r:id="rId31" o:title=""/>
          </v:shape>
          <o:OLEObject Type="Embed" ProgID="Excel.Sheet.8" ShapeID="_x0000_i1037" DrawAspect="Content" ObjectID="_1787054421" r:id="rId32"/>
        </w:object>
      </w:r>
    </w:p>
    <w:p w:rsidR="00E66143" w:rsidRPr="00E66143" w:rsidRDefault="00E66143" w:rsidP="00E66143">
      <w:pPr>
        <w:tabs>
          <w:tab w:val="center" w:pos="6979"/>
        </w:tabs>
        <w:spacing w:beforeLines="50" w:before="156" w:afterLines="50" w:after="156"/>
        <w:jc w:val="center"/>
        <w:rPr>
          <w:rFonts w:ascii="宋体" w:eastAsia="宋体" w:hAnsi="宋体" w:cs="Times New Roman"/>
          <w:b/>
          <w:sz w:val="32"/>
          <w:szCs w:val="32"/>
        </w:rPr>
      </w:pPr>
      <w:r w:rsidRPr="00E66143">
        <w:rPr>
          <w:rFonts w:ascii="宋体" w:eastAsia="宋体" w:hAnsi="宋体" w:cs="宋体" w:hint="eastAsia"/>
          <w:b/>
          <w:bCs/>
          <w:spacing w:val="40"/>
          <w:kern w:val="0"/>
          <w:sz w:val="32"/>
          <w:szCs w:val="32"/>
        </w:rPr>
        <w:lastRenderedPageBreak/>
        <w:t xml:space="preserve">第二部分 </w:t>
      </w:r>
      <w:r w:rsidRPr="00E66143">
        <w:rPr>
          <w:rFonts w:ascii="宋体" w:eastAsia="宋体" w:hAnsi="宋体" w:cs="Times New Roman" w:hint="eastAsia"/>
          <w:b/>
          <w:spacing w:val="40"/>
          <w:sz w:val="32"/>
          <w:szCs w:val="32"/>
        </w:rPr>
        <w:t>2023年度部门决算说明</w:t>
      </w:r>
    </w:p>
    <w:p w:rsidR="00E66143" w:rsidRPr="00E66143" w:rsidRDefault="00E66143" w:rsidP="00E66143">
      <w:pPr>
        <w:tabs>
          <w:tab w:val="center" w:pos="6979"/>
        </w:tabs>
        <w:spacing w:line="580" w:lineRule="exact"/>
        <w:ind w:firstLineChars="196" w:firstLine="549"/>
        <w:rPr>
          <w:rFonts w:ascii="黑体" w:eastAsia="黑体" w:hAnsi="Times New Roman" w:cs="Times New Roman"/>
          <w:b/>
          <w:sz w:val="28"/>
          <w:szCs w:val="28"/>
        </w:rPr>
      </w:pPr>
      <w:r w:rsidRPr="00E66143">
        <w:rPr>
          <w:rFonts w:ascii="黑体" w:eastAsia="黑体" w:hAnsi="Times New Roman" w:cs="Times New Roman" w:hint="eastAsia"/>
          <w:bCs/>
          <w:sz w:val="28"/>
          <w:szCs w:val="28"/>
        </w:rPr>
        <w:t>一、部门/单位基本情况</w:t>
      </w:r>
      <w:r w:rsidRPr="00E66143">
        <w:rPr>
          <w:rFonts w:ascii="仿宋_GB2312" w:eastAsia="仿宋_GB2312" w:hAnsi="Times New Roman" w:cs="Times New Roman" w:hint="eastAsia"/>
          <w:sz w:val="28"/>
          <w:szCs w:val="28"/>
        </w:rPr>
        <w:t>（比照</w:t>
      </w:r>
      <w:r w:rsidRPr="00E66143">
        <w:rPr>
          <w:rFonts w:ascii="仿宋_GB2312" w:eastAsia="仿宋_GB2312" w:hAnsi="Times New Roman" w:cs="Times New Roman"/>
          <w:sz w:val="28"/>
          <w:szCs w:val="28"/>
        </w:rPr>
        <w:t>预算公开</w:t>
      </w:r>
      <w:r w:rsidRPr="00E66143">
        <w:rPr>
          <w:rFonts w:ascii="仿宋_GB2312" w:eastAsia="仿宋_GB2312" w:hAnsi="Times New Roman" w:cs="Times New Roman" w:hint="eastAsia"/>
          <w:sz w:val="28"/>
          <w:szCs w:val="28"/>
        </w:rPr>
        <w:t>的内容</w:t>
      </w:r>
      <w:r w:rsidRPr="00E66143">
        <w:rPr>
          <w:rFonts w:ascii="仿宋_GB2312" w:eastAsia="仿宋_GB2312" w:hAnsi="Times New Roman" w:cs="Times New Roman"/>
          <w:sz w:val="28"/>
          <w:szCs w:val="28"/>
        </w:rPr>
        <w:t>格式）</w:t>
      </w:r>
    </w:p>
    <w:p w:rsidR="00E66143" w:rsidRPr="00E66143" w:rsidRDefault="00E66143" w:rsidP="00E66143">
      <w:pPr>
        <w:ind w:firstLine="480"/>
        <w:rPr>
          <w:rFonts w:ascii="仿宋" w:eastAsia="仿宋" w:hAnsi="仿宋" w:cs="宋体"/>
          <w:sz w:val="28"/>
          <w:szCs w:val="28"/>
        </w:rPr>
      </w:pPr>
      <w:r w:rsidRPr="00E66143">
        <w:rPr>
          <w:rFonts w:ascii="仿宋_GB2312" w:eastAsia="仿宋_GB2312" w:hAnsi="Times New Roman" w:cs="Times New Roman" w:hint="eastAsia"/>
          <w:sz w:val="28"/>
          <w:szCs w:val="28"/>
        </w:rPr>
        <w:t>（一）</w:t>
      </w:r>
      <w:r w:rsidRPr="00E66143">
        <w:rPr>
          <w:rFonts w:ascii="仿宋" w:eastAsia="仿宋" w:hAnsi="仿宋" w:cs="宋体" w:hint="eastAsia"/>
          <w:sz w:val="28"/>
          <w:szCs w:val="28"/>
        </w:rPr>
        <w:t>北京市密云区结核病防治所</w:t>
      </w:r>
      <w:r w:rsidRPr="00E66143">
        <w:rPr>
          <w:rFonts w:ascii="仿宋" w:eastAsia="仿宋" w:hAnsi="仿宋" w:cs="宋体"/>
          <w:sz w:val="28"/>
          <w:szCs w:val="28"/>
        </w:rPr>
        <w:t>是集预防、治疗于一体的结核病防控专业医疗机构，也是密云区22家医疗机构结核</w:t>
      </w:r>
      <w:r w:rsidRPr="00E66143">
        <w:rPr>
          <w:rFonts w:ascii="仿宋" w:eastAsia="仿宋" w:hAnsi="仿宋" w:cs="宋体" w:hint="eastAsia"/>
          <w:sz w:val="28"/>
          <w:szCs w:val="28"/>
        </w:rPr>
        <w:t xml:space="preserve">  </w:t>
      </w:r>
      <w:r w:rsidRPr="00E66143">
        <w:rPr>
          <w:rFonts w:ascii="仿宋" w:eastAsia="仿宋" w:hAnsi="仿宋" w:cs="宋体"/>
          <w:sz w:val="28"/>
          <w:szCs w:val="28"/>
        </w:rPr>
        <w:t>病防控业务指导中心，承担着全区居民以及流动人口在内的47万余人的结核病防治工作。</w:t>
      </w:r>
    </w:p>
    <w:p w:rsidR="00E66143" w:rsidRPr="00E66143" w:rsidRDefault="00E66143" w:rsidP="00E66143">
      <w:pPr>
        <w:ind w:firstLine="480"/>
        <w:rPr>
          <w:rFonts w:ascii="仿宋" w:eastAsia="仿宋" w:hAnsi="仿宋" w:cs="宋体"/>
          <w:sz w:val="28"/>
          <w:szCs w:val="28"/>
        </w:rPr>
      </w:pPr>
      <w:r w:rsidRPr="00E66143">
        <w:rPr>
          <w:rFonts w:ascii="仿宋" w:eastAsia="仿宋" w:hAnsi="仿宋" w:cs="宋体"/>
          <w:sz w:val="28"/>
          <w:szCs w:val="28"/>
        </w:rPr>
        <w:t>密云区结核病防治所设结核病门诊、药房、放射科、检验科、心电B超、治疗室、防控科等科室。</w:t>
      </w:r>
    </w:p>
    <w:p w:rsidR="00E66143" w:rsidRPr="00E66143" w:rsidRDefault="00E66143" w:rsidP="00E66143">
      <w:pPr>
        <w:ind w:firstLine="480"/>
        <w:rPr>
          <w:rFonts w:ascii="仿宋" w:eastAsia="仿宋" w:hAnsi="仿宋" w:cs="宋体"/>
          <w:sz w:val="28"/>
          <w:szCs w:val="28"/>
        </w:rPr>
      </w:pPr>
      <w:r w:rsidRPr="00E66143">
        <w:rPr>
          <w:rFonts w:ascii="仿宋" w:eastAsia="仿宋" w:hAnsi="仿宋" w:cs="宋体"/>
          <w:sz w:val="28"/>
          <w:szCs w:val="28"/>
        </w:rPr>
        <w:t>主要职责：</w:t>
      </w:r>
    </w:p>
    <w:p w:rsidR="00E66143" w:rsidRPr="00E66143" w:rsidRDefault="00E66143" w:rsidP="00E66143">
      <w:pPr>
        <w:ind w:firstLine="480"/>
        <w:rPr>
          <w:rFonts w:ascii="仿宋" w:eastAsia="仿宋" w:hAnsi="仿宋" w:cs="宋体"/>
          <w:sz w:val="28"/>
          <w:szCs w:val="28"/>
        </w:rPr>
      </w:pPr>
      <w:r w:rsidRPr="00E66143">
        <w:rPr>
          <w:rFonts w:ascii="仿宋" w:eastAsia="仿宋" w:hAnsi="仿宋" w:cs="宋体"/>
          <w:sz w:val="28"/>
          <w:szCs w:val="28"/>
        </w:rPr>
        <w:t>1.根据北京市结核病防治工作规划和工作计划，制定本区的防治工作计划，并组织实施和进行效果评价；</w:t>
      </w:r>
    </w:p>
    <w:p w:rsidR="00E66143" w:rsidRPr="00E66143" w:rsidRDefault="00E66143" w:rsidP="00E66143">
      <w:pPr>
        <w:ind w:firstLine="480"/>
        <w:rPr>
          <w:rFonts w:ascii="仿宋" w:eastAsia="仿宋" w:hAnsi="仿宋" w:cs="宋体"/>
          <w:sz w:val="28"/>
          <w:szCs w:val="28"/>
        </w:rPr>
      </w:pPr>
      <w:r w:rsidRPr="00E66143">
        <w:rPr>
          <w:rFonts w:ascii="仿宋" w:eastAsia="仿宋" w:hAnsi="仿宋" w:cs="宋体"/>
          <w:sz w:val="28"/>
          <w:szCs w:val="28"/>
        </w:rPr>
        <w:t>2.发现、治疗、管理肺结核患者，有效控制结核病传播；</w:t>
      </w:r>
    </w:p>
    <w:p w:rsidR="00E66143" w:rsidRPr="00E66143" w:rsidRDefault="00E66143" w:rsidP="00E66143">
      <w:pPr>
        <w:ind w:firstLine="480"/>
        <w:rPr>
          <w:rFonts w:ascii="仿宋" w:eastAsia="仿宋" w:hAnsi="仿宋" w:cs="宋体"/>
          <w:sz w:val="28"/>
          <w:szCs w:val="28"/>
        </w:rPr>
      </w:pPr>
      <w:r w:rsidRPr="00E66143">
        <w:rPr>
          <w:rFonts w:ascii="仿宋" w:eastAsia="仿宋" w:hAnsi="仿宋" w:cs="宋体"/>
          <w:sz w:val="28"/>
          <w:szCs w:val="28"/>
        </w:rPr>
        <w:t>3.统计分析、报表，疫情监测、调查和处置；</w:t>
      </w:r>
    </w:p>
    <w:p w:rsidR="00E66143" w:rsidRPr="00E66143" w:rsidRDefault="00E66143" w:rsidP="00E66143">
      <w:pPr>
        <w:ind w:firstLine="480"/>
        <w:rPr>
          <w:rFonts w:ascii="仿宋" w:eastAsia="仿宋" w:hAnsi="仿宋" w:cs="宋体"/>
          <w:sz w:val="28"/>
          <w:szCs w:val="28"/>
        </w:rPr>
      </w:pPr>
      <w:r w:rsidRPr="00E66143">
        <w:rPr>
          <w:rFonts w:ascii="仿宋" w:eastAsia="仿宋" w:hAnsi="仿宋" w:cs="宋体"/>
          <w:sz w:val="28"/>
          <w:szCs w:val="28"/>
        </w:rPr>
        <w:t>4.国家免费药品和免费检查项目的管理；</w:t>
      </w:r>
    </w:p>
    <w:p w:rsidR="00E66143" w:rsidRPr="00E66143" w:rsidRDefault="00E66143" w:rsidP="00E66143">
      <w:pPr>
        <w:ind w:firstLine="480"/>
        <w:rPr>
          <w:rFonts w:ascii="仿宋" w:eastAsia="仿宋" w:hAnsi="仿宋" w:cs="宋体"/>
          <w:sz w:val="28"/>
          <w:szCs w:val="28"/>
        </w:rPr>
      </w:pPr>
      <w:r w:rsidRPr="00E66143">
        <w:rPr>
          <w:rFonts w:ascii="仿宋" w:eastAsia="仿宋" w:hAnsi="仿宋" w:cs="宋体"/>
          <w:sz w:val="28"/>
          <w:szCs w:val="28"/>
        </w:rPr>
        <w:t>5.承担各医疗机构结核病防治工作指导、业务培训；</w:t>
      </w:r>
    </w:p>
    <w:p w:rsidR="00E66143" w:rsidRPr="00E66143" w:rsidRDefault="00E66143" w:rsidP="00E66143">
      <w:pPr>
        <w:ind w:firstLine="480"/>
        <w:rPr>
          <w:rFonts w:ascii="仿宋" w:eastAsia="仿宋" w:hAnsi="仿宋" w:cs="宋体"/>
          <w:sz w:val="28"/>
          <w:szCs w:val="28"/>
        </w:rPr>
      </w:pPr>
      <w:r w:rsidRPr="00E66143">
        <w:rPr>
          <w:rFonts w:ascii="仿宋" w:eastAsia="仿宋" w:hAnsi="仿宋" w:cs="宋体"/>
          <w:sz w:val="28"/>
          <w:szCs w:val="28"/>
        </w:rPr>
        <w:t>6.开展结核病健康教育活动。</w:t>
      </w:r>
    </w:p>
    <w:p w:rsidR="00E66143" w:rsidRPr="00E66143" w:rsidRDefault="00E66143" w:rsidP="00E66143">
      <w:pPr>
        <w:tabs>
          <w:tab w:val="center" w:pos="6979"/>
        </w:tabs>
        <w:spacing w:line="580" w:lineRule="exact"/>
        <w:ind w:firstLineChars="150" w:firstLine="420"/>
        <w:rPr>
          <w:rFonts w:ascii="仿宋_GB2312" w:eastAsia="仿宋_GB2312" w:hAnsi="Times New Roman" w:cs="Times New Roman"/>
          <w:sz w:val="28"/>
          <w:szCs w:val="28"/>
        </w:rPr>
      </w:pPr>
      <w:r w:rsidRPr="00E66143">
        <w:rPr>
          <w:rFonts w:ascii="仿宋_GB2312" w:eastAsia="仿宋_GB2312" w:hAnsi="Times New Roman" w:cs="Times New Roman" w:hint="eastAsia"/>
          <w:sz w:val="28"/>
          <w:szCs w:val="28"/>
        </w:rPr>
        <w:t>（二）人员构成情况</w:t>
      </w:r>
    </w:p>
    <w:p w:rsidR="00E66143" w:rsidRPr="00E66143" w:rsidRDefault="00E66143" w:rsidP="00E66143">
      <w:pPr>
        <w:tabs>
          <w:tab w:val="center" w:pos="6979"/>
        </w:tabs>
        <w:spacing w:line="580" w:lineRule="exact"/>
        <w:ind w:firstLineChars="200" w:firstLine="560"/>
        <w:rPr>
          <w:rFonts w:ascii="仿宋_GB2312" w:eastAsia="仿宋_GB2312" w:hAnsi="Times New Roman" w:cs="Times New Roman"/>
          <w:kern w:val="0"/>
          <w:sz w:val="28"/>
          <w:szCs w:val="28"/>
        </w:rPr>
      </w:pPr>
      <w:r w:rsidRPr="00E66143">
        <w:rPr>
          <w:rFonts w:ascii="仿宋_GB2312" w:eastAsia="仿宋_GB2312" w:hAnsi="Times New Roman" w:cs="Times New Roman" w:hint="eastAsia"/>
          <w:kern w:val="0"/>
          <w:sz w:val="28"/>
          <w:szCs w:val="28"/>
        </w:rPr>
        <w:t>事业编制23人，实有人数20人。</w:t>
      </w:r>
    </w:p>
    <w:p w:rsidR="00E66143" w:rsidRPr="00E66143" w:rsidRDefault="00E66143" w:rsidP="00E66143">
      <w:pPr>
        <w:tabs>
          <w:tab w:val="center" w:pos="6979"/>
        </w:tabs>
        <w:spacing w:line="580" w:lineRule="exact"/>
        <w:rPr>
          <w:rFonts w:ascii="黑体" w:eastAsia="黑体" w:hAnsi="Times New Roman" w:cs="Times New Roman"/>
          <w:bCs/>
          <w:sz w:val="28"/>
          <w:szCs w:val="28"/>
        </w:rPr>
      </w:pPr>
      <w:r w:rsidRPr="00E66143">
        <w:rPr>
          <w:rFonts w:ascii="仿宋_GB2312" w:eastAsia="仿宋_GB2312" w:hAnsi="Times New Roman" w:cs="Times New Roman" w:hint="eastAsia"/>
          <w:b/>
          <w:sz w:val="32"/>
          <w:szCs w:val="32"/>
        </w:rPr>
        <w:t xml:space="preserve">  </w:t>
      </w:r>
      <w:r w:rsidRPr="00E66143">
        <w:rPr>
          <w:rFonts w:ascii="仿宋_GB2312" w:eastAsia="仿宋_GB2312" w:hAnsi="Times New Roman" w:cs="Times New Roman" w:hint="eastAsia"/>
          <w:bCs/>
          <w:sz w:val="32"/>
          <w:szCs w:val="32"/>
        </w:rPr>
        <w:t xml:space="preserve"> </w:t>
      </w:r>
      <w:r w:rsidRPr="00E66143">
        <w:rPr>
          <w:rFonts w:ascii="黑体" w:eastAsia="黑体" w:hAnsi="Times New Roman" w:cs="Times New Roman" w:hint="eastAsia"/>
          <w:bCs/>
          <w:sz w:val="28"/>
          <w:szCs w:val="28"/>
        </w:rPr>
        <w:t>二、收入支出决算总体情况说明</w:t>
      </w:r>
    </w:p>
    <w:p w:rsidR="00E66143" w:rsidRPr="00E66143" w:rsidRDefault="00E66143" w:rsidP="00E66143">
      <w:pPr>
        <w:tabs>
          <w:tab w:val="center" w:pos="6979"/>
        </w:tabs>
        <w:spacing w:line="580" w:lineRule="exact"/>
        <w:ind w:firstLine="570"/>
        <w:rPr>
          <w:rFonts w:ascii="仿宋_GB2312" w:eastAsia="仿宋_GB2312" w:hAnsi="Times New Roman" w:cs="Times New Roman"/>
          <w:sz w:val="28"/>
          <w:szCs w:val="28"/>
        </w:rPr>
      </w:pPr>
      <w:r w:rsidRPr="00E66143">
        <w:rPr>
          <w:rFonts w:ascii="仿宋_GB2312" w:eastAsia="仿宋_GB2312" w:hAnsi="Times New Roman" w:cs="Times New Roman" w:hint="eastAsia"/>
          <w:sz w:val="28"/>
          <w:szCs w:val="28"/>
        </w:rPr>
        <w:lastRenderedPageBreak/>
        <w:t>2023年度收、</w:t>
      </w:r>
      <w:r w:rsidRPr="00E66143">
        <w:rPr>
          <w:rFonts w:ascii="仿宋_GB2312" w:eastAsia="仿宋_GB2312" w:hAnsi="Times New Roman" w:cs="Times New Roman"/>
          <w:sz w:val="28"/>
          <w:szCs w:val="28"/>
        </w:rPr>
        <w:t>支</w:t>
      </w:r>
      <w:r w:rsidRPr="00E66143">
        <w:rPr>
          <w:rFonts w:ascii="仿宋_GB2312" w:eastAsia="仿宋_GB2312" w:hAnsi="Times New Roman" w:cs="Times New Roman" w:hint="eastAsia"/>
          <w:sz w:val="28"/>
          <w:szCs w:val="28"/>
        </w:rPr>
        <w:t>总计</w:t>
      </w:r>
      <w:r w:rsidRPr="00E66143">
        <w:rPr>
          <w:rFonts w:ascii="仿宋_GB2312" w:eastAsia="仿宋_GB2312" w:hAnsi="Times New Roman" w:cs="Times New Roman"/>
          <w:sz w:val="28"/>
          <w:szCs w:val="28"/>
        </w:rPr>
        <w:t>791.82</w:t>
      </w:r>
      <w:r w:rsidRPr="00E66143">
        <w:rPr>
          <w:rFonts w:ascii="仿宋_GB2312" w:eastAsia="仿宋_GB2312" w:hAnsi="Times New Roman" w:cs="Times New Roman" w:hint="eastAsia"/>
          <w:sz w:val="28"/>
          <w:szCs w:val="28"/>
        </w:rPr>
        <w:t>万元，</w:t>
      </w:r>
      <w:r w:rsidRPr="00E66143">
        <w:rPr>
          <w:rFonts w:ascii="仿宋_GB2312" w:eastAsia="仿宋_GB2312" w:hAnsi="Times New Roman" w:cs="Times New Roman"/>
          <w:sz w:val="28"/>
          <w:szCs w:val="28"/>
        </w:rPr>
        <w:t>比上年增加</w:t>
      </w:r>
      <w:r w:rsidRPr="00E66143">
        <w:rPr>
          <w:rFonts w:ascii="仿宋_GB2312" w:eastAsia="仿宋_GB2312" w:hAnsi="Times New Roman" w:cs="Times New Roman" w:hint="eastAsia"/>
          <w:sz w:val="28"/>
          <w:szCs w:val="28"/>
        </w:rPr>
        <w:t>65.12万元，增长8%。</w:t>
      </w:r>
    </w:p>
    <w:p w:rsidR="00E66143" w:rsidRPr="00E66143" w:rsidRDefault="00E66143" w:rsidP="00E66143">
      <w:pPr>
        <w:tabs>
          <w:tab w:val="center" w:pos="6979"/>
        </w:tabs>
        <w:spacing w:line="580" w:lineRule="exact"/>
        <w:ind w:firstLine="570"/>
        <w:rPr>
          <w:rFonts w:ascii="仿宋_GB2312" w:eastAsia="仿宋_GB2312" w:hAnsi="Times New Roman" w:cs="Times New Roman"/>
          <w:sz w:val="28"/>
          <w:szCs w:val="28"/>
        </w:rPr>
      </w:pPr>
      <w:r w:rsidRPr="00E66143">
        <w:rPr>
          <w:rFonts w:ascii="仿宋_GB2312" w:eastAsia="仿宋_GB2312" w:hAnsi="Times New Roman" w:cs="Times New Roman" w:hint="eastAsia"/>
          <w:sz w:val="28"/>
          <w:szCs w:val="28"/>
        </w:rPr>
        <w:t>（一</w:t>
      </w:r>
      <w:r w:rsidRPr="00E66143">
        <w:rPr>
          <w:rFonts w:ascii="仿宋_GB2312" w:eastAsia="仿宋_GB2312" w:hAnsi="Times New Roman" w:cs="Times New Roman"/>
          <w:sz w:val="28"/>
          <w:szCs w:val="28"/>
        </w:rPr>
        <w:t>）</w:t>
      </w:r>
      <w:r w:rsidRPr="00E66143">
        <w:rPr>
          <w:rFonts w:ascii="仿宋_GB2312" w:eastAsia="仿宋_GB2312" w:hAnsi="Times New Roman" w:cs="Times New Roman" w:hint="eastAsia"/>
          <w:sz w:val="28"/>
          <w:szCs w:val="28"/>
        </w:rPr>
        <w:t>收入决算</w:t>
      </w:r>
      <w:r w:rsidRPr="00E66143">
        <w:rPr>
          <w:rFonts w:ascii="仿宋_GB2312" w:eastAsia="仿宋_GB2312" w:hAnsi="Times New Roman" w:cs="Times New Roman"/>
          <w:sz w:val="28"/>
          <w:szCs w:val="28"/>
        </w:rPr>
        <w:t>说明</w:t>
      </w:r>
    </w:p>
    <w:p w:rsidR="00E66143" w:rsidRPr="00E66143" w:rsidRDefault="00E66143" w:rsidP="00E66143">
      <w:pPr>
        <w:tabs>
          <w:tab w:val="center" w:pos="6979"/>
        </w:tabs>
        <w:spacing w:line="580" w:lineRule="exact"/>
        <w:ind w:firstLine="570"/>
        <w:rPr>
          <w:rFonts w:ascii="仿宋_GB2312" w:eastAsia="仿宋_GB2312" w:hAnsi="Times New Roman" w:cs="Times New Roman"/>
          <w:sz w:val="28"/>
          <w:szCs w:val="28"/>
        </w:rPr>
      </w:pPr>
      <w:r w:rsidRPr="00E66143">
        <w:rPr>
          <w:rFonts w:ascii="仿宋_GB2312" w:eastAsia="仿宋_GB2312" w:hAnsi="Times New Roman" w:cs="Times New Roman" w:hint="eastAsia"/>
          <w:sz w:val="28"/>
          <w:szCs w:val="28"/>
        </w:rPr>
        <w:t>2023年度本年收入合计</w:t>
      </w:r>
      <w:r w:rsidRPr="00E66143">
        <w:rPr>
          <w:rFonts w:ascii="仿宋_GB2312" w:eastAsia="仿宋_GB2312" w:hAnsi="Times New Roman" w:cs="Times New Roman"/>
          <w:sz w:val="28"/>
          <w:szCs w:val="28"/>
        </w:rPr>
        <w:t>663.19</w:t>
      </w:r>
      <w:r w:rsidRPr="00E66143">
        <w:rPr>
          <w:rFonts w:ascii="仿宋_GB2312" w:eastAsia="仿宋_GB2312" w:hAnsi="Times New Roman" w:cs="Times New Roman" w:hint="eastAsia"/>
          <w:sz w:val="28"/>
          <w:szCs w:val="28"/>
        </w:rPr>
        <w:t>万元，</w:t>
      </w:r>
      <w:r w:rsidRPr="00E66143">
        <w:rPr>
          <w:rFonts w:ascii="仿宋_GB2312" w:eastAsia="仿宋_GB2312" w:hAnsi="Times New Roman" w:cs="Times New Roman"/>
          <w:sz w:val="28"/>
          <w:szCs w:val="28"/>
        </w:rPr>
        <w:t>比上年增加</w:t>
      </w:r>
      <w:r w:rsidRPr="00E66143">
        <w:rPr>
          <w:rFonts w:ascii="仿宋_GB2312" w:eastAsia="仿宋_GB2312" w:hAnsi="Times New Roman" w:cs="Times New Roman" w:hint="eastAsia"/>
          <w:sz w:val="28"/>
          <w:szCs w:val="28"/>
        </w:rPr>
        <w:t>6.58万元，增长1%。</w:t>
      </w:r>
    </w:p>
    <w:p w:rsidR="00E66143" w:rsidRPr="00E66143" w:rsidRDefault="00E66143" w:rsidP="00E66143">
      <w:pPr>
        <w:tabs>
          <w:tab w:val="center" w:pos="6979"/>
        </w:tabs>
        <w:spacing w:line="580" w:lineRule="exact"/>
        <w:ind w:firstLineChars="200" w:firstLine="560"/>
        <w:rPr>
          <w:rFonts w:ascii="Times New Roman" w:eastAsia="宋体" w:hAnsi="Times New Roman" w:cs="Times New Roman"/>
          <w:szCs w:val="24"/>
        </w:rPr>
      </w:pPr>
      <w:r w:rsidRPr="00E66143">
        <w:rPr>
          <w:rFonts w:ascii="仿宋_GB2312" w:eastAsia="仿宋_GB2312" w:hAnsi="Times New Roman" w:cs="Times New Roman" w:hint="eastAsia"/>
          <w:sz w:val="28"/>
          <w:szCs w:val="28"/>
        </w:rPr>
        <w:t>1.财政拨款收入</w:t>
      </w:r>
      <w:r w:rsidRPr="00E66143">
        <w:rPr>
          <w:rFonts w:ascii="仿宋_GB2312" w:eastAsia="仿宋_GB2312" w:hAnsi="Times New Roman" w:cs="Times New Roman"/>
          <w:sz w:val="28"/>
          <w:szCs w:val="28"/>
        </w:rPr>
        <w:t>626.35</w:t>
      </w:r>
      <w:r w:rsidRPr="00E66143">
        <w:rPr>
          <w:rFonts w:ascii="仿宋_GB2312" w:eastAsia="仿宋_GB2312" w:hAnsi="Times New Roman" w:cs="Times New Roman" w:hint="eastAsia"/>
          <w:sz w:val="28"/>
          <w:szCs w:val="28"/>
        </w:rPr>
        <w:t>万元，占收入合计的</w:t>
      </w:r>
      <w:r w:rsidRPr="00E66143">
        <w:rPr>
          <w:rFonts w:ascii="仿宋_GB2312" w:eastAsia="仿宋_GB2312" w:hAnsi="Times New Roman" w:cs="Times New Roman"/>
          <w:sz w:val="28"/>
          <w:szCs w:val="28"/>
        </w:rPr>
        <w:t>94</w:t>
      </w:r>
      <w:r w:rsidRPr="00E66143">
        <w:rPr>
          <w:rFonts w:ascii="仿宋_GB2312" w:eastAsia="仿宋_GB2312" w:hAnsi="Times New Roman" w:cs="Times New Roman" w:hint="eastAsia"/>
          <w:sz w:val="28"/>
          <w:szCs w:val="28"/>
        </w:rPr>
        <w:t>%。其中：一般公共预算财政拨款收入</w:t>
      </w:r>
      <w:r w:rsidRPr="00E66143">
        <w:rPr>
          <w:rFonts w:ascii="仿宋_GB2312" w:eastAsia="仿宋_GB2312" w:hAnsi="Times New Roman" w:cs="Times New Roman"/>
          <w:sz w:val="28"/>
          <w:szCs w:val="28"/>
        </w:rPr>
        <w:t>626.35</w:t>
      </w:r>
      <w:r w:rsidRPr="00E66143">
        <w:rPr>
          <w:rFonts w:ascii="仿宋_GB2312" w:eastAsia="仿宋_GB2312" w:hAnsi="Times New Roman" w:cs="Times New Roman" w:hint="eastAsia"/>
          <w:sz w:val="28"/>
          <w:szCs w:val="28"/>
        </w:rPr>
        <w:t>万元，占收入合计的</w:t>
      </w:r>
      <w:r w:rsidRPr="00E66143">
        <w:rPr>
          <w:rFonts w:ascii="仿宋_GB2312" w:eastAsia="仿宋_GB2312" w:hAnsi="Times New Roman" w:cs="Times New Roman"/>
          <w:sz w:val="28"/>
          <w:szCs w:val="28"/>
        </w:rPr>
        <w:t>94</w:t>
      </w:r>
      <w:r w:rsidRPr="00E66143">
        <w:rPr>
          <w:rFonts w:ascii="仿宋_GB2312" w:eastAsia="仿宋_GB2312" w:hAnsi="Times New Roman" w:cs="Times New Roman" w:hint="eastAsia"/>
          <w:sz w:val="28"/>
          <w:szCs w:val="28"/>
        </w:rPr>
        <w:t>%；政府性基金预算财政拨款收入</w:t>
      </w:r>
      <w:r w:rsidRPr="00E66143">
        <w:rPr>
          <w:rFonts w:ascii="仿宋_GB2312" w:eastAsia="仿宋_GB2312" w:hAnsi="Times New Roman" w:cs="Times New Roman"/>
          <w:sz w:val="28"/>
          <w:szCs w:val="28"/>
        </w:rPr>
        <w:t>0</w:t>
      </w:r>
      <w:r w:rsidRPr="00E66143">
        <w:rPr>
          <w:rFonts w:ascii="仿宋_GB2312" w:eastAsia="仿宋_GB2312" w:hAnsi="Times New Roman" w:cs="Times New Roman" w:hint="eastAsia"/>
          <w:sz w:val="28"/>
          <w:szCs w:val="28"/>
        </w:rPr>
        <w:t>万元，占收入合计的</w:t>
      </w:r>
      <w:r w:rsidRPr="00E66143">
        <w:rPr>
          <w:rFonts w:ascii="仿宋_GB2312" w:eastAsia="仿宋_GB2312" w:hAnsi="Times New Roman" w:cs="Times New Roman"/>
          <w:sz w:val="28"/>
          <w:szCs w:val="28"/>
        </w:rPr>
        <w:t>0</w:t>
      </w:r>
      <w:r w:rsidRPr="00E66143">
        <w:rPr>
          <w:rFonts w:ascii="仿宋_GB2312" w:eastAsia="仿宋_GB2312" w:hAnsi="Times New Roman" w:cs="Times New Roman" w:hint="eastAsia"/>
          <w:sz w:val="28"/>
          <w:szCs w:val="28"/>
        </w:rPr>
        <w:t>%；国有资本经营预算财政拨款收入</w:t>
      </w:r>
      <w:r w:rsidRPr="00E66143">
        <w:rPr>
          <w:rFonts w:ascii="仿宋_GB2312" w:eastAsia="仿宋_GB2312" w:hAnsi="Times New Roman" w:cs="Times New Roman"/>
          <w:sz w:val="28"/>
          <w:szCs w:val="28"/>
        </w:rPr>
        <w:t>0</w:t>
      </w:r>
      <w:r w:rsidRPr="00E66143">
        <w:rPr>
          <w:rFonts w:ascii="仿宋_GB2312" w:eastAsia="仿宋_GB2312" w:hAnsi="Times New Roman" w:cs="Times New Roman" w:hint="eastAsia"/>
          <w:sz w:val="28"/>
          <w:szCs w:val="28"/>
        </w:rPr>
        <w:t>万元，占收入合计的</w:t>
      </w:r>
      <w:r w:rsidRPr="00E66143">
        <w:rPr>
          <w:rFonts w:ascii="仿宋_GB2312" w:eastAsia="仿宋_GB2312" w:hAnsi="Times New Roman" w:cs="Times New Roman"/>
          <w:sz w:val="28"/>
          <w:szCs w:val="28"/>
        </w:rPr>
        <w:t>0</w:t>
      </w:r>
      <w:r w:rsidRPr="00E66143">
        <w:rPr>
          <w:rFonts w:ascii="仿宋_GB2312" w:eastAsia="仿宋_GB2312" w:hAnsi="Times New Roman" w:cs="Times New Roman" w:hint="eastAsia"/>
          <w:sz w:val="28"/>
          <w:szCs w:val="28"/>
        </w:rPr>
        <w:t>%；</w:t>
      </w:r>
    </w:p>
    <w:p w:rsidR="00E66143" w:rsidRPr="00E66143" w:rsidRDefault="00E66143" w:rsidP="00E66143">
      <w:pPr>
        <w:tabs>
          <w:tab w:val="center" w:pos="6979"/>
        </w:tabs>
        <w:spacing w:line="580" w:lineRule="exact"/>
        <w:ind w:firstLineChars="200" w:firstLine="560"/>
        <w:rPr>
          <w:rFonts w:ascii="仿宋_GB2312" w:eastAsia="仿宋_GB2312" w:hAnsi="Times New Roman" w:cs="Times New Roman"/>
          <w:sz w:val="28"/>
          <w:szCs w:val="28"/>
        </w:rPr>
      </w:pPr>
      <w:r w:rsidRPr="00E66143">
        <w:rPr>
          <w:rFonts w:ascii="仿宋_GB2312" w:eastAsia="仿宋_GB2312" w:hAnsi="Times New Roman" w:cs="Times New Roman" w:hint="eastAsia"/>
          <w:sz w:val="28"/>
          <w:szCs w:val="28"/>
        </w:rPr>
        <w:t>2.上级补助收入</w:t>
      </w:r>
      <w:r w:rsidRPr="00E66143">
        <w:rPr>
          <w:rFonts w:ascii="仿宋_GB2312" w:eastAsia="仿宋_GB2312" w:hAnsi="Times New Roman" w:cs="Times New Roman"/>
          <w:sz w:val="28"/>
          <w:szCs w:val="28"/>
        </w:rPr>
        <w:t>0</w:t>
      </w:r>
      <w:r w:rsidRPr="00E66143">
        <w:rPr>
          <w:rFonts w:ascii="仿宋_GB2312" w:eastAsia="仿宋_GB2312" w:hAnsi="Times New Roman" w:cs="Times New Roman" w:hint="eastAsia"/>
          <w:sz w:val="28"/>
          <w:szCs w:val="28"/>
        </w:rPr>
        <w:t>万元，占收入合计的</w:t>
      </w:r>
      <w:r w:rsidRPr="00E66143">
        <w:rPr>
          <w:rFonts w:ascii="仿宋_GB2312" w:eastAsia="仿宋_GB2312" w:hAnsi="Times New Roman" w:cs="Times New Roman"/>
          <w:sz w:val="28"/>
          <w:szCs w:val="28"/>
        </w:rPr>
        <w:t>0</w:t>
      </w:r>
      <w:r w:rsidRPr="00E66143">
        <w:rPr>
          <w:rFonts w:ascii="仿宋_GB2312" w:eastAsia="仿宋_GB2312" w:hAnsi="Times New Roman" w:cs="Times New Roman" w:hint="eastAsia"/>
          <w:sz w:val="28"/>
          <w:szCs w:val="28"/>
        </w:rPr>
        <w:t>%；</w:t>
      </w:r>
    </w:p>
    <w:p w:rsidR="00E66143" w:rsidRPr="00E66143" w:rsidRDefault="00E66143" w:rsidP="00E66143">
      <w:pPr>
        <w:tabs>
          <w:tab w:val="center" w:pos="6979"/>
        </w:tabs>
        <w:spacing w:line="580" w:lineRule="exact"/>
        <w:ind w:firstLineChars="200" w:firstLine="560"/>
        <w:rPr>
          <w:rFonts w:ascii="仿宋_GB2312" w:eastAsia="仿宋_GB2312" w:hAnsi="Times New Roman" w:cs="Times New Roman"/>
          <w:sz w:val="28"/>
          <w:szCs w:val="28"/>
        </w:rPr>
      </w:pPr>
      <w:r w:rsidRPr="00E66143">
        <w:rPr>
          <w:rFonts w:ascii="仿宋_GB2312" w:eastAsia="仿宋_GB2312" w:hAnsi="Times New Roman" w:cs="Times New Roman" w:hint="eastAsia"/>
          <w:sz w:val="28"/>
          <w:szCs w:val="28"/>
        </w:rPr>
        <w:t>3.事业收入</w:t>
      </w:r>
      <w:r w:rsidRPr="00E66143">
        <w:rPr>
          <w:rFonts w:ascii="仿宋_GB2312" w:eastAsia="仿宋_GB2312" w:hAnsi="Times New Roman" w:cs="Times New Roman"/>
          <w:sz w:val="28"/>
          <w:szCs w:val="28"/>
        </w:rPr>
        <w:t>36.84</w:t>
      </w:r>
      <w:r w:rsidRPr="00E66143">
        <w:rPr>
          <w:rFonts w:ascii="仿宋_GB2312" w:eastAsia="仿宋_GB2312" w:hAnsi="Times New Roman" w:cs="Times New Roman" w:hint="eastAsia"/>
          <w:sz w:val="28"/>
          <w:szCs w:val="28"/>
        </w:rPr>
        <w:t>万元，占收入合计的</w:t>
      </w:r>
      <w:r w:rsidR="00883892">
        <w:rPr>
          <w:rFonts w:ascii="仿宋_GB2312" w:eastAsia="仿宋_GB2312" w:hAnsi="Times New Roman" w:cs="Times New Roman" w:hint="eastAsia"/>
          <w:sz w:val="28"/>
          <w:szCs w:val="28"/>
        </w:rPr>
        <w:t>6</w:t>
      </w:r>
      <w:r w:rsidRPr="00E66143">
        <w:rPr>
          <w:rFonts w:ascii="仿宋_GB2312" w:eastAsia="仿宋_GB2312" w:hAnsi="Times New Roman" w:cs="Times New Roman" w:hint="eastAsia"/>
          <w:sz w:val="28"/>
          <w:szCs w:val="28"/>
        </w:rPr>
        <w:t>%；</w:t>
      </w:r>
    </w:p>
    <w:p w:rsidR="00E66143" w:rsidRPr="00E66143" w:rsidRDefault="00E66143" w:rsidP="00E66143">
      <w:pPr>
        <w:tabs>
          <w:tab w:val="center" w:pos="6979"/>
        </w:tabs>
        <w:spacing w:line="580" w:lineRule="exact"/>
        <w:ind w:firstLineChars="200" w:firstLine="560"/>
        <w:rPr>
          <w:rFonts w:ascii="仿宋_GB2312" w:eastAsia="仿宋_GB2312" w:hAnsi="Times New Roman" w:cs="Times New Roman"/>
          <w:sz w:val="28"/>
          <w:szCs w:val="28"/>
        </w:rPr>
      </w:pPr>
      <w:r w:rsidRPr="00E66143">
        <w:rPr>
          <w:rFonts w:ascii="仿宋_GB2312" w:eastAsia="仿宋_GB2312" w:hAnsi="Times New Roman" w:cs="Times New Roman" w:hint="eastAsia"/>
          <w:sz w:val="28"/>
          <w:szCs w:val="28"/>
        </w:rPr>
        <w:t>4.经营收入</w:t>
      </w:r>
      <w:r w:rsidRPr="00E66143">
        <w:rPr>
          <w:rFonts w:ascii="仿宋_GB2312" w:eastAsia="仿宋_GB2312" w:hAnsi="Times New Roman" w:cs="Times New Roman"/>
          <w:sz w:val="28"/>
          <w:szCs w:val="28"/>
        </w:rPr>
        <w:t>0</w:t>
      </w:r>
      <w:r w:rsidRPr="00E66143">
        <w:rPr>
          <w:rFonts w:ascii="仿宋_GB2312" w:eastAsia="仿宋_GB2312" w:hAnsi="Times New Roman" w:cs="Times New Roman" w:hint="eastAsia"/>
          <w:sz w:val="28"/>
          <w:szCs w:val="28"/>
        </w:rPr>
        <w:t>万元，占收入合计的</w:t>
      </w:r>
      <w:r w:rsidRPr="00E66143">
        <w:rPr>
          <w:rFonts w:ascii="仿宋_GB2312" w:eastAsia="仿宋_GB2312" w:hAnsi="Times New Roman" w:cs="Times New Roman"/>
          <w:sz w:val="28"/>
          <w:szCs w:val="28"/>
        </w:rPr>
        <w:t>0</w:t>
      </w:r>
      <w:r w:rsidRPr="00E66143">
        <w:rPr>
          <w:rFonts w:ascii="仿宋_GB2312" w:eastAsia="仿宋_GB2312" w:hAnsi="Times New Roman" w:cs="Times New Roman" w:hint="eastAsia"/>
          <w:sz w:val="28"/>
          <w:szCs w:val="28"/>
        </w:rPr>
        <w:t>%；</w:t>
      </w:r>
    </w:p>
    <w:p w:rsidR="00E66143" w:rsidRPr="00E66143" w:rsidRDefault="00E66143" w:rsidP="00E66143">
      <w:pPr>
        <w:tabs>
          <w:tab w:val="center" w:pos="6979"/>
        </w:tabs>
        <w:spacing w:line="580" w:lineRule="exact"/>
        <w:ind w:firstLineChars="200" w:firstLine="560"/>
        <w:rPr>
          <w:rFonts w:ascii="仿宋_GB2312" w:eastAsia="仿宋_GB2312" w:hAnsi="Times New Roman" w:cs="Times New Roman"/>
          <w:sz w:val="28"/>
          <w:szCs w:val="28"/>
        </w:rPr>
      </w:pPr>
      <w:r w:rsidRPr="00E66143">
        <w:rPr>
          <w:rFonts w:ascii="仿宋_GB2312" w:eastAsia="仿宋_GB2312" w:hAnsi="Times New Roman" w:cs="Times New Roman" w:hint="eastAsia"/>
          <w:sz w:val="28"/>
          <w:szCs w:val="28"/>
        </w:rPr>
        <w:t>5.附属单位上缴收入</w:t>
      </w:r>
      <w:r w:rsidRPr="00E66143">
        <w:rPr>
          <w:rFonts w:ascii="仿宋_GB2312" w:eastAsia="仿宋_GB2312" w:hAnsi="Times New Roman" w:cs="Times New Roman"/>
          <w:sz w:val="28"/>
          <w:szCs w:val="28"/>
        </w:rPr>
        <w:t>0</w:t>
      </w:r>
      <w:r w:rsidRPr="00E66143">
        <w:rPr>
          <w:rFonts w:ascii="仿宋_GB2312" w:eastAsia="仿宋_GB2312" w:hAnsi="Times New Roman" w:cs="Times New Roman" w:hint="eastAsia"/>
          <w:sz w:val="28"/>
          <w:szCs w:val="28"/>
        </w:rPr>
        <w:t>万元，占收入合计的</w:t>
      </w:r>
      <w:r w:rsidRPr="00E66143">
        <w:rPr>
          <w:rFonts w:ascii="仿宋_GB2312" w:eastAsia="仿宋_GB2312" w:hAnsi="Times New Roman" w:cs="Times New Roman"/>
          <w:sz w:val="28"/>
          <w:szCs w:val="28"/>
        </w:rPr>
        <w:t>0</w:t>
      </w:r>
      <w:r w:rsidRPr="00E66143">
        <w:rPr>
          <w:rFonts w:ascii="仿宋_GB2312" w:eastAsia="仿宋_GB2312" w:hAnsi="Times New Roman" w:cs="Times New Roman" w:hint="eastAsia"/>
          <w:sz w:val="28"/>
          <w:szCs w:val="28"/>
        </w:rPr>
        <w:t>%；</w:t>
      </w:r>
    </w:p>
    <w:p w:rsidR="00E66143" w:rsidRPr="00E66143" w:rsidRDefault="00E66143" w:rsidP="00E66143">
      <w:pPr>
        <w:tabs>
          <w:tab w:val="center" w:pos="6979"/>
        </w:tabs>
        <w:spacing w:line="580" w:lineRule="exact"/>
        <w:ind w:firstLineChars="200" w:firstLine="560"/>
        <w:rPr>
          <w:rFonts w:ascii="仿宋_GB2312" w:eastAsia="仿宋_GB2312" w:hAnsi="Times New Roman" w:cs="Times New Roman"/>
          <w:sz w:val="28"/>
          <w:szCs w:val="28"/>
        </w:rPr>
      </w:pPr>
      <w:r w:rsidRPr="00E66143">
        <w:rPr>
          <w:rFonts w:ascii="仿宋_GB2312" w:eastAsia="仿宋_GB2312" w:hAnsi="Times New Roman" w:cs="Times New Roman" w:hint="eastAsia"/>
          <w:sz w:val="28"/>
          <w:szCs w:val="28"/>
        </w:rPr>
        <w:t>6.其他收入</w:t>
      </w:r>
      <w:r w:rsidRPr="00E66143">
        <w:rPr>
          <w:rFonts w:ascii="仿宋_GB2312" w:eastAsia="仿宋_GB2312" w:hAnsi="Times New Roman" w:cs="Times New Roman"/>
          <w:sz w:val="28"/>
          <w:szCs w:val="28"/>
        </w:rPr>
        <w:t>0</w:t>
      </w:r>
      <w:r w:rsidRPr="00E66143">
        <w:rPr>
          <w:rFonts w:ascii="仿宋_GB2312" w:eastAsia="仿宋_GB2312" w:hAnsi="Times New Roman" w:cs="Times New Roman" w:hint="eastAsia"/>
          <w:sz w:val="28"/>
          <w:szCs w:val="28"/>
        </w:rPr>
        <w:t>万元，占收入合计的</w:t>
      </w:r>
      <w:r w:rsidRPr="00E66143">
        <w:rPr>
          <w:rFonts w:ascii="仿宋_GB2312" w:eastAsia="仿宋_GB2312" w:hAnsi="Times New Roman" w:cs="Times New Roman"/>
          <w:sz w:val="28"/>
          <w:szCs w:val="28"/>
        </w:rPr>
        <w:t>0</w:t>
      </w:r>
      <w:r w:rsidRPr="00E66143">
        <w:rPr>
          <w:rFonts w:ascii="仿宋_GB2312" w:eastAsia="仿宋_GB2312" w:hAnsi="Times New Roman" w:cs="Times New Roman" w:hint="eastAsia"/>
          <w:sz w:val="28"/>
          <w:szCs w:val="28"/>
        </w:rPr>
        <w:t>%。</w:t>
      </w:r>
    </w:p>
    <w:p w:rsidR="00E66143" w:rsidRPr="00E66143" w:rsidRDefault="00E66143" w:rsidP="00E66143">
      <w:pPr>
        <w:spacing w:line="560" w:lineRule="exact"/>
        <w:ind w:firstLine="640"/>
        <w:rPr>
          <w:rFonts w:ascii="仿宋_GB2312" w:eastAsia="仿宋_GB2312" w:hAnsi="Times New Roman" w:cs="Droid Sans"/>
          <w:color w:val="000000"/>
          <w:sz w:val="32"/>
          <w:szCs w:val="32"/>
        </w:rPr>
      </w:pPr>
      <w:r w:rsidRPr="00E66143">
        <w:rPr>
          <w:rFonts w:ascii="仿宋_GB2312" w:eastAsia="仿宋_GB2312" w:hAnsi="Times New Roman" w:cs="Droid Sans" w:hint="eastAsia"/>
          <w:color w:val="000000"/>
          <w:sz w:val="32"/>
          <w:szCs w:val="32"/>
        </w:rPr>
        <w:t>（此处插入图表，用上述收入金额制作饼状图，示例如下，无金额类型不必制图）</w:t>
      </w:r>
    </w:p>
    <w:p w:rsidR="00E66143" w:rsidRPr="00E66143" w:rsidRDefault="00E66143" w:rsidP="00E66143">
      <w:pPr>
        <w:keepNext/>
        <w:keepLines/>
        <w:spacing w:before="100" w:beforeAutospacing="1" w:after="100" w:afterAutospacing="1"/>
        <w:jc w:val="center"/>
        <w:outlineLvl w:val="1"/>
        <w:rPr>
          <w:rFonts w:ascii="Cambria" w:eastAsia="黑体" w:hAnsi="Cambria" w:cs="Times New Roman"/>
          <w:b/>
          <w:bCs/>
          <w:kern w:val="0"/>
          <w:sz w:val="36"/>
          <w:szCs w:val="32"/>
        </w:rPr>
      </w:pPr>
      <w:r w:rsidRPr="00E66143">
        <w:rPr>
          <w:rFonts w:ascii="仿宋_GB2312" w:eastAsia="仿宋_GB2312" w:hAnsi="Cambria" w:cs="Times New Roman" w:hint="eastAsia"/>
          <w:b/>
          <w:bCs/>
          <w:color w:val="000000"/>
          <w:kern w:val="0"/>
          <w:sz w:val="32"/>
          <w:szCs w:val="32"/>
        </w:rPr>
        <w:lastRenderedPageBreak/>
        <w:t>图1：收入决算</w:t>
      </w:r>
    </w:p>
    <w:p w:rsidR="00E66143" w:rsidRPr="00E66143" w:rsidRDefault="00145172" w:rsidP="00E66143">
      <w:pPr>
        <w:jc w:val="center"/>
        <w:rPr>
          <w:rFonts w:ascii="Times New Roman" w:eastAsia="宋体" w:hAnsi="Times New Roman" w:cs="Times New Roman"/>
          <w:szCs w:val="24"/>
        </w:rPr>
      </w:pPr>
      <w:r>
        <w:rPr>
          <w:rFonts w:ascii="Times New Roman" w:eastAsia="宋体" w:hAnsi="Times New Roman" w:cs="Times New Roman"/>
          <w:noProof/>
          <w:szCs w:val="24"/>
        </w:rPr>
        <w:drawing>
          <wp:inline distT="0" distB="0" distL="0" distR="0">
            <wp:extent cx="5486400" cy="3200400"/>
            <wp:effectExtent l="0" t="0" r="0" b="0"/>
            <wp:docPr id="4" name="图表 4"/>
            <wp:cNvGraphicFramePr/>
            <a:graphic xmlns:a="http://schemas.openxmlformats.org/drawingml/2006/main">
              <a:graphicData uri="http://schemas.openxmlformats.org/drawingml/2006/chart">
                <c:chart xmlns:c="http://schemas.openxmlformats.org/drawingml/2006/chart" xmlns:r="http://schemas.openxmlformats.org/officeDocument/2006/relationships" r:id="rId33"/>
              </a:graphicData>
            </a:graphic>
          </wp:inline>
        </w:drawing>
      </w:r>
    </w:p>
    <w:p w:rsidR="00E66143" w:rsidRPr="00E66143" w:rsidRDefault="00E66143" w:rsidP="00E66143">
      <w:pPr>
        <w:tabs>
          <w:tab w:val="center" w:pos="6979"/>
        </w:tabs>
        <w:spacing w:line="580" w:lineRule="exact"/>
        <w:ind w:firstLine="570"/>
        <w:rPr>
          <w:rFonts w:ascii="仿宋_GB2312" w:eastAsia="仿宋_GB2312" w:hAnsi="Times New Roman" w:cs="Times New Roman"/>
          <w:sz w:val="28"/>
          <w:szCs w:val="28"/>
        </w:rPr>
      </w:pPr>
      <w:r w:rsidRPr="00E66143">
        <w:rPr>
          <w:rFonts w:ascii="仿宋_GB2312" w:eastAsia="仿宋_GB2312" w:hAnsi="Times New Roman" w:cs="Times New Roman" w:hint="eastAsia"/>
          <w:sz w:val="28"/>
          <w:szCs w:val="28"/>
        </w:rPr>
        <w:t>（二</w:t>
      </w:r>
      <w:r w:rsidRPr="00E66143">
        <w:rPr>
          <w:rFonts w:ascii="仿宋_GB2312" w:eastAsia="仿宋_GB2312" w:hAnsi="Times New Roman" w:cs="Times New Roman"/>
          <w:sz w:val="28"/>
          <w:szCs w:val="28"/>
        </w:rPr>
        <w:t>）</w:t>
      </w:r>
      <w:r w:rsidRPr="00E66143">
        <w:rPr>
          <w:rFonts w:ascii="仿宋_GB2312" w:eastAsia="仿宋_GB2312" w:hAnsi="Times New Roman" w:cs="Times New Roman" w:hint="eastAsia"/>
          <w:sz w:val="28"/>
          <w:szCs w:val="28"/>
        </w:rPr>
        <w:t>支出决算</w:t>
      </w:r>
      <w:r w:rsidRPr="00E66143">
        <w:rPr>
          <w:rFonts w:ascii="仿宋_GB2312" w:eastAsia="仿宋_GB2312" w:hAnsi="Times New Roman" w:cs="Times New Roman"/>
          <w:sz w:val="28"/>
          <w:szCs w:val="28"/>
        </w:rPr>
        <w:t>说明</w:t>
      </w:r>
    </w:p>
    <w:p w:rsidR="00E66143" w:rsidRPr="00E66143" w:rsidRDefault="00E66143" w:rsidP="00E66143">
      <w:pPr>
        <w:tabs>
          <w:tab w:val="center" w:pos="6979"/>
        </w:tabs>
        <w:spacing w:line="580" w:lineRule="exact"/>
        <w:ind w:firstLine="570"/>
        <w:rPr>
          <w:rFonts w:ascii="仿宋_GB2312" w:eastAsia="仿宋_GB2312" w:hAnsi="Times New Roman" w:cs="Times New Roman"/>
          <w:sz w:val="28"/>
          <w:szCs w:val="28"/>
        </w:rPr>
      </w:pPr>
      <w:r w:rsidRPr="00E66143">
        <w:rPr>
          <w:rFonts w:ascii="仿宋_GB2312" w:eastAsia="仿宋_GB2312" w:hAnsi="Times New Roman" w:cs="Times New Roman" w:hint="eastAsia"/>
          <w:sz w:val="28"/>
          <w:szCs w:val="28"/>
        </w:rPr>
        <w:t>2023年度本年支出合计</w:t>
      </w:r>
      <w:r w:rsidRPr="00E66143">
        <w:rPr>
          <w:rFonts w:ascii="仿宋_GB2312" w:eastAsia="仿宋_GB2312" w:hAnsi="Times New Roman" w:cs="Times New Roman"/>
          <w:sz w:val="28"/>
          <w:szCs w:val="28"/>
        </w:rPr>
        <w:t>708.06</w:t>
      </w:r>
      <w:r w:rsidRPr="00E66143">
        <w:rPr>
          <w:rFonts w:ascii="仿宋_GB2312" w:eastAsia="仿宋_GB2312" w:hAnsi="Times New Roman" w:cs="Times New Roman" w:hint="eastAsia"/>
          <w:sz w:val="28"/>
          <w:szCs w:val="28"/>
        </w:rPr>
        <w:t>万元，</w:t>
      </w:r>
      <w:r w:rsidRPr="00E66143">
        <w:rPr>
          <w:rFonts w:ascii="仿宋_GB2312" w:eastAsia="仿宋_GB2312" w:hAnsi="Times New Roman" w:cs="Times New Roman"/>
          <w:sz w:val="28"/>
          <w:szCs w:val="28"/>
        </w:rPr>
        <w:t>比上年增加</w:t>
      </w:r>
      <w:r w:rsidRPr="00E66143">
        <w:rPr>
          <w:rFonts w:ascii="仿宋_GB2312" w:eastAsia="仿宋_GB2312" w:hAnsi="Times New Roman" w:cs="Times New Roman" w:hint="eastAsia"/>
          <w:sz w:val="28"/>
          <w:szCs w:val="28"/>
        </w:rPr>
        <w:t>70.95万元，增长11%，其中：基本支出</w:t>
      </w:r>
      <w:r w:rsidRPr="00E66143">
        <w:rPr>
          <w:rFonts w:ascii="仿宋_GB2312" w:eastAsia="仿宋_GB2312" w:hAnsi="Times New Roman" w:cs="Times New Roman"/>
          <w:sz w:val="28"/>
          <w:szCs w:val="28"/>
        </w:rPr>
        <w:t>614.96</w:t>
      </w:r>
      <w:r w:rsidRPr="00E66143">
        <w:rPr>
          <w:rFonts w:ascii="仿宋_GB2312" w:eastAsia="仿宋_GB2312" w:hAnsi="Times New Roman" w:cs="Times New Roman" w:hint="eastAsia"/>
          <w:sz w:val="28"/>
          <w:szCs w:val="28"/>
        </w:rPr>
        <w:t>万元，占支出合计的</w:t>
      </w:r>
      <w:r w:rsidRPr="00E66143">
        <w:rPr>
          <w:rFonts w:ascii="仿宋_GB2312" w:eastAsia="仿宋_GB2312" w:hAnsi="Times New Roman" w:cs="Times New Roman"/>
          <w:sz w:val="28"/>
          <w:szCs w:val="28"/>
        </w:rPr>
        <w:t>8</w:t>
      </w:r>
      <w:r w:rsidR="003F675A">
        <w:rPr>
          <w:rFonts w:ascii="仿宋_GB2312" w:eastAsia="仿宋_GB2312" w:hAnsi="Times New Roman" w:cs="Times New Roman" w:hint="eastAsia"/>
          <w:sz w:val="28"/>
          <w:szCs w:val="28"/>
        </w:rPr>
        <w:t>7</w:t>
      </w:r>
      <w:r w:rsidRPr="00E66143">
        <w:rPr>
          <w:rFonts w:ascii="仿宋_GB2312" w:eastAsia="仿宋_GB2312" w:hAnsi="Times New Roman" w:cs="Times New Roman" w:hint="eastAsia"/>
          <w:sz w:val="28"/>
          <w:szCs w:val="28"/>
        </w:rPr>
        <w:t>%；项目支出</w:t>
      </w:r>
      <w:r w:rsidRPr="00E66143">
        <w:rPr>
          <w:rFonts w:ascii="仿宋_GB2312" w:eastAsia="仿宋_GB2312" w:hAnsi="Times New Roman" w:cs="Times New Roman"/>
          <w:sz w:val="28"/>
          <w:szCs w:val="28"/>
        </w:rPr>
        <w:t>93.1</w:t>
      </w:r>
      <w:r w:rsidRPr="00E66143">
        <w:rPr>
          <w:rFonts w:ascii="仿宋_GB2312" w:eastAsia="仿宋_GB2312" w:hAnsi="Times New Roman" w:cs="Times New Roman" w:hint="eastAsia"/>
          <w:sz w:val="28"/>
          <w:szCs w:val="28"/>
        </w:rPr>
        <w:t>万元，占支出合计的</w:t>
      </w:r>
      <w:r w:rsidRPr="00E66143">
        <w:rPr>
          <w:rFonts w:ascii="仿宋_GB2312" w:eastAsia="仿宋_GB2312" w:hAnsi="Times New Roman" w:cs="Times New Roman"/>
          <w:sz w:val="28"/>
          <w:szCs w:val="28"/>
        </w:rPr>
        <w:t>13</w:t>
      </w:r>
      <w:r w:rsidRPr="00E66143">
        <w:rPr>
          <w:rFonts w:ascii="仿宋_GB2312" w:eastAsia="仿宋_GB2312" w:hAnsi="Times New Roman" w:cs="Times New Roman" w:hint="eastAsia"/>
          <w:sz w:val="28"/>
          <w:szCs w:val="28"/>
        </w:rPr>
        <w:t>%;上缴上级支出</w:t>
      </w:r>
      <w:r w:rsidRPr="00E66143">
        <w:rPr>
          <w:rFonts w:ascii="仿宋_GB2312" w:eastAsia="仿宋_GB2312" w:hAnsi="Times New Roman" w:cs="Times New Roman"/>
          <w:sz w:val="28"/>
          <w:szCs w:val="28"/>
        </w:rPr>
        <w:t>0</w:t>
      </w:r>
      <w:r w:rsidRPr="00E66143">
        <w:rPr>
          <w:rFonts w:ascii="仿宋_GB2312" w:eastAsia="仿宋_GB2312" w:hAnsi="Times New Roman" w:cs="Times New Roman" w:hint="eastAsia"/>
          <w:sz w:val="28"/>
          <w:szCs w:val="28"/>
        </w:rPr>
        <w:t>万元，占支出合计的</w:t>
      </w:r>
      <w:r w:rsidRPr="00E66143">
        <w:rPr>
          <w:rFonts w:ascii="仿宋_GB2312" w:eastAsia="仿宋_GB2312" w:hAnsi="Times New Roman" w:cs="Times New Roman"/>
          <w:sz w:val="28"/>
          <w:szCs w:val="28"/>
        </w:rPr>
        <w:t>0</w:t>
      </w:r>
      <w:r w:rsidRPr="00E66143">
        <w:rPr>
          <w:rFonts w:ascii="仿宋_GB2312" w:eastAsia="仿宋_GB2312" w:hAnsi="Times New Roman" w:cs="Times New Roman" w:hint="eastAsia"/>
          <w:sz w:val="28"/>
          <w:szCs w:val="28"/>
        </w:rPr>
        <w:t>%；经营支出</w:t>
      </w:r>
      <w:r w:rsidRPr="00E66143">
        <w:rPr>
          <w:rFonts w:ascii="仿宋_GB2312" w:eastAsia="仿宋_GB2312" w:hAnsi="Times New Roman" w:cs="Times New Roman"/>
          <w:sz w:val="28"/>
          <w:szCs w:val="28"/>
        </w:rPr>
        <w:t>0</w:t>
      </w:r>
      <w:r w:rsidRPr="00E66143">
        <w:rPr>
          <w:rFonts w:ascii="仿宋_GB2312" w:eastAsia="仿宋_GB2312" w:hAnsi="Times New Roman" w:cs="Times New Roman" w:hint="eastAsia"/>
          <w:sz w:val="28"/>
          <w:szCs w:val="28"/>
        </w:rPr>
        <w:t>万元，占支出合计的</w:t>
      </w:r>
      <w:r w:rsidRPr="00E66143">
        <w:rPr>
          <w:rFonts w:ascii="仿宋_GB2312" w:eastAsia="仿宋_GB2312" w:hAnsi="Times New Roman" w:cs="Times New Roman"/>
          <w:sz w:val="28"/>
          <w:szCs w:val="28"/>
        </w:rPr>
        <w:t>0</w:t>
      </w:r>
      <w:r w:rsidRPr="00E66143">
        <w:rPr>
          <w:rFonts w:ascii="仿宋_GB2312" w:eastAsia="仿宋_GB2312" w:hAnsi="Times New Roman" w:cs="Times New Roman" w:hint="eastAsia"/>
          <w:sz w:val="28"/>
          <w:szCs w:val="28"/>
        </w:rPr>
        <w:t>%；对附属单位补助支出</w:t>
      </w:r>
      <w:r w:rsidRPr="00E66143">
        <w:rPr>
          <w:rFonts w:ascii="仿宋_GB2312" w:eastAsia="仿宋_GB2312" w:hAnsi="Times New Roman" w:cs="Times New Roman"/>
          <w:sz w:val="28"/>
          <w:szCs w:val="28"/>
        </w:rPr>
        <w:t>0</w:t>
      </w:r>
      <w:r w:rsidRPr="00E66143">
        <w:rPr>
          <w:rFonts w:ascii="仿宋_GB2312" w:eastAsia="仿宋_GB2312" w:hAnsi="Times New Roman" w:cs="Times New Roman" w:hint="eastAsia"/>
          <w:sz w:val="28"/>
          <w:szCs w:val="28"/>
        </w:rPr>
        <w:t>万元，占支出合计的</w:t>
      </w:r>
      <w:r w:rsidRPr="00E66143">
        <w:rPr>
          <w:rFonts w:ascii="仿宋_GB2312" w:eastAsia="仿宋_GB2312" w:hAnsi="Times New Roman" w:cs="Times New Roman"/>
          <w:sz w:val="28"/>
          <w:szCs w:val="28"/>
        </w:rPr>
        <w:t>0</w:t>
      </w:r>
      <w:r w:rsidRPr="00E66143">
        <w:rPr>
          <w:rFonts w:ascii="仿宋_GB2312" w:eastAsia="仿宋_GB2312" w:hAnsi="Times New Roman" w:cs="Times New Roman" w:hint="eastAsia"/>
          <w:sz w:val="28"/>
          <w:szCs w:val="28"/>
        </w:rPr>
        <w:t>%。</w:t>
      </w:r>
    </w:p>
    <w:p w:rsidR="00E66143" w:rsidRPr="00E66143" w:rsidRDefault="00E66143" w:rsidP="00E66143">
      <w:pPr>
        <w:spacing w:line="560" w:lineRule="exact"/>
        <w:ind w:firstLine="640"/>
        <w:rPr>
          <w:rFonts w:ascii="仿宋_GB2312" w:eastAsia="仿宋_GB2312" w:hAnsi="Times New Roman" w:cs="Droid Sans"/>
          <w:color w:val="000000"/>
          <w:sz w:val="32"/>
          <w:szCs w:val="32"/>
        </w:rPr>
      </w:pPr>
      <w:r w:rsidRPr="00E66143">
        <w:rPr>
          <w:rFonts w:ascii="仿宋_GB2312" w:eastAsia="仿宋_GB2312" w:hAnsi="Times New Roman" w:cs="Droid Sans" w:hint="eastAsia"/>
          <w:color w:val="000000"/>
          <w:sz w:val="32"/>
          <w:szCs w:val="32"/>
        </w:rPr>
        <w:t>（此处插入图表，用上述支出金额制作饼状图，示例如下，无金额类型不必制图）</w:t>
      </w:r>
    </w:p>
    <w:p w:rsidR="00E66143" w:rsidRPr="00E66143" w:rsidRDefault="00E66143" w:rsidP="00E66143">
      <w:pPr>
        <w:keepNext/>
        <w:keepLines/>
        <w:spacing w:before="100" w:beforeAutospacing="1" w:after="100" w:afterAutospacing="1"/>
        <w:ind w:firstLine="642"/>
        <w:jc w:val="center"/>
        <w:outlineLvl w:val="1"/>
        <w:rPr>
          <w:rFonts w:ascii="仿宋_GB2312" w:eastAsia="仿宋_GB2312" w:hAnsi="Cambria" w:cs="Times New Roman"/>
          <w:b/>
          <w:bCs/>
          <w:color w:val="000000"/>
          <w:kern w:val="0"/>
          <w:sz w:val="32"/>
          <w:szCs w:val="32"/>
        </w:rPr>
      </w:pPr>
      <w:r w:rsidRPr="00E66143">
        <w:rPr>
          <w:rFonts w:ascii="仿宋_GB2312" w:eastAsia="仿宋_GB2312" w:hAnsi="Cambria" w:cs="Times New Roman" w:hint="eastAsia"/>
          <w:b/>
          <w:bCs/>
          <w:color w:val="000000"/>
          <w:kern w:val="0"/>
          <w:sz w:val="32"/>
          <w:szCs w:val="32"/>
        </w:rPr>
        <w:lastRenderedPageBreak/>
        <w:t>图2：基本支出和项目支出情况</w:t>
      </w:r>
    </w:p>
    <w:p w:rsidR="00E66143" w:rsidRPr="00E66143" w:rsidRDefault="003F675A" w:rsidP="00E66143">
      <w:pPr>
        <w:jc w:val="center"/>
        <w:rPr>
          <w:rFonts w:ascii="黑体" w:eastAsia="黑体" w:hAnsi="Times New Roman" w:cs="Times New Roman"/>
          <w:b/>
          <w:sz w:val="28"/>
          <w:szCs w:val="28"/>
        </w:rPr>
      </w:pPr>
      <w:r>
        <w:rPr>
          <w:rFonts w:ascii="黑体" w:eastAsia="黑体" w:hAnsi="Times New Roman" w:cs="Times New Roman"/>
          <w:b/>
          <w:noProof/>
          <w:sz w:val="28"/>
          <w:szCs w:val="28"/>
        </w:rPr>
        <w:drawing>
          <wp:inline distT="0" distB="0" distL="0" distR="0">
            <wp:extent cx="5486400" cy="3200400"/>
            <wp:effectExtent l="0" t="0" r="0" b="0"/>
            <wp:docPr id="3" name="图表 3"/>
            <wp:cNvGraphicFramePr/>
            <a:graphic xmlns:a="http://schemas.openxmlformats.org/drawingml/2006/main">
              <a:graphicData uri="http://schemas.openxmlformats.org/drawingml/2006/chart">
                <c:chart xmlns:c="http://schemas.openxmlformats.org/drawingml/2006/chart" xmlns:r="http://schemas.openxmlformats.org/officeDocument/2006/relationships" r:id="rId34"/>
              </a:graphicData>
            </a:graphic>
          </wp:inline>
        </w:drawing>
      </w:r>
    </w:p>
    <w:p w:rsidR="00E66143" w:rsidRPr="00E66143" w:rsidRDefault="00E66143" w:rsidP="00E66143">
      <w:pPr>
        <w:tabs>
          <w:tab w:val="center" w:pos="6979"/>
        </w:tabs>
        <w:spacing w:line="580" w:lineRule="exact"/>
        <w:ind w:firstLineChars="196" w:firstLine="549"/>
        <w:rPr>
          <w:rFonts w:ascii="黑体" w:eastAsia="黑体" w:hAnsi="Times New Roman" w:cs="Times New Roman"/>
          <w:bCs/>
          <w:sz w:val="28"/>
          <w:szCs w:val="28"/>
        </w:rPr>
      </w:pPr>
      <w:r w:rsidRPr="00E66143">
        <w:rPr>
          <w:rFonts w:ascii="黑体" w:eastAsia="黑体" w:hAnsi="Times New Roman" w:cs="Times New Roman" w:hint="eastAsia"/>
          <w:bCs/>
          <w:sz w:val="28"/>
          <w:szCs w:val="28"/>
        </w:rPr>
        <w:t>三</w:t>
      </w:r>
      <w:r w:rsidRPr="00E66143">
        <w:rPr>
          <w:rFonts w:ascii="黑体" w:eastAsia="黑体" w:hAnsi="Times New Roman" w:cs="Times New Roman"/>
          <w:bCs/>
          <w:sz w:val="28"/>
          <w:szCs w:val="28"/>
        </w:rPr>
        <w:t>、财政拨款</w:t>
      </w:r>
      <w:r w:rsidRPr="00E66143">
        <w:rPr>
          <w:rFonts w:ascii="黑体" w:eastAsia="黑体" w:hAnsi="Times New Roman" w:cs="Times New Roman" w:hint="eastAsia"/>
          <w:bCs/>
          <w:sz w:val="28"/>
          <w:szCs w:val="28"/>
        </w:rPr>
        <w:t>收入支出决算</w:t>
      </w:r>
      <w:r w:rsidRPr="00E66143">
        <w:rPr>
          <w:rFonts w:ascii="黑体" w:eastAsia="黑体" w:hAnsi="Times New Roman" w:cs="Times New Roman"/>
          <w:bCs/>
          <w:sz w:val="28"/>
          <w:szCs w:val="28"/>
        </w:rPr>
        <w:t>总体情况说明</w:t>
      </w:r>
    </w:p>
    <w:p w:rsidR="00E66143" w:rsidRPr="00E66143" w:rsidRDefault="00E66143" w:rsidP="00E66143">
      <w:pPr>
        <w:tabs>
          <w:tab w:val="center" w:pos="6979"/>
        </w:tabs>
        <w:spacing w:line="580" w:lineRule="exact"/>
        <w:ind w:firstLine="570"/>
        <w:rPr>
          <w:rFonts w:ascii="仿宋_GB2312" w:eastAsia="仿宋_GB2312" w:hAnsi="Times New Roman" w:cs="Times New Roman"/>
          <w:sz w:val="28"/>
          <w:szCs w:val="28"/>
        </w:rPr>
      </w:pPr>
      <w:r w:rsidRPr="00E66143">
        <w:rPr>
          <w:rFonts w:ascii="仿宋_GB2312" w:eastAsia="仿宋_GB2312" w:hAnsi="Times New Roman" w:cs="Times New Roman" w:hint="eastAsia"/>
          <w:sz w:val="28"/>
          <w:szCs w:val="28"/>
        </w:rPr>
        <w:t>2023年度财政拨款收、</w:t>
      </w:r>
      <w:r w:rsidRPr="00E66143">
        <w:rPr>
          <w:rFonts w:ascii="仿宋_GB2312" w:eastAsia="仿宋_GB2312" w:hAnsi="Times New Roman" w:cs="Times New Roman"/>
          <w:sz w:val="28"/>
          <w:szCs w:val="28"/>
        </w:rPr>
        <w:t>支</w:t>
      </w:r>
      <w:r w:rsidRPr="00E66143">
        <w:rPr>
          <w:rFonts w:ascii="仿宋_GB2312" w:eastAsia="仿宋_GB2312" w:hAnsi="Times New Roman" w:cs="Times New Roman" w:hint="eastAsia"/>
          <w:sz w:val="28"/>
          <w:szCs w:val="28"/>
        </w:rPr>
        <w:t>总计</w:t>
      </w:r>
      <w:r w:rsidRPr="00E66143">
        <w:rPr>
          <w:rFonts w:ascii="仿宋_GB2312" w:eastAsia="仿宋_GB2312" w:hAnsi="Times New Roman" w:cs="Times New Roman"/>
          <w:sz w:val="28"/>
          <w:szCs w:val="28"/>
        </w:rPr>
        <w:t>724.31</w:t>
      </w:r>
      <w:r w:rsidRPr="00E66143">
        <w:rPr>
          <w:rFonts w:ascii="仿宋_GB2312" w:eastAsia="仿宋_GB2312" w:hAnsi="Times New Roman" w:cs="Times New Roman" w:hint="eastAsia"/>
          <w:sz w:val="28"/>
          <w:szCs w:val="28"/>
        </w:rPr>
        <w:t>万元，比上年</w:t>
      </w:r>
      <w:r w:rsidRPr="00E66143">
        <w:rPr>
          <w:rFonts w:ascii="仿宋_GB2312" w:eastAsia="仿宋_GB2312" w:hAnsi="Times New Roman" w:cs="Times New Roman"/>
          <w:sz w:val="28"/>
          <w:szCs w:val="28"/>
        </w:rPr>
        <w:t>增加</w:t>
      </w:r>
      <w:r w:rsidRPr="00E66143">
        <w:rPr>
          <w:rFonts w:ascii="仿宋_GB2312" w:eastAsia="仿宋_GB2312" w:hAnsi="Times New Roman" w:cs="Times New Roman" w:hint="eastAsia"/>
          <w:sz w:val="28"/>
          <w:szCs w:val="28"/>
        </w:rPr>
        <w:t>126.09万元，增长21%。主要原因：本年度有项目支出,上年没有。</w:t>
      </w:r>
    </w:p>
    <w:p w:rsidR="00E66143" w:rsidRPr="00E66143" w:rsidRDefault="00E66143" w:rsidP="00E66143">
      <w:pPr>
        <w:tabs>
          <w:tab w:val="center" w:pos="6979"/>
        </w:tabs>
        <w:spacing w:line="580" w:lineRule="exact"/>
        <w:ind w:firstLineChars="196" w:firstLine="549"/>
        <w:rPr>
          <w:rFonts w:ascii="黑体" w:eastAsia="黑体" w:hAnsi="Times New Roman" w:cs="Times New Roman"/>
          <w:bCs/>
          <w:sz w:val="28"/>
          <w:szCs w:val="28"/>
        </w:rPr>
      </w:pPr>
      <w:r w:rsidRPr="00E66143">
        <w:rPr>
          <w:rFonts w:ascii="黑体" w:eastAsia="黑体" w:hAnsi="Times New Roman" w:cs="Times New Roman" w:hint="eastAsia"/>
          <w:bCs/>
          <w:sz w:val="28"/>
          <w:szCs w:val="28"/>
        </w:rPr>
        <w:t>四、一般公共预算财政拨款支出决算情况说明</w:t>
      </w:r>
    </w:p>
    <w:p w:rsidR="00E66143" w:rsidRPr="00E66143" w:rsidRDefault="00E66143" w:rsidP="00E66143">
      <w:pPr>
        <w:autoSpaceDE w:val="0"/>
        <w:autoSpaceDN w:val="0"/>
        <w:adjustRightInd w:val="0"/>
        <w:spacing w:line="580" w:lineRule="exact"/>
        <w:ind w:firstLineChars="200" w:firstLine="560"/>
        <w:jc w:val="left"/>
        <w:rPr>
          <w:rFonts w:ascii="仿宋_GB2312" w:eastAsia="仿宋_GB2312" w:hAnsi="Times New Roman" w:cs="Times New Roman"/>
          <w:sz w:val="28"/>
          <w:szCs w:val="28"/>
        </w:rPr>
      </w:pPr>
      <w:r w:rsidRPr="00E66143">
        <w:rPr>
          <w:rFonts w:ascii="仿宋_GB2312" w:eastAsia="仿宋_GB2312" w:hAnsi="Times New Roman" w:cs="Times New Roman" w:hint="eastAsia"/>
          <w:sz w:val="28"/>
          <w:szCs w:val="28"/>
        </w:rPr>
        <w:t>（一）一般公共预算财政拨款支出决算总体情况</w:t>
      </w:r>
    </w:p>
    <w:p w:rsidR="00E66143" w:rsidRPr="00E66143" w:rsidRDefault="00E66143" w:rsidP="00E66143">
      <w:pPr>
        <w:tabs>
          <w:tab w:val="center" w:pos="6979"/>
        </w:tabs>
        <w:spacing w:line="580" w:lineRule="exact"/>
        <w:ind w:firstLineChars="200" w:firstLine="560"/>
        <w:rPr>
          <w:rFonts w:ascii="仿宋_GB2312" w:eastAsia="仿宋_GB2312" w:hAnsi="Times New Roman" w:cs="Times New Roman"/>
          <w:sz w:val="28"/>
          <w:szCs w:val="28"/>
        </w:rPr>
      </w:pPr>
      <w:r w:rsidRPr="00E66143">
        <w:rPr>
          <w:rFonts w:ascii="仿宋_GB2312" w:eastAsia="仿宋_GB2312" w:hAnsi="Times New Roman" w:cs="Times New Roman" w:hint="eastAsia"/>
          <w:sz w:val="28"/>
          <w:szCs w:val="28"/>
        </w:rPr>
        <w:lastRenderedPageBreak/>
        <w:t>2023年度一般公共预算财政拨款支出</w:t>
      </w:r>
      <w:r w:rsidRPr="00E66143">
        <w:rPr>
          <w:rFonts w:ascii="仿宋_GB2312" w:eastAsia="仿宋_GB2312" w:hAnsi="Times New Roman" w:cs="Times New Roman"/>
          <w:sz w:val="28"/>
          <w:szCs w:val="28"/>
        </w:rPr>
        <w:t>668.26</w:t>
      </w:r>
      <w:r w:rsidRPr="00E66143">
        <w:rPr>
          <w:rFonts w:ascii="仿宋_GB2312" w:eastAsia="仿宋_GB2312" w:hAnsi="Times New Roman" w:cs="Times New Roman" w:hint="eastAsia"/>
          <w:sz w:val="28"/>
          <w:szCs w:val="28"/>
        </w:rPr>
        <w:t>万元，主要用于以下方面（按大类）：一般公共服务支出</w:t>
      </w:r>
      <w:r w:rsidRPr="00E66143">
        <w:rPr>
          <w:rFonts w:ascii="仿宋_GB2312" w:eastAsia="仿宋_GB2312" w:hAnsi="Times New Roman" w:cs="Times New Roman"/>
          <w:sz w:val="28"/>
          <w:szCs w:val="28"/>
        </w:rPr>
        <w:t>0</w:t>
      </w:r>
      <w:r w:rsidRPr="00E66143">
        <w:rPr>
          <w:rFonts w:ascii="仿宋_GB2312" w:eastAsia="仿宋_GB2312" w:hAnsi="Times New Roman" w:cs="Times New Roman" w:hint="eastAsia"/>
          <w:sz w:val="28"/>
          <w:szCs w:val="28"/>
        </w:rPr>
        <w:t>万元，占本年财政拨款支出</w:t>
      </w:r>
      <w:r w:rsidRPr="00E66143">
        <w:rPr>
          <w:rFonts w:ascii="仿宋_GB2312" w:eastAsia="仿宋_GB2312" w:hAnsi="Times New Roman" w:cs="Times New Roman"/>
          <w:sz w:val="28"/>
          <w:szCs w:val="28"/>
        </w:rPr>
        <w:t>0</w:t>
      </w:r>
      <w:r w:rsidRPr="00E66143">
        <w:rPr>
          <w:rFonts w:ascii="仿宋_GB2312" w:eastAsia="仿宋_GB2312" w:hAnsi="Times New Roman" w:cs="Times New Roman" w:hint="eastAsia"/>
          <w:sz w:val="28"/>
          <w:szCs w:val="28"/>
        </w:rPr>
        <w:t>%；社会</w:t>
      </w:r>
      <w:r w:rsidRPr="00E66143">
        <w:rPr>
          <w:rFonts w:ascii="仿宋_GB2312" w:eastAsia="仿宋_GB2312" w:hAnsi="Times New Roman" w:cs="Times New Roman"/>
          <w:sz w:val="28"/>
          <w:szCs w:val="28"/>
        </w:rPr>
        <w:t>保障和就业支出88.44</w:t>
      </w:r>
      <w:r w:rsidRPr="00E66143">
        <w:rPr>
          <w:rFonts w:ascii="仿宋_GB2312" w:eastAsia="仿宋_GB2312" w:hAnsi="Times New Roman" w:cs="Times New Roman" w:hint="eastAsia"/>
          <w:sz w:val="28"/>
          <w:szCs w:val="28"/>
        </w:rPr>
        <w:t>万元</w:t>
      </w:r>
      <w:r w:rsidRPr="00E66143">
        <w:rPr>
          <w:rFonts w:ascii="仿宋_GB2312" w:eastAsia="仿宋_GB2312" w:hAnsi="Times New Roman" w:cs="Times New Roman"/>
          <w:sz w:val="28"/>
          <w:szCs w:val="28"/>
        </w:rPr>
        <w:t>，</w:t>
      </w:r>
      <w:r w:rsidRPr="00E66143">
        <w:rPr>
          <w:rFonts w:ascii="仿宋_GB2312" w:eastAsia="仿宋_GB2312" w:hAnsi="Times New Roman" w:cs="Times New Roman" w:hint="eastAsia"/>
          <w:sz w:val="28"/>
          <w:szCs w:val="28"/>
        </w:rPr>
        <w:t>占本年财政拨款支出</w:t>
      </w:r>
      <w:r w:rsidRPr="00E66143">
        <w:rPr>
          <w:rFonts w:ascii="仿宋_GB2312" w:eastAsia="仿宋_GB2312" w:hAnsi="Times New Roman" w:cs="Times New Roman"/>
          <w:sz w:val="28"/>
          <w:szCs w:val="28"/>
        </w:rPr>
        <w:t>13</w:t>
      </w:r>
      <w:r w:rsidRPr="00E66143">
        <w:rPr>
          <w:rFonts w:ascii="仿宋_GB2312" w:eastAsia="仿宋_GB2312" w:hAnsi="Times New Roman" w:cs="Times New Roman" w:hint="eastAsia"/>
          <w:sz w:val="28"/>
          <w:szCs w:val="28"/>
        </w:rPr>
        <w:t>%；卫生健康</w:t>
      </w:r>
      <w:r w:rsidRPr="00E66143">
        <w:rPr>
          <w:rFonts w:ascii="仿宋_GB2312" w:eastAsia="仿宋_GB2312" w:hAnsi="Times New Roman" w:cs="Times New Roman"/>
          <w:sz w:val="28"/>
          <w:szCs w:val="28"/>
        </w:rPr>
        <w:t>支出579.82</w:t>
      </w:r>
      <w:r w:rsidRPr="00E66143">
        <w:rPr>
          <w:rFonts w:ascii="仿宋_GB2312" w:eastAsia="仿宋_GB2312" w:hAnsi="Times New Roman" w:cs="Times New Roman" w:hint="eastAsia"/>
          <w:sz w:val="28"/>
          <w:szCs w:val="28"/>
        </w:rPr>
        <w:t>万元</w:t>
      </w:r>
      <w:r w:rsidRPr="00E66143">
        <w:rPr>
          <w:rFonts w:ascii="仿宋_GB2312" w:eastAsia="仿宋_GB2312" w:hAnsi="Times New Roman" w:cs="Times New Roman"/>
          <w:sz w:val="28"/>
          <w:szCs w:val="28"/>
        </w:rPr>
        <w:t>，</w:t>
      </w:r>
      <w:r w:rsidRPr="00E66143">
        <w:rPr>
          <w:rFonts w:ascii="仿宋_GB2312" w:eastAsia="仿宋_GB2312" w:hAnsi="Times New Roman" w:cs="Times New Roman" w:hint="eastAsia"/>
          <w:sz w:val="28"/>
          <w:szCs w:val="28"/>
        </w:rPr>
        <w:t>占本年财政拨款支出</w:t>
      </w:r>
      <w:r w:rsidRPr="00E66143">
        <w:rPr>
          <w:rFonts w:ascii="仿宋_GB2312" w:eastAsia="仿宋_GB2312" w:hAnsi="Times New Roman" w:cs="Times New Roman"/>
          <w:sz w:val="28"/>
          <w:szCs w:val="28"/>
        </w:rPr>
        <w:t>87</w:t>
      </w:r>
      <w:r w:rsidRPr="00E66143">
        <w:rPr>
          <w:rFonts w:ascii="仿宋_GB2312" w:eastAsia="仿宋_GB2312" w:hAnsi="Times New Roman" w:cs="Times New Roman" w:hint="eastAsia"/>
          <w:sz w:val="28"/>
          <w:szCs w:val="28"/>
        </w:rPr>
        <w:t>%；</w:t>
      </w:r>
    </w:p>
    <w:p w:rsidR="00E66143" w:rsidRPr="00E66143" w:rsidRDefault="00E66143" w:rsidP="00E66143">
      <w:pPr>
        <w:tabs>
          <w:tab w:val="center" w:pos="6979"/>
        </w:tabs>
        <w:spacing w:line="580" w:lineRule="exact"/>
        <w:ind w:firstLineChars="200" w:firstLine="560"/>
        <w:rPr>
          <w:rFonts w:ascii="仿宋_GB2312" w:eastAsia="仿宋_GB2312" w:hAnsi="Times New Roman" w:cs="Times New Roman"/>
          <w:sz w:val="28"/>
          <w:szCs w:val="28"/>
        </w:rPr>
      </w:pPr>
      <w:r w:rsidRPr="00E66143">
        <w:rPr>
          <w:rFonts w:ascii="仿宋_GB2312" w:eastAsia="仿宋_GB2312" w:hAnsi="Times New Roman" w:cs="Times New Roman" w:hint="eastAsia"/>
          <w:sz w:val="28"/>
          <w:szCs w:val="28"/>
        </w:rPr>
        <w:t>（二）一般公共预算财政拨款支出决算具体情况</w:t>
      </w:r>
    </w:p>
    <w:p w:rsidR="00E66143" w:rsidRPr="00E66143" w:rsidRDefault="00E66143" w:rsidP="00E66143">
      <w:pPr>
        <w:autoSpaceDE w:val="0"/>
        <w:autoSpaceDN w:val="0"/>
        <w:adjustRightInd w:val="0"/>
        <w:spacing w:line="580" w:lineRule="exact"/>
        <w:ind w:firstLineChars="200" w:firstLine="560"/>
        <w:jc w:val="left"/>
        <w:rPr>
          <w:rFonts w:ascii="仿宋_GB2312" w:eastAsia="仿宋_GB2312" w:hAnsi="Times New Roman" w:cs="Times New Roman"/>
          <w:sz w:val="28"/>
          <w:szCs w:val="28"/>
        </w:rPr>
      </w:pPr>
      <w:r w:rsidRPr="00E66143">
        <w:rPr>
          <w:rFonts w:ascii="仿宋_GB2312" w:eastAsia="仿宋_GB2312" w:hAnsi="Times New Roman" w:cs="Times New Roman" w:hint="eastAsia"/>
          <w:sz w:val="28"/>
          <w:szCs w:val="28"/>
        </w:rPr>
        <w:t>2、社会</w:t>
      </w:r>
      <w:r w:rsidRPr="00E66143">
        <w:rPr>
          <w:rFonts w:ascii="仿宋_GB2312" w:eastAsia="仿宋_GB2312" w:hAnsi="Times New Roman" w:cs="Times New Roman"/>
          <w:sz w:val="28"/>
          <w:szCs w:val="28"/>
        </w:rPr>
        <w:t>保障和就业支出</w:t>
      </w:r>
      <w:r w:rsidRPr="00E66143">
        <w:rPr>
          <w:rFonts w:ascii="仿宋_GB2312" w:eastAsia="仿宋_GB2312" w:hAnsi="Times New Roman" w:cs="Times New Roman" w:hint="eastAsia"/>
          <w:sz w:val="28"/>
          <w:szCs w:val="28"/>
        </w:rPr>
        <w:t>(类)202</w:t>
      </w:r>
      <w:r w:rsidRPr="00E66143">
        <w:rPr>
          <w:rFonts w:ascii="仿宋_GB2312" w:eastAsia="仿宋_GB2312" w:hAnsi="Times New Roman" w:cs="Times New Roman"/>
          <w:sz w:val="28"/>
          <w:szCs w:val="28"/>
        </w:rPr>
        <w:t>3</w:t>
      </w:r>
      <w:r w:rsidRPr="00E66143">
        <w:rPr>
          <w:rFonts w:ascii="仿宋_GB2312" w:eastAsia="仿宋_GB2312" w:hAnsi="Times New Roman" w:cs="Times New Roman" w:hint="eastAsia"/>
          <w:sz w:val="28"/>
          <w:szCs w:val="28"/>
        </w:rPr>
        <w:t>年度决算</w:t>
      </w:r>
      <w:r w:rsidRPr="00E66143">
        <w:rPr>
          <w:rFonts w:ascii="仿宋_GB2312" w:eastAsia="仿宋_GB2312" w:hAnsi="Times New Roman" w:cs="Times New Roman"/>
          <w:sz w:val="28"/>
          <w:szCs w:val="28"/>
        </w:rPr>
        <w:t>88.44</w:t>
      </w:r>
      <w:r w:rsidRPr="00E66143">
        <w:rPr>
          <w:rFonts w:ascii="仿宋_GB2312" w:eastAsia="仿宋_GB2312" w:hAnsi="Times New Roman" w:cs="Times New Roman" w:hint="eastAsia"/>
          <w:sz w:val="28"/>
          <w:szCs w:val="28"/>
        </w:rPr>
        <w:t>万元，比202</w:t>
      </w:r>
      <w:r w:rsidRPr="00E66143">
        <w:rPr>
          <w:rFonts w:ascii="仿宋_GB2312" w:eastAsia="仿宋_GB2312" w:hAnsi="Times New Roman" w:cs="Times New Roman"/>
          <w:sz w:val="28"/>
          <w:szCs w:val="28"/>
        </w:rPr>
        <w:t>3</w:t>
      </w:r>
      <w:r w:rsidRPr="00E66143">
        <w:rPr>
          <w:rFonts w:ascii="仿宋_GB2312" w:eastAsia="仿宋_GB2312" w:hAnsi="Times New Roman" w:cs="Times New Roman" w:hint="eastAsia"/>
          <w:sz w:val="28"/>
          <w:szCs w:val="28"/>
        </w:rPr>
        <w:t>年年初预算减少</w:t>
      </w:r>
      <w:r w:rsidRPr="00E66143">
        <w:rPr>
          <w:rFonts w:ascii="仿宋_GB2312" w:eastAsia="仿宋_GB2312" w:hAnsi="Times New Roman" w:cs="Times New Roman"/>
          <w:sz w:val="28"/>
          <w:szCs w:val="28"/>
        </w:rPr>
        <w:t>38.44</w:t>
      </w:r>
      <w:r w:rsidRPr="00E66143">
        <w:rPr>
          <w:rFonts w:ascii="仿宋_GB2312" w:eastAsia="仿宋_GB2312" w:hAnsi="Times New Roman" w:cs="Times New Roman" w:hint="eastAsia"/>
          <w:sz w:val="28"/>
          <w:szCs w:val="28"/>
        </w:rPr>
        <w:t>万元，减少</w:t>
      </w:r>
      <w:r w:rsidRPr="00E66143">
        <w:rPr>
          <w:rFonts w:ascii="仿宋_GB2312" w:eastAsia="仿宋_GB2312" w:hAnsi="Times New Roman" w:cs="Times New Roman"/>
          <w:sz w:val="28"/>
          <w:szCs w:val="28"/>
        </w:rPr>
        <w:t>30%</w:t>
      </w:r>
      <w:r w:rsidRPr="00E66143">
        <w:rPr>
          <w:rFonts w:ascii="仿宋_GB2312" w:eastAsia="仿宋_GB2312" w:hAnsi="Times New Roman" w:cs="Times New Roman" w:hint="eastAsia"/>
          <w:sz w:val="28"/>
          <w:szCs w:val="28"/>
        </w:rPr>
        <w:t>。其中：</w:t>
      </w:r>
    </w:p>
    <w:p w:rsidR="00E66143" w:rsidRPr="00E66143" w:rsidRDefault="00E66143" w:rsidP="00E66143">
      <w:pPr>
        <w:autoSpaceDE w:val="0"/>
        <w:autoSpaceDN w:val="0"/>
        <w:adjustRightInd w:val="0"/>
        <w:spacing w:line="580" w:lineRule="exact"/>
        <w:ind w:firstLineChars="200" w:firstLine="560"/>
        <w:jc w:val="left"/>
        <w:rPr>
          <w:rFonts w:ascii="仿宋_GB2312" w:eastAsia="仿宋_GB2312" w:hAnsi="Times New Roman" w:cs="Times New Roman"/>
          <w:sz w:val="28"/>
          <w:szCs w:val="28"/>
        </w:rPr>
      </w:pPr>
      <w:r w:rsidRPr="00E66143">
        <w:rPr>
          <w:rFonts w:ascii="仿宋_GB2312" w:eastAsia="仿宋_GB2312" w:hAnsi="Times New Roman" w:cs="Times New Roman" w:hint="eastAsia"/>
          <w:sz w:val="28"/>
          <w:szCs w:val="28"/>
        </w:rPr>
        <w:t>行政</w:t>
      </w:r>
      <w:r w:rsidRPr="00E66143">
        <w:rPr>
          <w:rFonts w:ascii="仿宋_GB2312" w:eastAsia="仿宋_GB2312" w:hAnsi="Times New Roman" w:cs="Times New Roman"/>
          <w:sz w:val="28"/>
          <w:szCs w:val="28"/>
        </w:rPr>
        <w:t>事业单位养老支出（</w:t>
      </w:r>
      <w:r w:rsidRPr="00E66143">
        <w:rPr>
          <w:rFonts w:ascii="仿宋_GB2312" w:eastAsia="仿宋_GB2312" w:hAnsi="Times New Roman" w:cs="Times New Roman" w:hint="eastAsia"/>
          <w:sz w:val="28"/>
          <w:szCs w:val="28"/>
        </w:rPr>
        <w:t>款</w:t>
      </w:r>
      <w:r w:rsidRPr="00E66143">
        <w:rPr>
          <w:rFonts w:ascii="仿宋_GB2312" w:eastAsia="仿宋_GB2312" w:hAnsi="Times New Roman" w:cs="Times New Roman"/>
          <w:sz w:val="28"/>
          <w:szCs w:val="28"/>
        </w:rPr>
        <w:t>）</w:t>
      </w:r>
      <w:r w:rsidRPr="00E66143">
        <w:rPr>
          <w:rFonts w:ascii="仿宋_GB2312" w:eastAsia="仿宋_GB2312" w:hAnsi="Times New Roman" w:cs="Times New Roman" w:hint="eastAsia"/>
          <w:sz w:val="28"/>
          <w:szCs w:val="28"/>
        </w:rPr>
        <w:t>202</w:t>
      </w:r>
      <w:r w:rsidRPr="00E66143">
        <w:rPr>
          <w:rFonts w:ascii="仿宋_GB2312" w:eastAsia="仿宋_GB2312" w:hAnsi="Times New Roman" w:cs="Times New Roman"/>
          <w:sz w:val="28"/>
          <w:szCs w:val="28"/>
        </w:rPr>
        <w:t>3</w:t>
      </w:r>
      <w:r w:rsidRPr="00E66143">
        <w:rPr>
          <w:rFonts w:ascii="仿宋_GB2312" w:eastAsia="仿宋_GB2312" w:hAnsi="Times New Roman" w:cs="Times New Roman" w:hint="eastAsia"/>
          <w:sz w:val="28"/>
          <w:szCs w:val="28"/>
        </w:rPr>
        <w:t>年度决算</w:t>
      </w:r>
      <w:r w:rsidRPr="00E66143">
        <w:rPr>
          <w:rFonts w:ascii="仿宋_GB2312" w:eastAsia="仿宋_GB2312" w:hAnsi="Times New Roman" w:cs="Times New Roman"/>
          <w:sz w:val="28"/>
          <w:szCs w:val="28"/>
        </w:rPr>
        <w:t>88.44</w:t>
      </w:r>
      <w:r w:rsidRPr="00E66143">
        <w:rPr>
          <w:rFonts w:ascii="仿宋_GB2312" w:eastAsia="仿宋_GB2312" w:hAnsi="Times New Roman" w:cs="Times New Roman" w:hint="eastAsia"/>
          <w:sz w:val="28"/>
          <w:szCs w:val="28"/>
        </w:rPr>
        <w:t>万元，比202</w:t>
      </w:r>
      <w:r w:rsidRPr="00E66143">
        <w:rPr>
          <w:rFonts w:ascii="仿宋_GB2312" w:eastAsia="仿宋_GB2312" w:hAnsi="Times New Roman" w:cs="Times New Roman"/>
          <w:sz w:val="28"/>
          <w:szCs w:val="28"/>
        </w:rPr>
        <w:t>3</w:t>
      </w:r>
      <w:r w:rsidRPr="00E66143">
        <w:rPr>
          <w:rFonts w:ascii="仿宋_GB2312" w:eastAsia="仿宋_GB2312" w:hAnsi="Times New Roman" w:cs="Times New Roman" w:hint="eastAsia"/>
          <w:sz w:val="28"/>
          <w:szCs w:val="28"/>
        </w:rPr>
        <w:t>年年初预算减少</w:t>
      </w:r>
      <w:r w:rsidRPr="00E66143">
        <w:rPr>
          <w:rFonts w:ascii="仿宋_GB2312" w:eastAsia="仿宋_GB2312" w:hAnsi="Times New Roman" w:cs="Times New Roman"/>
          <w:sz w:val="28"/>
          <w:szCs w:val="28"/>
        </w:rPr>
        <w:t>38.44</w:t>
      </w:r>
      <w:r w:rsidRPr="00E66143">
        <w:rPr>
          <w:rFonts w:ascii="仿宋_GB2312" w:eastAsia="仿宋_GB2312" w:hAnsi="Times New Roman" w:cs="Times New Roman" w:hint="eastAsia"/>
          <w:sz w:val="28"/>
          <w:szCs w:val="28"/>
        </w:rPr>
        <w:t xml:space="preserve"> 万元，减少</w:t>
      </w:r>
      <w:r w:rsidRPr="00E66143">
        <w:rPr>
          <w:rFonts w:ascii="仿宋_GB2312" w:eastAsia="仿宋_GB2312" w:hAnsi="Times New Roman" w:cs="Times New Roman"/>
          <w:sz w:val="28"/>
          <w:szCs w:val="28"/>
        </w:rPr>
        <w:t>30%</w:t>
      </w:r>
      <w:r w:rsidRPr="00E66143">
        <w:rPr>
          <w:rFonts w:ascii="仿宋_GB2312" w:eastAsia="仿宋_GB2312" w:hAnsi="Times New Roman" w:cs="Times New Roman" w:hint="eastAsia"/>
          <w:sz w:val="28"/>
          <w:szCs w:val="28"/>
        </w:rPr>
        <w:t>。原因是社保缴费</w:t>
      </w:r>
      <w:r w:rsidRPr="00E66143">
        <w:rPr>
          <w:rFonts w:ascii="仿宋_GB2312" w:eastAsia="仿宋_GB2312" w:hAnsi="Times New Roman" w:cs="Times New Roman"/>
          <w:sz w:val="28"/>
          <w:szCs w:val="28"/>
        </w:rPr>
        <w:t>核定基数下降，造成缴纳</w:t>
      </w:r>
      <w:r w:rsidRPr="00E66143">
        <w:rPr>
          <w:rFonts w:ascii="仿宋_GB2312" w:eastAsia="仿宋_GB2312" w:hAnsi="Times New Roman" w:cs="Times New Roman" w:hint="eastAsia"/>
          <w:sz w:val="28"/>
          <w:szCs w:val="28"/>
        </w:rPr>
        <w:t>社保</w:t>
      </w:r>
      <w:r w:rsidRPr="00E66143">
        <w:rPr>
          <w:rFonts w:ascii="仿宋_GB2312" w:eastAsia="仿宋_GB2312" w:hAnsi="Times New Roman" w:cs="Times New Roman"/>
          <w:sz w:val="28"/>
          <w:szCs w:val="28"/>
        </w:rPr>
        <w:t>费减少。</w:t>
      </w:r>
    </w:p>
    <w:p w:rsidR="00E66143" w:rsidRPr="00E66143" w:rsidRDefault="00E66143" w:rsidP="00E66143">
      <w:pPr>
        <w:autoSpaceDE w:val="0"/>
        <w:autoSpaceDN w:val="0"/>
        <w:adjustRightInd w:val="0"/>
        <w:spacing w:line="580" w:lineRule="exact"/>
        <w:ind w:firstLineChars="200" w:firstLine="560"/>
        <w:jc w:val="left"/>
        <w:rPr>
          <w:rFonts w:ascii="仿宋_GB2312" w:eastAsia="仿宋_GB2312" w:hAnsi="Times New Roman" w:cs="Times New Roman"/>
          <w:sz w:val="28"/>
          <w:szCs w:val="28"/>
        </w:rPr>
      </w:pPr>
      <w:r w:rsidRPr="00E66143">
        <w:rPr>
          <w:rFonts w:ascii="仿宋_GB2312" w:eastAsia="仿宋_GB2312" w:hAnsi="Times New Roman" w:cs="Times New Roman" w:hint="eastAsia"/>
          <w:sz w:val="28"/>
          <w:szCs w:val="28"/>
        </w:rPr>
        <w:t>3、</w:t>
      </w:r>
      <w:r w:rsidRPr="00E66143">
        <w:rPr>
          <w:rFonts w:ascii="仿宋_GB2312" w:eastAsia="仿宋_GB2312" w:hAnsi="Times New Roman" w:cs="Times New Roman"/>
          <w:sz w:val="28"/>
          <w:szCs w:val="28"/>
        </w:rPr>
        <w:t>卫生健康支出</w:t>
      </w:r>
      <w:r w:rsidRPr="00E66143">
        <w:rPr>
          <w:rFonts w:ascii="仿宋_GB2312" w:eastAsia="仿宋_GB2312" w:hAnsi="Times New Roman" w:cs="Times New Roman" w:hint="eastAsia"/>
          <w:sz w:val="28"/>
          <w:szCs w:val="28"/>
        </w:rPr>
        <w:t>（类）202</w:t>
      </w:r>
      <w:r w:rsidRPr="00E66143">
        <w:rPr>
          <w:rFonts w:ascii="仿宋_GB2312" w:eastAsia="仿宋_GB2312" w:hAnsi="Times New Roman" w:cs="Times New Roman"/>
          <w:sz w:val="28"/>
          <w:szCs w:val="28"/>
        </w:rPr>
        <w:t>3</w:t>
      </w:r>
      <w:r w:rsidRPr="00E66143">
        <w:rPr>
          <w:rFonts w:ascii="仿宋_GB2312" w:eastAsia="仿宋_GB2312" w:hAnsi="Times New Roman" w:cs="Times New Roman" w:hint="eastAsia"/>
          <w:sz w:val="28"/>
          <w:szCs w:val="28"/>
        </w:rPr>
        <w:t>年度</w:t>
      </w:r>
      <w:r w:rsidRPr="00E66143">
        <w:rPr>
          <w:rFonts w:ascii="仿宋_GB2312" w:eastAsia="仿宋_GB2312" w:hAnsi="Times New Roman" w:cs="Times New Roman"/>
          <w:sz w:val="28"/>
          <w:szCs w:val="28"/>
        </w:rPr>
        <w:t>决算579.82</w:t>
      </w:r>
      <w:r w:rsidRPr="00E66143">
        <w:rPr>
          <w:rFonts w:ascii="仿宋_GB2312" w:eastAsia="仿宋_GB2312" w:hAnsi="Times New Roman" w:cs="Times New Roman" w:hint="eastAsia"/>
          <w:sz w:val="28"/>
          <w:szCs w:val="28"/>
        </w:rPr>
        <w:t>万元，比202</w:t>
      </w:r>
      <w:r w:rsidRPr="00E66143">
        <w:rPr>
          <w:rFonts w:ascii="仿宋_GB2312" w:eastAsia="仿宋_GB2312" w:hAnsi="Times New Roman" w:cs="Times New Roman"/>
          <w:sz w:val="28"/>
          <w:szCs w:val="28"/>
        </w:rPr>
        <w:t>3</w:t>
      </w:r>
      <w:r w:rsidRPr="00E66143">
        <w:rPr>
          <w:rFonts w:ascii="仿宋_GB2312" w:eastAsia="仿宋_GB2312" w:hAnsi="Times New Roman" w:cs="Times New Roman" w:hint="eastAsia"/>
          <w:sz w:val="28"/>
          <w:szCs w:val="28"/>
        </w:rPr>
        <w:t>年年初预算增加</w:t>
      </w:r>
      <w:r w:rsidRPr="00E66143">
        <w:rPr>
          <w:rFonts w:ascii="仿宋_GB2312" w:eastAsia="仿宋_GB2312" w:hAnsi="Times New Roman" w:cs="Times New Roman"/>
          <w:sz w:val="28"/>
          <w:szCs w:val="28"/>
        </w:rPr>
        <w:t>180.15</w:t>
      </w:r>
      <w:r w:rsidRPr="00E66143">
        <w:rPr>
          <w:rFonts w:ascii="仿宋_GB2312" w:eastAsia="仿宋_GB2312" w:hAnsi="Times New Roman" w:cs="Times New Roman" w:hint="eastAsia"/>
          <w:sz w:val="28"/>
          <w:szCs w:val="28"/>
        </w:rPr>
        <w:t>万元，增加</w:t>
      </w:r>
      <w:r w:rsidRPr="00E66143">
        <w:rPr>
          <w:rFonts w:ascii="仿宋_GB2312" w:eastAsia="仿宋_GB2312" w:hAnsi="Times New Roman" w:cs="Times New Roman"/>
          <w:sz w:val="28"/>
          <w:szCs w:val="28"/>
        </w:rPr>
        <w:t>45%</w:t>
      </w:r>
      <w:r w:rsidRPr="00E66143">
        <w:rPr>
          <w:rFonts w:ascii="仿宋_GB2312" w:eastAsia="仿宋_GB2312" w:hAnsi="Times New Roman" w:cs="Times New Roman" w:hint="eastAsia"/>
          <w:sz w:val="28"/>
          <w:szCs w:val="28"/>
        </w:rPr>
        <w:t>。其中</w:t>
      </w:r>
      <w:r w:rsidRPr="00E66143">
        <w:rPr>
          <w:rFonts w:ascii="仿宋_GB2312" w:eastAsia="仿宋_GB2312" w:hAnsi="Times New Roman" w:cs="Times New Roman"/>
          <w:sz w:val="28"/>
          <w:szCs w:val="28"/>
        </w:rPr>
        <w:t>：</w:t>
      </w:r>
      <w:r w:rsidRPr="00E66143">
        <w:rPr>
          <w:rFonts w:ascii="仿宋_GB2312" w:eastAsia="仿宋_GB2312" w:hAnsi="Times New Roman" w:cs="Times New Roman" w:hint="eastAsia"/>
          <w:sz w:val="28"/>
          <w:szCs w:val="28"/>
        </w:rPr>
        <w:t>公共卫生</w:t>
      </w:r>
      <w:r w:rsidRPr="00E66143">
        <w:rPr>
          <w:rFonts w:ascii="仿宋_GB2312" w:eastAsia="仿宋_GB2312" w:hAnsi="Times New Roman" w:cs="Times New Roman"/>
          <w:sz w:val="28"/>
          <w:szCs w:val="28"/>
        </w:rPr>
        <w:t>（</w:t>
      </w:r>
      <w:r w:rsidRPr="00E66143">
        <w:rPr>
          <w:rFonts w:ascii="仿宋_GB2312" w:eastAsia="仿宋_GB2312" w:hAnsi="Times New Roman" w:cs="Times New Roman" w:hint="eastAsia"/>
          <w:sz w:val="28"/>
          <w:szCs w:val="28"/>
        </w:rPr>
        <w:t>款</w:t>
      </w:r>
      <w:r w:rsidRPr="00E66143">
        <w:rPr>
          <w:rFonts w:ascii="仿宋_GB2312" w:eastAsia="仿宋_GB2312" w:hAnsi="Times New Roman" w:cs="Times New Roman"/>
          <w:sz w:val="28"/>
          <w:szCs w:val="28"/>
        </w:rPr>
        <w:t>）</w:t>
      </w:r>
      <w:r w:rsidRPr="00E66143">
        <w:rPr>
          <w:rFonts w:ascii="仿宋_GB2312" w:eastAsia="仿宋_GB2312" w:hAnsi="Times New Roman" w:cs="Times New Roman" w:hint="eastAsia"/>
          <w:sz w:val="28"/>
          <w:szCs w:val="28"/>
        </w:rPr>
        <w:t>202</w:t>
      </w:r>
      <w:r w:rsidRPr="00E66143">
        <w:rPr>
          <w:rFonts w:ascii="仿宋_GB2312" w:eastAsia="仿宋_GB2312" w:hAnsi="Times New Roman" w:cs="Times New Roman"/>
          <w:sz w:val="28"/>
          <w:szCs w:val="28"/>
        </w:rPr>
        <w:t>3</w:t>
      </w:r>
      <w:r w:rsidRPr="00E66143">
        <w:rPr>
          <w:rFonts w:ascii="仿宋_GB2312" w:eastAsia="仿宋_GB2312" w:hAnsi="Times New Roman" w:cs="Times New Roman" w:hint="eastAsia"/>
          <w:sz w:val="28"/>
          <w:szCs w:val="28"/>
        </w:rPr>
        <w:t>年度决算</w:t>
      </w:r>
      <w:r w:rsidRPr="00E66143">
        <w:rPr>
          <w:rFonts w:ascii="仿宋_GB2312" w:eastAsia="仿宋_GB2312" w:hAnsi="Times New Roman" w:cs="Times New Roman"/>
          <w:sz w:val="28"/>
          <w:szCs w:val="28"/>
        </w:rPr>
        <w:t>492.7</w:t>
      </w:r>
      <w:r w:rsidRPr="00E66143">
        <w:rPr>
          <w:rFonts w:ascii="仿宋_GB2312" w:eastAsia="仿宋_GB2312" w:hAnsi="Times New Roman" w:cs="Times New Roman" w:hint="eastAsia"/>
          <w:sz w:val="28"/>
          <w:szCs w:val="28"/>
        </w:rPr>
        <w:t>万元，比202</w:t>
      </w:r>
      <w:r w:rsidRPr="00E66143">
        <w:rPr>
          <w:rFonts w:ascii="仿宋_GB2312" w:eastAsia="仿宋_GB2312" w:hAnsi="Times New Roman" w:cs="Times New Roman"/>
          <w:sz w:val="28"/>
          <w:szCs w:val="28"/>
        </w:rPr>
        <w:t>3</w:t>
      </w:r>
      <w:r w:rsidRPr="00E66143">
        <w:rPr>
          <w:rFonts w:ascii="仿宋_GB2312" w:eastAsia="仿宋_GB2312" w:hAnsi="Times New Roman" w:cs="Times New Roman" w:hint="eastAsia"/>
          <w:sz w:val="28"/>
          <w:szCs w:val="28"/>
        </w:rPr>
        <w:t>年年初预算增加</w:t>
      </w:r>
      <w:r w:rsidRPr="00E66143">
        <w:rPr>
          <w:rFonts w:ascii="仿宋_GB2312" w:eastAsia="仿宋_GB2312" w:hAnsi="Times New Roman" w:cs="Times New Roman"/>
          <w:sz w:val="28"/>
          <w:szCs w:val="28"/>
        </w:rPr>
        <w:t>93.03</w:t>
      </w:r>
      <w:r w:rsidRPr="00E66143">
        <w:rPr>
          <w:rFonts w:ascii="仿宋_GB2312" w:eastAsia="仿宋_GB2312" w:hAnsi="Times New Roman" w:cs="Times New Roman" w:hint="eastAsia"/>
          <w:sz w:val="28"/>
          <w:szCs w:val="28"/>
        </w:rPr>
        <w:t>万元；行政</w:t>
      </w:r>
      <w:r w:rsidRPr="00E66143">
        <w:rPr>
          <w:rFonts w:ascii="仿宋_GB2312" w:eastAsia="仿宋_GB2312" w:hAnsi="Times New Roman" w:cs="Times New Roman"/>
          <w:sz w:val="28"/>
          <w:szCs w:val="28"/>
        </w:rPr>
        <w:t>事业单位医疗（</w:t>
      </w:r>
      <w:r w:rsidRPr="00E66143">
        <w:rPr>
          <w:rFonts w:ascii="仿宋_GB2312" w:eastAsia="仿宋_GB2312" w:hAnsi="Times New Roman" w:cs="Times New Roman" w:hint="eastAsia"/>
          <w:sz w:val="28"/>
          <w:szCs w:val="28"/>
        </w:rPr>
        <w:t>款</w:t>
      </w:r>
      <w:r w:rsidRPr="00E66143">
        <w:rPr>
          <w:rFonts w:ascii="仿宋_GB2312" w:eastAsia="仿宋_GB2312" w:hAnsi="Times New Roman" w:cs="Times New Roman"/>
          <w:sz w:val="28"/>
          <w:szCs w:val="28"/>
        </w:rPr>
        <w:t>）</w:t>
      </w:r>
      <w:r w:rsidRPr="00E66143">
        <w:rPr>
          <w:rFonts w:ascii="仿宋_GB2312" w:eastAsia="仿宋_GB2312" w:hAnsi="Times New Roman" w:cs="Times New Roman" w:hint="eastAsia"/>
          <w:sz w:val="28"/>
          <w:szCs w:val="28"/>
        </w:rPr>
        <w:t>202</w:t>
      </w:r>
      <w:r w:rsidRPr="00E66143">
        <w:rPr>
          <w:rFonts w:ascii="仿宋_GB2312" w:eastAsia="仿宋_GB2312" w:hAnsi="Times New Roman" w:cs="Times New Roman"/>
          <w:sz w:val="28"/>
          <w:szCs w:val="28"/>
        </w:rPr>
        <w:t>3</w:t>
      </w:r>
      <w:r w:rsidRPr="00E66143">
        <w:rPr>
          <w:rFonts w:ascii="仿宋_GB2312" w:eastAsia="仿宋_GB2312" w:hAnsi="Times New Roman" w:cs="Times New Roman" w:hint="eastAsia"/>
          <w:sz w:val="28"/>
          <w:szCs w:val="28"/>
        </w:rPr>
        <w:t>年度决算</w:t>
      </w:r>
      <w:r w:rsidRPr="00E66143">
        <w:rPr>
          <w:rFonts w:ascii="仿宋_GB2312" w:eastAsia="仿宋_GB2312" w:hAnsi="Times New Roman" w:cs="Times New Roman"/>
          <w:sz w:val="28"/>
          <w:szCs w:val="28"/>
        </w:rPr>
        <w:t>43.63</w:t>
      </w:r>
      <w:r w:rsidRPr="00E66143">
        <w:rPr>
          <w:rFonts w:ascii="仿宋_GB2312" w:eastAsia="仿宋_GB2312" w:hAnsi="Times New Roman" w:cs="Times New Roman" w:hint="eastAsia"/>
          <w:sz w:val="28"/>
          <w:szCs w:val="28"/>
        </w:rPr>
        <w:t>万元，比202</w:t>
      </w:r>
      <w:r w:rsidRPr="00E66143">
        <w:rPr>
          <w:rFonts w:ascii="仿宋_GB2312" w:eastAsia="仿宋_GB2312" w:hAnsi="Times New Roman" w:cs="Times New Roman"/>
          <w:sz w:val="28"/>
          <w:szCs w:val="28"/>
        </w:rPr>
        <w:t>3</w:t>
      </w:r>
      <w:r w:rsidRPr="00E66143">
        <w:rPr>
          <w:rFonts w:ascii="仿宋_GB2312" w:eastAsia="仿宋_GB2312" w:hAnsi="Times New Roman" w:cs="Times New Roman" w:hint="eastAsia"/>
          <w:sz w:val="28"/>
          <w:szCs w:val="28"/>
        </w:rPr>
        <w:t>年年初预算增加2.44万元；其他卫生健康</w:t>
      </w:r>
      <w:r w:rsidRPr="00E66143">
        <w:rPr>
          <w:rFonts w:ascii="仿宋_GB2312" w:eastAsia="仿宋_GB2312" w:hAnsi="Times New Roman" w:cs="Times New Roman"/>
          <w:sz w:val="28"/>
          <w:szCs w:val="28"/>
        </w:rPr>
        <w:t>支出</w:t>
      </w:r>
      <w:r w:rsidRPr="00E66143">
        <w:rPr>
          <w:rFonts w:ascii="仿宋_GB2312" w:eastAsia="仿宋_GB2312" w:hAnsi="Times New Roman" w:cs="Times New Roman" w:hint="eastAsia"/>
          <w:sz w:val="28"/>
          <w:szCs w:val="28"/>
        </w:rPr>
        <w:t>（款）4</w:t>
      </w:r>
      <w:r w:rsidRPr="00E66143">
        <w:rPr>
          <w:rFonts w:ascii="仿宋_GB2312" w:eastAsia="仿宋_GB2312" w:hAnsi="Times New Roman" w:cs="Times New Roman"/>
          <w:sz w:val="28"/>
          <w:szCs w:val="28"/>
        </w:rPr>
        <w:t>3.48</w:t>
      </w:r>
      <w:r w:rsidRPr="00E66143">
        <w:rPr>
          <w:rFonts w:ascii="仿宋_GB2312" w:eastAsia="仿宋_GB2312" w:hAnsi="Times New Roman" w:cs="Times New Roman" w:hint="eastAsia"/>
          <w:sz w:val="28"/>
          <w:szCs w:val="28"/>
        </w:rPr>
        <w:t>万元</w:t>
      </w:r>
      <w:r w:rsidRPr="00E66143">
        <w:rPr>
          <w:rFonts w:ascii="仿宋_GB2312" w:eastAsia="仿宋_GB2312" w:hAnsi="Times New Roman" w:cs="Times New Roman"/>
          <w:sz w:val="28"/>
          <w:szCs w:val="28"/>
        </w:rPr>
        <w:t>，</w:t>
      </w:r>
      <w:r w:rsidRPr="00E66143">
        <w:rPr>
          <w:rFonts w:ascii="仿宋_GB2312" w:eastAsia="仿宋_GB2312" w:hAnsi="Times New Roman" w:cs="Times New Roman" w:hint="eastAsia"/>
          <w:sz w:val="28"/>
          <w:szCs w:val="28"/>
        </w:rPr>
        <w:t>比202</w:t>
      </w:r>
      <w:r w:rsidRPr="00E66143">
        <w:rPr>
          <w:rFonts w:ascii="仿宋_GB2312" w:eastAsia="仿宋_GB2312" w:hAnsi="Times New Roman" w:cs="Times New Roman"/>
          <w:sz w:val="28"/>
          <w:szCs w:val="28"/>
        </w:rPr>
        <w:t>3</w:t>
      </w:r>
      <w:r w:rsidRPr="00E66143">
        <w:rPr>
          <w:rFonts w:ascii="仿宋_GB2312" w:eastAsia="仿宋_GB2312" w:hAnsi="Times New Roman" w:cs="Times New Roman" w:hint="eastAsia"/>
          <w:sz w:val="28"/>
          <w:szCs w:val="28"/>
        </w:rPr>
        <w:t>年年初预算增加</w:t>
      </w:r>
      <w:r w:rsidRPr="00E66143">
        <w:rPr>
          <w:rFonts w:ascii="仿宋_GB2312" w:eastAsia="仿宋_GB2312" w:hAnsi="Times New Roman" w:cs="Times New Roman"/>
          <w:sz w:val="28"/>
          <w:szCs w:val="28"/>
        </w:rPr>
        <w:t>43.48</w:t>
      </w:r>
      <w:r w:rsidRPr="00E66143">
        <w:rPr>
          <w:rFonts w:ascii="仿宋_GB2312" w:eastAsia="仿宋_GB2312" w:hAnsi="Times New Roman" w:cs="Times New Roman" w:hint="eastAsia"/>
          <w:sz w:val="28"/>
          <w:szCs w:val="28"/>
        </w:rPr>
        <w:t>万元，增长</w:t>
      </w:r>
      <w:r w:rsidRPr="00E66143">
        <w:rPr>
          <w:rFonts w:ascii="仿宋_GB2312" w:eastAsia="仿宋_GB2312" w:hAnsi="Times New Roman" w:cs="Times New Roman"/>
          <w:sz w:val="28"/>
          <w:szCs w:val="28"/>
        </w:rPr>
        <w:t>100</w:t>
      </w:r>
      <w:r w:rsidRPr="00E66143">
        <w:rPr>
          <w:rFonts w:ascii="仿宋_GB2312" w:eastAsia="仿宋_GB2312" w:hAnsi="Times New Roman" w:cs="Times New Roman" w:hint="eastAsia"/>
          <w:sz w:val="28"/>
          <w:szCs w:val="28"/>
        </w:rPr>
        <w:t>%。增加</w:t>
      </w:r>
      <w:r w:rsidRPr="00E66143">
        <w:rPr>
          <w:rFonts w:ascii="仿宋_GB2312" w:eastAsia="仿宋_GB2312" w:hAnsi="Times New Roman" w:cs="Times New Roman"/>
          <w:sz w:val="28"/>
          <w:szCs w:val="28"/>
        </w:rPr>
        <w:t>的主要原因是社保基数的调整，发放绩效工资</w:t>
      </w:r>
      <w:r w:rsidRPr="00E66143">
        <w:rPr>
          <w:rFonts w:ascii="仿宋_GB2312" w:eastAsia="仿宋_GB2312" w:hAnsi="Times New Roman" w:cs="Times New Roman" w:hint="eastAsia"/>
          <w:sz w:val="28"/>
          <w:szCs w:val="28"/>
        </w:rPr>
        <w:t>，项目</w:t>
      </w:r>
      <w:r w:rsidRPr="00E66143">
        <w:rPr>
          <w:rFonts w:ascii="仿宋_GB2312" w:eastAsia="仿宋_GB2312" w:hAnsi="Times New Roman" w:cs="Times New Roman"/>
          <w:sz w:val="28"/>
          <w:szCs w:val="28"/>
        </w:rPr>
        <w:t>款及</w:t>
      </w:r>
      <w:r w:rsidRPr="00E66143">
        <w:rPr>
          <w:rFonts w:ascii="仿宋_GB2312" w:eastAsia="仿宋_GB2312" w:hAnsi="Times New Roman" w:cs="Times New Roman" w:hint="eastAsia"/>
          <w:sz w:val="28"/>
          <w:szCs w:val="28"/>
        </w:rPr>
        <w:t>其他卫生健康</w:t>
      </w:r>
      <w:r w:rsidRPr="00E66143">
        <w:rPr>
          <w:rFonts w:ascii="仿宋_GB2312" w:eastAsia="仿宋_GB2312" w:hAnsi="Times New Roman" w:cs="Times New Roman"/>
          <w:sz w:val="28"/>
          <w:szCs w:val="28"/>
        </w:rPr>
        <w:t>支出</w:t>
      </w:r>
      <w:r w:rsidRPr="00E66143">
        <w:rPr>
          <w:rFonts w:ascii="仿宋_GB2312" w:eastAsia="仿宋_GB2312" w:hAnsi="Times New Roman" w:cs="Times New Roman" w:hint="eastAsia"/>
          <w:sz w:val="28"/>
          <w:szCs w:val="28"/>
        </w:rPr>
        <w:t>年初</w:t>
      </w:r>
      <w:r w:rsidRPr="00E66143">
        <w:rPr>
          <w:rFonts w:ascii="仿宋_GB2312" w:eastAsia="仿宋_GB2312" w:hAnsi="Times New Roman" w:cs="Times New Roman"/>
          <w:sz w:val="28"/>
          <w:szCs w:val="28"/>
        </w:rPr>
        <w:t>无预算。</w:t>
      </w:r>
    </w:p>
    <w:p w:rsidR="00E66143" w:rsidRPr="00E66143" w:rsidRDefault="00E66143" w:rsidP="00E66143">
      <w:pPr>
        <w:spacing w:line="580" w:lineRule="exact"/>
        <w:ind w:firstLineChars="200" w:firstLine="560"/>
        <w:rPr>
          <w:rFonts w:ascii="仿宋_GB2312" w:eastAsia="仿宋_GB2312" w:hAnsi="Times New Roman" w:cs="Times New Roman"/>
          <w:bCs/>
          <w:sz w:val="28"/>
          <w:szCs w:val="28"/>
        </w:rPr>
      </w:pPr>
      <w:r w:rsidRPr="00E66143">
        <w:rPr>
          <w:rFonts w:ascii="黑体" w:eastAsia="黑体" w:hAnsi="Times New Roman" w:cs="Times New Roman" w:hint="eastAsia"/>
          <w:bCs/>
          <w:sz w:val="28"/>
          <w:szCs w:val="28"/>
        </w:rPr>
        <w:t>五、政府性基金预算财政拨款支出决算情况说明</w:t>
      </w:r>
    </w:p>
    <w:p w:rsidR="00E66143" w:rsidRPr="00E66143" w:rsidRDefault="00E66143" w:rsidP="00E66143">
      <w:pPr>
        <w:spacing w:line="560" w:lineRule="exact"/>
        <w:ind w:firstLineChars="150" w:firstLine="420"/>
        <w:rPr>
          <w:rFonts w:ascii="仿宋_GB2312" w:eastAsia="仿宋_GB2312" w:hAnsi="Times New Roman" w:cs="Times New Roman"/>
          <w:sz w:val="28"/>
          <w:szCs w:val="28"/>
        </w:rPr>
      </w:pPr>
      <w:r w:rsidRPr="00E66143">
        <w:rPr>
          <w:rFonts w:ascii="仿宋_GB2312" w:eastAsia="仿宋_GB2312" w:hAnsi="Times New Roman" w:cs="Times New Roman" w:hint="eastAsia"/>
          <w:sz w:val="28"/>
          <w:szCs w:val="28"/>
        </w:rPr>
        <w:t>本年度无此项支出。</w:t>
      </w:r>
    </w:p>
    <w:p w:rsidR="00E66143" w:rsidRPr="00E66143" w:rsidRDefault="00E66143" w:rsidP="00E66143">
      <w:pPr>
        <w:spacing w:line="580" w:lineRule="exact"/>
        <w:ind w:firstLineChars="200" w:firstLine="560"/>
        <w:rPr>
          <w:rFonts w:ascii="黑体" w:eastAsia="黑体" w:hAnsi="Times New Roman" w:cs="Times New Roman"/>
          <w:bCs/>
          <w:sz w:val="28"/>
          <w:szCs w:val="28"/>
        </w:rPr>
      </w:pPr>
      <w:r w:rsidRPr="00E66143">
        <w:rPr>
          <w:rFonts w:ascii="黑体" w:eastAsia="黑体" w:hAnsi="Times New Roman" w:cs="Times New Roman" w:hint="eastAsia"/>
          <w:bCs/>
          <w:sz w:val="28"/>
          <w:szCs w:val="28"/>
        </w:rPr>
        <w:t>六、国有资本经营预算财</w:t>
      </w:r>
      <w:r w:rsidRPr="00E66143">
        <w:rPr>
          <w:rFonts w:ascii="黑体" w:eastAsia="黑体" w:hAnsi="Times New Roman" w:cs="Times New Roman"/>
          <w:bCs/>
          <w:sz w:val="28"/>
          <w:szCs w:val="28"/>
        </w:rPr>
        <w:t>政拨款</w:t>
      </w:r>
      <w:r w:rsidRPr="00E66143">
        <w:rPr>
          <w:rFonts w:ascii="黑体" w:eastAsia="黑体" w:hAnsi="Times New Roman" w:cs="Times New Roman" w:hint="eastAsia"/>
          <w:bCs/>
          <w:sz w:val="28"/>
          <w:szCs w:val="28"/>
        </w:rPr>
        <w:t>收支情况</w:t>
      </w:r>
    </w:p>
    <w:p w:rsidR="00E66143" w:rsidRPr="00E66143" w:rsidRDefault="00E66143" w:rsidP="00E66143">
      <w:pPr>
        <w:ind w:firstLineChars="192" w:firstLine="538"/>
        <w:rPr>
          <w:rFonts w:ascii="仿宋_GB2312" w:eastAsia="仿宋_GB2312" w:hAnsi="Times New Roman" w:cs="Times New Roman"/>
          <w:sz w:val="28"/>
          <w:szCs w:val="28"/>
        </w:rPr>
      </w:pPr>
      <w:r w:rsidRPr="00E66143">
        <w:rPr>
          <w:rFonts w:ascii="仿宋_GB2312" w:eastAsia="仿宋_GB2312" w:hAnsi="Times New Roman" w:cs="Times New Roman" w:hint="eastAsia"/>
          <w:sz w:val="28"/>
          <w:szCs w:val="28"/>
        </w:rPr>
        <w:t>2023年度国有资本经营预算财政</w:t>
      </w:r>
      <w:r w:rsidRPr="00E66143">
        <w:rPr>
          <w:rFonts w:ascii="仿宋_GB2312" w:eastAsia="仿宋_GB2312" w:hAnsi="Times New Roman" w:cs="Times New Roman"/>
          <w:sz w:val="28"/>
          <w:szCs w:val="28"/>
        </w:rPr>
        <w:t>拨款</w:t>
      </w:r>
      <w:r w:rsidRPr="00E66143">
        <w:rPr>
          <w:rFonts w:ascii="仿宋_GB2312" w:eastAsia="仿宋_GB2312" w:hAnsi="Times New Roman" w:cs="Times New Roman" w:hint="eastAsia"/>
          <w:sz w:val="28"/>
          <w:szCs w:val="28"/>
        </w:rPr>
        <w:t>收入总</w:t>
      </w:r>
      <w:r w:rsidRPr="00E66143">
        <w:rPr>
          <w:rFonts w:ascii="仿宋_GB2312" w:eastAsia="仿宋_GB2312" w:hAnsi="Times New Roman" w:cs="Times New Roman"/>
          <w:sz w:val="28"/>
          <w:szCs w:val="28"/>
        </w:rPr>
        <w:t>计0</w:t>
      </w:r>
      <w:r w:rsidRPr="00E66143">
        <w:rPr>
          <w:rFonts w:ascii="仿宋_GB2312" w:eastAsia="仿宋_GB2312" w:hAnsi="Times New Roman" w:cs="Times New Roman" w:hint="eastAsia"/>
          <w:sz w:val="28"/>
          <w:szCs w:val="28"/>
        </w:rPr>
        <w:t>万元，国有资本经营预算财政</w:t>
      </w:r>
      <w:r w:rsidRPr="00E66143">
        <w:rPr>
          <w:rFonts w:ascii="仿宋_GB2312" w:eastAsia="仿宋_GB2312" w:hAnsi="Times New Roman" w:cs="Times New Roman"/>
          <w:sz w:val="28"/>
          <w:szCs w:val="28"/>
        </w:rPr>
        <w:t>拨款</w:t>
      </w:r>
      <w:r w:rsidRPr="00E66143">
        <w:rPr>
          <w:rFonts w:ascii="仿宋_GB2312" w:eastAsia="仿宋_GB2312" w:hAnsi="Times New Roman" w:cs="Times New Roman" w:hint="eastAsia"/>
          <w:sz w:val="28"/>
          <w:szCs w:val="28"/>
        </w:rPr>
        <w:t>支出总</w:t>
      </w:r>
      <w:r w:rsidRPr="00E66143">
        <w:rPr>
          <w:rFonts w:ascii="仿宋_GB2312" w:eastAsia="仿宋_GB2312" w:hAnsi="Times New Roman" w:cs="Times New Roman"/>
          <w:sz w:val="28"/>
          <w:szCs w:val="28"/>
        </w:rPr>
        <w:t>计0</w:t>
      </w:r>
      <w:r w:rsidRPr="00E66143">
        <w:rPr>
          <w:rFonts w:ascii="仿宋_GB2312" w:eastAsia="仿宋_GB2312" w:hAnsi="Times New Roman" w:cs="Times New Roman" w:hint="eastAsia"/>
          <w:sz w:val="28"/>
          <w:szCs w:val="28"/>
        </w:rPr>
        <w:t>万元。</w:t>
      </w:r>
    </w:p>
    <w:p w:rsidR="00E66143" w:rsidRPr="00E66143" w:rsidRDefault="00E66143" w:rsidP="00E66143">
      <w:pPr>
        <w:spacing w:line="580" w:lineRule="exact"/>
        <w:ind w:firstLineChars="196" w:firstLine="549"/>
        <w:rPr>
          <w:rFonts w:ascii="黑体" w:eastAsia="黑体" w:hAnsi="Times New Roman" w:cs="Times New Roman"/>
          <w:bCs/>
          <w:sz w:val="28"/>
          <w:szCs w:val="28"/>
        </w:rPr>
      </w:pPr>
      <w:r w:rsidRPr="00E66143">
        <w:rPr>
          <w:rFonts w:ascii="黑体" w:eastAsia="黑体" w:hAnsi="Times New Roman" w:cs="Times New Roman" w:hint="eastAsia"/>
          <w:bCs/>
          <w:sz w:val="28"/>
          <w:szCs w:val="28"/>
        </w:rPr>
        <w:lastRenderedPageBreak/>
        <w:t>七、财政拨款基本支出决算情况说明</w:t>
      </w:r>
    </w:p>
    <w:p w:rsidR="00E66143" w:rsidRPr="00E66143" w:rsidRDefault="00E66143" w:rsidP="00E66143">
      <w:pPr>
        <w:tabs>
          <w:tab w:val="center" w:pos="6979"/>
        </w:tabs>
        <w:spacing w:line="580" w:lineRule="exact"/>
        <w:ind w:firstLineChars="196" w:firstLine="549"/>
        <w:rPr>
          <w:rFonts w:ascii="黑体" w:eastAsia="黑体" w:hAnsi="Times New Roman" w:cs="Times New Roman"/>
          <w:b/>
          <w:sz w:val="28"/>
          <w:szCs w:val="28"/>
        </w:rPr>
      </w:pPr>
      <w:r w:rsidRPr="00E66143">
        <w:rPr>
          <w:rFonts w:ascii="仿宋_GB2312" w:eastAsia="仿宋_GB2312" w:hAnsi="Times New Roman" w:cs="Times New Roman" w:hint="eastAsia"/>
          <w:sz w:val="28"/>
          <w:szCs w:val="28"/>
        </w:rPr>
        <w:t>2023年度使用一般公共预算财政拨款安排基本支出</w:t>
      </w:r>
      <w:r w:rsidRPr="00E66143">
        <w:rPr>
          <w:rFonts w:ascii="仿宋_GB2312" w:eastAsia="仿宋_GB2312" w:hAnsi="Times New Roman" w:cs="Times New Roman"/>
          <w:sz w:val="28"/>
          <w:szCs w:val="28"/>
        </w:rPr>
        <w:t>575.17</w:t>
      </w:r>
      <w:r w:rsidRPr="00E66143">
        <w:rPr>
          <w:rFonts w:ascii="仿宋_GB2312" w:eastAsia="仿宋_GB2312" w:hAnsi="Times New Roman" w:cs="Times New Roman" w:hint="eastAsia"/>
          <w:sz w:val="28"/>
          <w:szCs w:val="28"/>
        </w:rPr>
        <w:t>万元，使用政府性基金财政拨款安排基本支出</w:t>
      </w:r>
      <w:r w:rsidRPr="00E66143">
        <w:rPr>
          <w:rFonts w:ascii="仿宋_GB2312" w:eastAsia="仿宋_GB2312" w:hAnsi="Times New Roman" w:cs="Times New Roman"/>
          <w:sz w:val="28"/>
          <w:szCs w:val="28"/>
        </w:rPr>
        <w:t>0</w:t>
      </w:r>
      <w:r w:rsidRPr="00E66143">
        <w:rPr>
          <w:rFonts w:ascii="仿宋_GB2312" w:eastAsia="仿宋_GB2312" w:hAnsi="Times New Roman" w:cs="Times New Roman" w:hint="eastAsia"/>
          <w:sz w:val="28"/>
          <w:szCs w:val="28"/>
        </w:rPr>
        <w:t>万元，其中：（1）工资福利支出包括基本工资</w:t>
      </w:r>
      <w:r w:rsidRPr="00E66143">
        <w:rPr>
          <w:rFonts w:ascii="仿宋_GB2312" w:eastAsia="仿宋_GB2312" w:hAnsi="Times New Roman" w:cs="Times New Roman"/>
          <w:sz w:val="28"/>
          <w:szCs w:val="28"/>
        </w:rPr>
        <w:t>、津贴补贴、奖金、伙食补助费、绩效工资、</w:t>
      </w:r>
      <w:r w:rsidRPr="00E66143">
        <w:rPr>
          <w:rFonts w:ascii="仿宋_GB2312" w:eastAsia="仿宋_GB2312" w:hAnsi="Times New Roman" w:cs="Times New Roman" w:hint="eastAsia"/>
          <w:sz w:val="28"/>
          <w:szCs w:val="28"/>
        </w:rPr>
        <w:t>其他</w:t>
      </w:r>
      <w:r w:rsidRPr="00E66143">
        <w:rPr>
          <w:rFonts w:ascii="仿宋_GB2312" w:eastAsia="仿宋_GB2312" w:hAnsi="Times New Roman" w:cs="Times New Roman"/>
          <w:sz w:val="28"/>
          <w:szCs w:val="28"/>
        </w:rPr>
        <w:t>社会保障缴费、其他工资福利</w:t>
      </w:r>
      <w:r w:rsidRPr="00E66143">
        <w:rPr>
          <w:rFonts w:ascii="仿宋_GB2312" w:eastAsia="仿宋_GB2312" w:hAnsi="Times New Roman" w:cs="Times New Roman" w:hint="eastAsia"/>
          <w:sz w:val="28"/>
          <w:szCs w:val="28"/>
        </w:rPr>
        <w:t>等</w:t>
      </w:r>
      <w:r w:rsidRPr="00E66143">
        <w:rPr>
          <w:rFonts w:ascii="仿宋_GB2312" w:eastAsia="仿宋_GB2312" w:hAnsi="Times New Roman" w:cs="Times New Roman"/>
          <w:sz w:val="28"/>
          <w:szCs w:val="28"/>
        </w:rPr>
        <w:t>支出</w:t>
      </w:r>
      <w:r w:rsidRPr="00E66143">
        <w:rPr>
          <w:rFonts w:ascii="仿宋_GB2312" w:eastAsia="仿宋_GB2312" w:hAnsi="Times New Roman" w:cs="Times New Roman" w:hint="eastAsia"/>
          <w:sz w:val="28"/>
          <w:szCs w:val="28"/>
        </w:rPr>
        <w:t>；（2）商品和服务支出包括</w:t>
      </w:r>
      <w:r w:rsidRPr="00E66143">
        <w:rPr>
          <w:rFonts w:ascii="仿宋_GB2312" w:eastAsia="仿宋_GB2312" w:hAnsi="Times New Roman" w:cs="Times New Roman"/>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sidRPr="00E66143">
        <w:rPr>
          <w:rFonts w:ascii="仿宋_GB2312" w:eastAsia="仿宋_GB2312" w:hAnsi="Times New Roman" w:cs="Times New Roman" w:hint="eastAsia"/>
          <w:sz w:val="28"/>
          <w:szCs w:val="28"/>
        </w:rPr>
        <w:t>等</w:t>
      </w:r>
      <w:r w:rsidRPr="00E66143">
        <w:rPr>
          <w:rFonts w:ascii="仿宋_GB2312" w:eastAsia="仿宋_GB2312" w:hAnsi="Times New Roman" w:cs="Times New Roman"/>
          <w:sz w:val="28"/>
          <w:szCs w:val="28"/>
        </w:rPr>
        <w:t>支出</w:t>
      </w:r>
      <w:r w:rsidRPr="00E66143">
        <w:rPr>
          <w:rFonts w:ascii="仿宋_GB2312" w:eastAsia="仿宋_GB2312" w:hAnsi="Times New Roman" w:cs="Times New Roman" w:hint="eastAsia"/>
          <w:sz w:val="28"/>
          <w:szCs w:val="28"/>
        </w:rPr>
        <w:t>；（3）对个人和家庭补助支出包括</w:t>
      </w:r>
      <w:r w:rsidRPr="00E66143">
        <w:rPr>
          <w:rFonts w:ascii="仿宋_GB2312" w:eastAsia="仿宋_GB2312" w:hAnsi="Times New Roman" w:cs="Times New Roman"/>
          <w:sz w:val="28"/>
          <w:szCs w:val="28"/>
        </w:rPr>
        <w:t>离休费、退休费、抚恤金、生活补助、</w:t>
      </w:r>
      <w:r w:rsidRPr="00E66143">
        <w:rPr>
          <w:rFonts w:ascii="仿宋_GB2312" w:eastAsia="仿宋_GB2312" w:hAnsi="Times New Roman" w:cs="Times New Roman" w:hint="eastAsia"/>
          <w:sz w:val="28"/>
          <w:szCs w:val="28"/>
        </w:rPr>
        <w:t>救济费</w:t>
      </w:r>
      <w:r w:rsidRPr="00E66143">
        <w:rPr>
          <w:rFonts w:ascii="仿宋_GB2312" w:eastAsia="仿宋_GB2312" w:hAnsi="Times New Roman" w:cs="Times New Roman"/>
          <w:sz w:val="28"/>
          <w:szCs w:val="28"/>
        </w:rPr>
        <w:t>、医疗费</w:t>
      </w:r>
      <w:r w:rsidRPr="00E66143">
        <w:rPr>
          <w:rFonts w:ascii="仿宋_GB2312" w:eastAsia="仿宋_GB2312" w:hAnsi="Times New Roman" w:cs="Times New Roman" w:hint="eastAsia"/>
          <w:sz w:val="28"/>
          <w:szCs w:val="28"/>
        </w:rPr>
        <w:t>补助</w:t>
      </w:r>
      <w:r w:rsidRPr="00E66143">
        <w:rPr>
          <w:rFonts w:ascii="仿宋_GB2312" w:eastAsia="仿宋_GB2312" w:hAnsi="Times New Roman" w:cs="Times New Roman"/>
          <w:sz w:val="28"/>
          <w:szCs w:val="28"/>
        </w:rPr>
        <w:t>、助学金、奖励金</w:t>
      </w:r>
      <w:r w:rsidRPr="00E66143">
        <w:rPr>
          <w:rFonts w:ascii="仿宋_GB2312" w:eastAsia="仿宋_GB2312" w:hAnsi="Times New Roman" w:cs="Times New Roman" w:hint="eastAsia"/>
          <w:sz w:val="28"/>
          <w:szCs w:val="28"/>
        </w:rPr>
        <w:t>、</w:t>
      </w:r>
      <w:r w:rsidRPr="00E66143">
        <w:rPr>
          <w:rFonts w:ascii="仿宋_GB2312" w:eastAsia="仿宋_GB2312" w:hAnsi="Times New Roman" w:cs="Times New Roman"/>
          <w:sz w:val="28"/>
          <w:szCs w:val="28"/>
        </w:rPr>
        <w:t>其他对个人和家庭的补助</w:t>
      </w:r>
      <w:r w:rsidRPr="00E66143">
        <w:rPr>
          <w:rFonts w:ascii="仿宋_GB2312" w:eastAsia="仿宋_GB2312" w:hAnsi="Times New Roman" w:cs="Times New Roman" w:hint="eastAsia"/>
          <w:sz w:val="28"/>
          <w:szCs w:val="28"/>
        </w:rPr>
        <w:t>等</w:t>
      </w:r>
      <w:r w:rsidRPr="00E66143">
        <w:rPr>
          <w:rFonts w:ascii="仿宋_GB2312" w:eastAsia="仿宋_GB2312" w:hAnsi="Times New Roman" w:cs="Times New Roman"/>
          <w:sz w:val="28"/>
          <w:szCs w:val="28"/>
        </w:rPr>
        <w:t>支出</w:t>
      </w:r>
      <w:r w:rsidRPr="00E66143">
        <w:rPr>
          <w:rFonts w:ascii="仿宋_GB2312" w:eastAsia="仿宋_GB2312" w:hAnsi="Times New Roman" w:cs="Times New Roman" w:hint="eastAsia"/>
          <w:sz w:val="28"/>
          <w:szCs w:val="28"/>
        </w:rPr>
        <w:t>。（4）其他资本性支出包括</w:t>
      </w:r>
      <w:r w:rsidRPr="00E66143">
        <w:rPr>
          <w:rFonts w:ascii="仿宋_GB2312" w:eastAsia="仿宋_GB2312" w:hAnsi="Times New Roman" w:cs="Times New Roman"/>
          <w:sz w:val="28"/>
          <w:szCs w:val="28"/>
        </w:rPr>
        <w:t>办公设备购置、专用设备购置</w:t>
      </w:r>
      <w:r w:rsidRPr="00E66143">
        <w:rPr>
          <w:rFonts w:ascii="仿宋_GB2312" w:eastAsia="仿宋_GB2312" w:hAnsi="Times New Roman" w:cs="Times New Roman" w:hint="eastAsia"/>
          <w:sz w:val="28"/>
          <w:szCs w:val="28"/>
        </w:rPr>
        <w:t>等</w:t>
      </w:r>
      <w:r w:rsidRPr="00E66143">
        <w:rPr>
          <w:rFonts w:ascii="仿宋_GB2312" w:eastAsia="仿宋_GB2312" w:hAnsi="Times New Roman" w:cs="Times New Roman"/>
          <w:sz w:val="28"/>
          <w:szCs w:val="28"/>
        </w:rPr>
        <w:t>。</w:t>
      </w:r>
    </w:p>
    <w:p w:rsidR="00E66143" w:rsidRPr="00E66143" w:rsidRDefault="00E66143" w:rsidP="00E66143">
      <w:pPr>
        <w:autoSpaceDE w:val="0"/>
        <w:autoSpaceDN w:val="0"/>
        <w:adjustRightInd w:val="0"/>
        <w:spacing w:line="580" w:lineRule="exact"/>
        <w:jc w:val="center"/>
        <w:rPr>
          <w:rFonts w:ascii="宋体" w:eastAsia="宋体" w:hAnsi="宋体" w:cs="宋体"/>
          <w:b/>
          <w:spacing w:val="40"/>
          <w:kern w:val="0"/>
          <w:sz w:val="32"/>
          <w:szCs w:val="32"/>
        </w:rPr>
      </w:pPr>
      <w:r w:rsidRPr="00E66143">
        <w:rPr>
          <w:rFonts w:ascii="仿宋_GB2312" w:eastAsia="仿宋_GB2312" w:hAnsi="Times New Roman" w:cs="Times New Roman"/>
          <w:sz w:val="28"/>
          <w:szCs w:val="28"/>
        </w:rPr>
        <w:br w:type="page"/>
      </w:r>
      <w:r w:rsidRPr="00E66143">
        <w:rPr>
          <w:rFonts w:ascii="宋体" w:eastAsia="宋体" w:hAnsi="宋体" w:cs="宋体" w:hint="eastAsia"/>
          <w:b/>
          <w:bCs/>
          <w:spacing w:val="40"/>
          <w:kern w:val="0"/>
          <w:sz w:val="32"/>
          <w:szCs w:val="32"/>
        </w:rPr>
        <w:lastRenderedPageBreak/>
        <w:t>第三部分</w:t>
      </w:r>
      <w:r w:rsidRPr="00E66143">
        <w:rPr>
          <w:rFonts w:ascii="宋体" w:eastAsia="宋体" w:hAnsi="宋体" w:cs="Times New Roman" w:hint="eastAsia"/>
          <w:b/>
          <w:spacing w:val="40"/>
          <w:sz w:val="32"/>
          <w:szCs w:val="32"/>
        </w:rPr>
        <w:t>2023年度</w:t>
      </w:r>
      <w:r w:rsidRPr="00E66143">
        <w:rPr>
          <w:rFonts w:ascii="宋体" w:eastAsia="宋体" w:hAnsi="宋体" w:cs="宋体" w:hint="eastAsia"/>
          <w:b/>
          <w:spacing w:val="40"/>
          <w:kern w:val="0"/>
          <w:sz w:val="32"/>
          <w:szCs w:val="32"/>
        </w:rPr>
        <w:t>其他重要事项的情况说明</w:t>
      </w:r>
    </w:p>
    <w:p w:rsidR="00E66143" w:rsidRPr="00E66143" w:rsidRDefault="00E66143" w:rsidP="00E66143">
      <w:pPr>
        <w:spacing w:line="560" w:lineRule="exact"/>
        <w:ind w:firstLineChars="200" w:firstLine="560"/>
        <w:rPr>
          <w:rFonts w:ascii="黑体" w:eastAsia="黑体" w:hAnsi="Times New Roman" w:cs="Times New Roman"/>
          <w:sz w:val="28"/>
          <w:szCs w:val="28"/>
        </w:rPr>
      </w:pPr>
      <w:r w:rsidRPr="00E66143">
        <w:rPr>
          <w:rFonts w:ascii="黑体" w:eastAsia="黑体" w:hAnsi="Times New Roman" w:cs="Times New Roman" w:hint="eastAsia"/>
          <w:sz w:val="28"/>
          <w:szCs w:val="28"/>
        </w:rPr>
        <w:t>一、“三公”经费财政拨款决算情况</w:t>
      </w:r>
    </w:p>
    <w:p w:rsidR="00E66143" w:rsidRPr="00E66143" w:rsidRDefault="00E66143" w:rsidP="00E66143">
      <w:pPr>
        <w:spacing w:line="560" w:lineRule="exact"/>
        <w:ind w:firstLine="600"/>
        <w:rPr>
          <w:rFonts w:ascii="仿宋_GB2312" w:eastAsia="仿宋_GB2312" w:hAnsi="Times New Roman" w:cs="Times New Roman"/>
          <w:sz w:val="28"/>
          <w:szCs w:val="28"/>
        </w:rPr>
      </w:pPr>
      <w:r w:rsidRPr="00E66143">
        <w:rPr>
          <w:rFonts w:ascii="仿宋_GB2312" w:eastAsia="仿宋_GB2312" w:hAnsi="Times New Roman" w:cs="Times New Roman" w:hint="eastAsia"/>
          <w:sz w:val="28"/>
          <w:szCs w:val="28"/>
        </w:rPr>
        <w:t>“三公”经费包括1</w:t>
      </w:r>
      <w:r w:rsidRPr="00E66143">
        <w:rPr>
          <w:rFonts w:ascii="仿宋_GB2312" w:eastAsia="仿宋_GB2312" w:hAnsi="Times New Roman" w:cs="Times New Roman" w:hint="eastAsia"/>
          <w:bCs/>
          <w:sz w:val="28"/>
          <w:szCs w:val="28"/>
        </w:rPr>
        <w:t>个</w:t>
      </w:r>
      <w:r w:rsidRPr="00E66143">
        <w:rPr>
          <w:rFonts w:ascii="仿宋_GB2312" w:eastAsia="仿宋_GB2312" w:hAnsi="Times New Roman" w:cs="Times New Roman" w:hint="eastAsia"/>
          <w:sz w:val="28"/>
          <w:szCs w:val="28"/>
        </w:rPr>
        <w:t>事业单位。2023年度“三公”经费财政拨款决算数</w:t>
      </w:r>
      <w:r w:rsidRPr="00E66143">
        <w:rPr>
          <w:rFonts w:ascii="仿宋_GB2312" w:eastAsia="仿宋_GB2312" w:hAnsi="Times New Roman" w:cs="Times New Roman"/>
          <w:sz w:val="28"/>
          <w:szCs w:val="28"/>
        </w:rPr>
        <w:t>1.03</w:t>
      </w:r>
      <w:r w:rsidRPr="00E66143">
        <w:rPr>
          <w:rFonts w:ascii="仿宋_GB2312" w:eastAsia="仿宋_GB2312" w:hAnsi="Times New Roman" w:cs="Times New Roman" w:hint="eastAsia"/>
          <w:sz w:val="28"/>
          <w:szCs w:val="28"/>
        </w:rPr>
        <w:t>万元，比2023年度“三公”经费财政拨款年初预算</w:t>
      </w:r>
      <w:r w:rsidRPr="00E66143">
        <w:rPr>
          <w:rFonts w:ascii="仿宋_GB2312" w:eastAsia="仿宋_GB2312" w:hAnsi="Times New Roman" w:cs="Times New Roman"/>
          <w:sz w:val="28"/>
          <w:szCs w:val="28"/>
        </w:rPr>
        <w:t>1.91</w:t>
      </w:r>
      <w:r w:rsidRPr="00E66143">
        <w:rPr>
          <w:rFonts w:ascii="仿宋_GB2312" w:eastAsia="仿宋_GB2312" w:hAnsi="Times New Roman" w:cs="Times New Roman" w:hint="eastAsia"/>
          <w:sz w:val="28"/>
          <w:szCs w:val="28"/>
        </w:rPr>
        <w:t>万元减少</w:t>
      </w:r>
      <w:r w:rsidRPr="00E66143">
        <w:rPr>
          <w:rFonts w:ascii="仿宋_GB2312" w:eastAsia="仿宋_GB2312" w:hAnsi="Times New Roman" w:cs="Times New Roman"/>
          <w:sz w:val="28"/>
          <w:szCs w:val="28"/>
        </w:rPr>
        <w:t>0.88</w:t>
      </w:r>
      <w:r w:rsidRPr="00E66143">
        <w:rPr>
          <w:rFonts w:ascii="仿宋_GB2312" w:eastAsia="仿宋_GB2312" w:hAnsi="Times New Roman" w:cs="Times New Roman" w:hint="eastAsia"/>
          <w:sz w:val="28"/>
          <w:szCs w:val="28"/>
        </w:rPr>
        <w:t>万元。其中：</w:t>
      </w:r>
    </w:p>
    <w:p w:rsidR="00E66143" w:rsidRPr="00E66143" w:rsidRDefault="00E66143" w:rsidP="00E66143">
      <w:pPr>
        <w:spacing w:line="560" w:lineRule="exact"/>
        <w:ind w:firstLine="600"/>
        <w:rPr>
          <w:rFonts w:ascii="仿宋_GB2312" w:eastAsia="仿宋_GB2312" w:hAnsi="Times New Roman" w:cs="Times New Roman"/>
          <w:sz w:val="28"/>
          <w:szCs w:val="28"/>
        </w:rPr>
      </w:pPr>
      <w:r w:rsidRPr="00E66143">
        <w:rPr>
          <w:rFonts w:ascii="仿宋_GB2312" w:eastAsia="仿宋_GB2312" w:hAnsi="Times New Roman" w:cs="Times New Roman" w:hint="eastAsia"/>
          <w:sz w:val="28"/>
          <w:szCs w:val="28"/>
        </w:rPr>
        <w:t>1.因公出国（境）费用。2023年度决算数</w:t>
      </w:r>
      <w:r w:rsidRPr="00E66143">
        <w:rPr>
          <w:rFonts w:ascii="仿宋_GB2312" w:eastAsia="仿宋_GB2312" w:hAnsi="Times New Roman" w:cs="Times New Roman"/>
          <w:sz w:val="28"/>
          <w:szCs w:val="28"/>
        </w:rPr>
        <w:t>0</w:t>
      </w:r>
      <w:r w:rsidRPr="00E66143">
        <w:rPr>
          <w:rFonts w:ascii="仿宋_GB2312" w:eastAsia="仿宋_GB2312" w:hAnsi="Times New Roman" w:cs="Times New Roman" w:hint="eastAsia"/>
          <w:sz w:val="28"/>
          <w:szCs w:val="28"/>
        </w:rPr>
        <w:t>万元，比2023年度年初预算数</w:t>
      </w:r>
      <w:r w:rsidRPr="00E66143">
        <w:rPr>
          <w:rFonts w:ascii="仿宋_GB2312" w:eastAsia="仿宋_GB2312" w:hAnsi="Times New Roman" w:cs="Times New Roman"/>
          <w:sz w:val="28"/>
          <w:szCs w:val="28"/>
        </w:rPr>
        <w:t>0</w:t>
      </w:r>
      <w:r w:rsidRPr="00E66143">
        <w:rPr>
          <w:rFonts w:ascii="仿宋_GB2312" w:eastAsia="仿宋_GB2312" w:hAnsi="Times New Roman" w:cs="Times New Roman" w:hint="eastAsia"/>
          <w:sz w:val="28"/>
          <w:szCs w:val="28"/>
        </w:rPr>
        <w:t>万元增加（减少）</w:t>
      </w:r>
      <w:r w:rsidRPr="00E66143">
        <w:rPr>
          <w:rFonts w:ascii="仿宋_GB2312" w:eastAsia="仿宋_GB2312" w:hAnsi="Times New Roman" w:cs="Times New Roman"/>
          <w:sz w:val="28"/>
          <w:szCs w:val="28"/>
        </w:rPr>
        <w:t>0</w:t>
      </w:r>
      <w:r w:rsidRPr="00E66143">
        <w:rPr>
          <w:rFonts w:ascii="仿宋_GB2312" w:eastAsia="仿宋_GB2312" w:hAnsi="Times New Roman" w:cs="Times New Roman" w:hint="eastAsia"/>
          <w:sz w:val="28"/>
          <w:szCs w:val="28"/>
        </w:rPr>
        <w:t>万元。主要原因：无此项费用。</w:t>
      </w:r>
    </w:p>
    <w:p w:rsidR="00E66143" w:rsidRPr="00E66143" w:rsidRDefault="00E66143" w:rsidP="00E66143">
      <w:pPr>
        <w:spacing w:line="560" w:lineRule="exact"/>
        <w:ind w:firstLine="600"/>
        <w:rPr>
          <w:rFonts w:ascii="仿宋_GB2312" w:eastAsia="仿宋_GB2312" w:hAnsi="Times New Roman" w:cs="Times New Roman"/>
          <w:sz w:val="28"/>
          <w:szCs w:val="28"/>
        </w:rPr>
      </w:pPr>
      <w:r w:rsidRPr="00E66143">
        <w:rPr>
          <w:rFonts w:ascii="仿宋_GB2312" w:eastAsia="仿宋_GB2312" w:hAnsi="Times New Roman" w:cs="Times New Roman" w:hint="eastAsia"/>
          <w:sz w:val="28"/>
          <w:szCs w:val="28"/>
        </w:rPr>
        <w:t>2.公务接待费。2023年度决算数</w:t>
      </w:r>
      <w:r w:rsidRPr="00E66143">
        <w:rPr>
          <w:rFonts w:ascii="仿宋_GB2312" w:eastAsia="仿宋_GB2312" w:hAnsi="Times New Roman" w:cs="Times New Roman"/>
          <w:sz w:val="28"/>
          <w:szCs w:val="28"/>
        </w:rPr>
        <w:t>0</w:t>
      </w:r>
      <w:r w:rsidRPr="00E66143">
        <w:rPr>
          <w:rFonts w:ascii="仿宋_GB2312" w:eastAsia="仿宋_GB2312" w:hAnsi="Times New Roman" w:cs="Times New Roman" w:hint="eastAsia"/>
          <w:sz w:val="28"/>
          <w:szCs w:val="28"/>
        </w:rPr>
        <w:t>万元，比2023年度年初预算数</w:t>
      </w:r>
      <w:r w:rsidRPr="00E66143">
        <w:rPr>
          <w:rFonts w:ascii="仿宋_GB2312" w:eastAsia="仿宋_GB2312" w:hAnsi="Times New Roman" w:cs="Times New Roman"/>
          <w:sz w:val="28"/>
          <w:szCs w:val="28"/>
        </w:rPr>
        <w:t>0</w:t>
      </w:r>
      <w:r w:rsidRPr="00E66143">
        <w:rPr>
          <w:rFonts w:ascii="仿宋_GB2312" w:eastAsia="仿宋_GB2312" w:hAnsi="Times New Roman" w:cs="Times New Roman" w:hint="eastAsia"/>
          <w:sz w:val="28"/>
          <w:szCs w:val="28"/>
        </w:rPr>
        <w:t>万元增加（减少）</w:t>
      </w:r>
      <w:r w:rsidRPr="00E66143">
        <w:rPr>
          <w:rFonts w:ascii="仿宋_GB2312" w:eastAsia="仿宋_GB2312" w:hAnsi="Times New Roman" w:cs="Times New Roman"/>
          <w:sz w:val="28"/>
          <w:szCs w:val="28"/>
        </w:rPr>
        <w:t>0</w:t>
      </w:r>
      <w:r w:rsidRPr="00E66143">
        <w:rPr>
          <w:rFonts w:ascii="仿宋_GB2312" w:eastAsia="仿宋_GB2312" w:hAnsi="Times New Roman" w:cs="Times New Roman" w:hint="eastAsia"/>
          <w:sz w:val="28"/>
          <w:szCs w:val="28"/>
        </w:rPr>
        <w:t>万元。主要原因：无此项费用。</w:t>
      </w:r>
    </w:p>
    <w:p w:rsidR="00E66143" w:rsidRPr="00E66143" w:rsidRDefault="00E66143" w:rsidP="00E66143">
      <w:pPr>
        <w:spacing w:line="560" w:lineRule="exact"/>
        <w:ind w:firstLineChars="200" w:firstLine="560"/>
        <w:rPr>
          <w:rFonts w:ascii="仿宋_GB2312" w:eastAsia="仿宋_GB2312" w:hAnsi="Times New Roman" w:cs="Times New Roman"/>
          <w:sz w:val="28"/>
          <w:szCs w:val="28"/>
        </w:rPr>
      </w:pPr>
      <w:r w:rsidRPr="00E66143">
        <w:rPr>
          <w:rFonts w:ascii="仿宋_GB2312" w:eastAsia="仿宋_GB2312" w:hAnsi="Times New Roman" w:cs="Times New Roman" w:hint="eastAsia"/>
          <w:sz w:val="28"/>
          <w:szCs w:val="28"/>
        </w:rPr>
        <w:t>3.公务用车购置及运行维护费。2023年度决算数</w:t>
      </w:r>
      <w:r w:rsidRPr="00E66143">
        <w:rPr>
          <w:rFonts w:ascii="仿宋_GB2312" w:eastAsia="仿宋_GB2312" w:hAnsi="Times New Roman" w:cs="Times New Roman"/>
          <w:sz w:val="28"/>
          <w:szCs w:val="28"/>
        </w:rPr>
        <w:t>1.03</w:t>
      </w:r>
      <w:r w:rsidRPr="00E66143">
        <w:rPr>
          <w:rFonts w:ascii="仿宋_GB2312" w:eastAsia="仿宋_GB2312" w:hAnsi="Times New Roman" w:cs="Times New Roman" w:hint="eastAsia"/>
          <w:sz w:val="28"/>
          <w:szCs w:val="28"/>
        </w:rPr>
        <w:t>万元，比2023年度年初预算数</w:t>
      </w:r>
      <w:r w:rsidRPr="00E66143">
        <w:rPr>
          <w:rFonts w:ascii="仿宋_GB2312" w:eastAsia="仿宋_GB2312" w:hAnsi="Times New Roman" w:cs="Times New Roman"/>
          <w:sz w:val="28"/>
          <w:szCs w:val="28"/>
        </w:rPr>
        <w:t>1.91</w:t>
      </w:r>
      <w:r w:rsidRPr="00E66143">
        <w:rPr>
          <w:rFonts w:ascii="仿宋_GB2312" w:eastAsia="仿宋_GB2312" w:hAnsi="Times New Roman" w:cs="Times New Roman" w:hint="eastAsia"/>
          <w:sz w:val="28"/>
          <w:szCs w:val="28"/>
        </w:rPr>
        <w:t>万元减少</w:t>
      </w:r>
      <w:r w:rsidRPr="00E66143">
        <w:rPr>
          <w:rFonts w:ascii="仿宋_GB2312" w:eastAsia="仿宋_GB2312" w:hAnsi="Times New Roman" w:cs="Times New Roman"/>
          <w:sz w:val="28"/>
          <w:szCs w:val="28"/>
        </w:rPr>
        <w:t>0.88</w:t>
      </w:r>
      <w:r w:rsidRPr="00E66143">
        <w:rPr>
          <w:rFonts w:ascii="仿宋_GB2312" w:eastAsia="仿宋_GB2312" w:hAnsi="Times New Roman" w:cs="Times New Roman" w:hint="eastAsia"/>
          <w:sz w:val="28"/>
          <w:szCs w:val="28"/>
        </w:rPr>
        <w:t>万元。</w:t>
      </w:r>
    </w:p>
    <w:p w:rsidR="00E66143" w:rsidRPr="00E66143" w:rsidRDefault="00E66143" w:rsidP="00E66143">
      <w:pPr>
        <w:spacing w:line="560" w:lineRule="exact"/>
        <w:ind w:firstLineChars="200" w:firstLine="560"/>
        <w:rPr>
          <w:rFonts w:ascii="仿宋_GB2312" w:eastAsia="仿宋_GB2312" w:hAnsi="Times New Roman" w:cs="Times New Roman"/>
          <w:sz w:val="28"/>
          <w:szCs w:val="28"/>
        </w:rPr>
      </w:pPr>
      <w:r w:rsidRPr="00E66143">
        <w:rPr>
          <w:rFonts w:ascii="仿宋_GB2312" w:eastAsia="仿宋_GB2312" w:hAnsi="Times New Roman" w:cs="Times New Roman" w:hint="eastAsia"/>
          <w:sz w:val="28"/>
          <w:szCs w:val="28"/>
        </w:rPr>
        <w:t>其中，公务用车购置费2023年度决算数</w:t>
      </w:r>
      <w:r w:rsidRPr="00E66143">
        <w:rPr>
          <w:rFonts w:ascii="仿宋_GB2312" w:eastAsia="仿宋_GB2312" w:hAnsi="Times New Roman" w:cs="Times New Roman"/>
          <w:sz w:val="28"/>
          <w:szCs w:val="28"/>
        </w:rPr>
        <w:t>0</w:t>
      </w:r>
      <w:r w:rsidRPr="00E66143">
        <w:rPr>
          <w:rFonts w:ascii="仿宋_GB2312" w:eastAsia="仿宋_GB2312" w:hAnsi="Times New Roman" w:cs="Times New Roman" w:hint="eastAsia"/>
          <w:sz w:val="28"/>
          <w:szCs w:val="28"/>
        </w:rPr>
        <w:t>万元，比2023年度年初预算数</w:t>
      </w:r>
      <w:r w:rsidRPr="00E66143">
        <w:rPr>
          <w:rFonts w:ascii="仿宋_GB2312" w:eastAsia="仿宋_GB2312" w:hAnsi="Times New Roman" w:cs="Times New Roman"/>
          <w:sz w:val="28"/>
          <w:szCs w:val="28"/>
        </w:rPr>
        <w:t>0</w:t>
      </w:r>
      <w:r w:rsidRPr="00E66143">
        <w:rPr>
          <w:rFonts w:ascii="仿宋_GB2312" w:eastAsia="仿宋_GB2312" w:hAnsi="Times New Roman" w:cs="Times New Roman" w:hint="eastAsia"/>
          <w:sz w:val="28"/>
          <w:szCs w:val="28"/>
        </w:rPr>
        <w:t>万元增加（减少）</w:t>
      </w:r>
      <w:r w:rsidRPr="00E66143">
        <w:rPr>
          <w:rFonts w:ascii="仿宋_GB2312" w:eastAsia="仿宋_GB2312" w:hAnsi="Times New Roman" w:cs="Times New Roman"/>
          <w:sz w:val="28"/>
          <w:szCs w:val="28"/>
        </w:rPr>
        <w:t>0</w:t>
      </w:r>
      <w:r w:rsidRPr="00E66143">
        <w:rPr>
          <w:rFonts w:ascii="仿宋_GB2312" w:eastAsia="仿宋_GB2312" w:hAnsi="Times New Roman" w:cs="Times New Roman" w:hint="eastAsia"/>
          <w:sz w:val="28"/>
          <w:szCs w:val="28"/>
        </w:rPr>
        <w:t>万元。2023年度购置（更新）</w:t>
      </w:r>
      <w:r w:rsidRPr="00E66143">
        <w:rPr>
          <w:rFonts w:ascii="仿宋_GB2312" w:eastAsia="仿宋_GB2312" w:hAnsi="Times New Roman" w:cs="Times New Roman"/>
          <w:sz w:val="28"/>
          <w:szCs w:val="28"/>
        </w:rPr>
        <w:t>0</w:t>
      </w:r>
      <w:r w:rsidRPr="00E66143">
        <w:rPr>
          <w:rFonts w:ascii="仿宋_GB2312" w:eastAsia="仿宋_GB2312" w:hAnsi="Times New Roman" w:cs="Times New Roman" w:hint="eastAsia"/>
          <w:sz w:val="28"/>
          <w:szCs w:val="28"/>
        </w:rPr>
        <w:t>辆，车均购置费</w:t>
      </w:r>
      <w:r w:rsidRPr="00E66143">
        <w:rPr>
          <w:rFonts w:ascii="仿宋_GB2312" w:eastAsia="仿宋_GB2312" w:hAnsi="Times New Roman" w:cs="Times New Roman"/>
          <w:sz w:val="28"/>
          <w:szCs w:val="28"/>
        </w:rPr>
        <w:t>0</w:t>
      </w:r>
      <w:r w:rsidRPr="00E66143">
        <w:rPr>
          <w:rFonts w:ascii="仿宋_GB2312" w:eastAsia="仿宋_GB2312" w:hAnsi="Times New Roman" w:cs="Times New Roman" w:hint="eastAsia"/>
          <w:sz w:val="28"/>
          <w:szCs w:val="28"/>
        </w:rPr>
        <w:t>万元。公务用车运行维护费2023年度决算数</w:t>
      </w:r>
      <w:r w:rsidRPr="00E66143">
        <w:rPr>
          <w:rFonts w:ascii="仿宋_GB2312" w:eastAsia="仿宋_GB2312" w:hAnsi="Times New Roman" w:cs="Times New Roman"/>
          <w:sz w:val="28"/>
          <w:szCs w:val="28"/>
        </w:rPr>
        <w:t>1.03</w:t>
      </w:r>
      <w:r w:rsidRPr="00E66143">
        <w:rPr>
          <w:rFonts w:ascii="仿宋_GB2312" w:eastAsia="仿宋_GB2312" w:hAnsi="Times New Roman" w:cs="Times New Roman" w:hint="eastAsia"/>
          <w:sz w:val="28"/>
          <w:szCs w:val="28"/>
        </w:rPr>
        <w:t>万元，比2023年度年初预算数</w:t>
      </w:r>
      <w:r w:rsidRPr="00E66143">
        <w:rPr>
          <w:rFonts w:ascii="仿宋_GB2312" w:eastAsia="仿宋_GB2312" w:hAnsi="Times New Roman" w:cs="Times New Roman"/>
          <w:sz w:val="28"/>
          <w:szCs w:val="28"/>
        </w:rPr>
        <w:t>1.91</w:t>
      </w:r>
      <w:r w:rsidRPr="00E66143">
        <w:rPr>
          <w:rFonts w:ascii="仿宋_GB2312" w:eastAsia="仿宋_GB2312" w:hAnsi="Times New Roman" w:cs="Times New Roman" w:hint="eastAsia"/>
          <w:sz w:val="28"/>
          <w:szCs w:val="28"/>
        </w:rPr>
        <w:t>万元减少</w:t>
      </w:r>
      <w:r w:rsidRPr="00E66143">
        <w:rPr>
          <w:rFonts w:ascii="仿宋_GB2312" w:eastAsia="仿宋_GB2312" w:hAnsi="Times New Roman" w:cs="Times New Roman"/>
          <w:sz w:val="28"/>
          <w:szCs w:val="28"/>
        </w:rPr>
        <w:t>0.88</w:t>
      </w:r>
      <w:r w:rsidRPr="00E66143">
        <w:rPr>
          <w:rFonts w:ascii="仿宋_GB2312" w:eastAsia="仿宋_GB2312" w:hAnsi="Times New Roman" w:cs="Times New Roman" w:hint="eastAsia"/>
          <w:sz w:val="28"/>
          <w:szCs w:val="28"/>
        </w:rPr>
        <w:t>万元，主要原因：本年度用车</w:t>
      </w:r>
      <w:r w:rsidRPr="00E66143">
        <w:rPr>
          <w:rFonts w:ascii="仿宋_GB2312" w:eastAsia="仿宋_GB2312" w:hAnsi="Times New Roman" w:cs="Times New Roman"/>
          <w:sz w:val="28"/>
          <w:szCs w:val="28"/>
        </w:rPr>
        <w:t>次数少，</w:t>
      </w:r>
      <w:r w:rsidRPr="00E66143">
        <w:rPr>
          <w:rFonts w:ascii="仿宋_GB2312" w:eastAsia="仿宋_GB2312" w:hAnsi="Times New Roman" w:cs="Times New Roman" w:hint="eastAsia"/>
          <w:sz w:val="28"/>
          <w:szCs w:val="28"/>
        </w:rPr>
        <w:t>造成运行</w:t>
      </w:r>
      <w:r w:rsidRPr="00E66143">
        <w:rPr>
          <w:rFonts w:ascii="仿宋_GB2312" w:eastAsia="仿宋_GB2312" w:hAnsi="Times New Roman" w:cs="Times New Roman"/>
          <w:sz w:val="28"/>
          <w:szCs w:val="28"/>
        </w:rPr>
        <w:t>维护费用</w:t>
      </w:r>
      <w:r w:rsidRPr="00E66143">
        <w:rPr>
          <w:rFonts w:ascii="仿宋_GB2312" w:eastAsia="仿宋_GB2312" w:hAnsi="Times New Roman" w:cs="Times New Roman" w:hint="eastAsia"/>
          <w:sz w:val="28"/>
          <w:szCs w:val="28"/>
        </w:rPr>
        <w:t>少。2023年度公务用车运行维护费中，公务用车加油</w:t>
      </w:r>
      <w:r w:rsidRPr="00E66143">
        <w:rPr>
          <w:rFonts w:ascii="仿宋_GB2312" w:eastAsia="仿宋_GB2312" w:hAnsi="Times New Roman" w:cs="Times New Roman"/>
          <w:sz w:val="28"/>
          <w:szCs w:val="28"/>
        </w:rPr>
        <w:t>0.3</w:t>
      </w:r>
      <w:r w:rsidRPr="00E66143">
        <w:rPr>
          <w:rFonts w:ascii="仿宋_GB2312" w:eastAsia="仿宋_GB2312" w:hAnsi="Times New Roman" w:cs="Times New Roman" w:hint="eastAsia"/>
          <w:sz w:val="28"/>
          <w:szCs w:val="28"/>
        </w:rPr>
        <w:t>万元，公务用车维修</w:t>
      </w:r>
      <w:r w:rsidRPr="00E66143">
        <w:rPr>
          <w:rFonts w:ascii="仿宋_GB2312" w:eastAsia="仿宋_GB2312" w:hAnsi="Times New Roman" w:cs="Times New Roman"/>
          <w:sz w:val="28"/>
          <w:szCs w:val="28"/>
        </w:rPr>
        <w:t>0.32</w:t>
      </w:r>
      <w:r w:rsidRPr="00E66143">
        <w:rPr>
          <w:rFonts w:ascii="仿宋_GB2312" w:eastAsia="仿宋_GB2312" w:hAnsi="Times New Roman" w:cs="Times New Roman" w:hint="eastAsia"/>
          <w:sz w:val="28"/>
          <w:szCs w:val="28"/>
        </w:rPr>
        <w:t>万元，公务用车保险</w:t>
      </w:r>
      <w:r w:rsidRPr="00E66143">
        <w:rPr>
          <w:rFonts w:ascii="仿宋_GB2312" w:eastAsia="仿宋_GB2312" w:hAnsi="Times New Roman" w:cs="Times New Roman"/>
          <w:sz w:val="28"/>
          <w:szCs w:val="28"/>
        </w:rPr>
        <w:t>0.4</w:t>
      </w:r>
      <w:r w:rsidRPr="00E66143">
        <w:rPr>
          <w:rFonts w:ascii="仿宋_GB2312" w:eastAsia="仿宋_GB2312" w:hAnsi="Times New Roman" w:cs="Times New Roman" w:hint="eastAsia"/>
          <w:sz w:val="28"/>
          <w:szCs w:val="28"/>
        </w:rPr>
        <w:t>万元，公务用车其他支出</w:t>
      </w:r>
      <w:r w:rsidRPr="00E66143">
        <w:rPr>
          <w:rFonts w:ascii="仿宋_GB2312" w:eastAsia="仿宋_GB2312" w:hAnsi="Times New Roman" w:cs="Times New Roman"/>
          <w:sz w:val="28"/>
          <w:szCs w:val="28"/>
        </w:rPr>
        <w:t>0.01</w:t>
      </w:r>
      <w:r w:rsidRPr="00E66143">
        <w:rPr>
          <w:rFonts w:ascii="仿宋_GB2312" w:eastAsia="仿宋_GB2312" w:hAnsi="Times New Roman" w:cs="Times New Roman" w:hint="eastAsia"/>
          <w:sz w:val="28"/>
          <w:szCs w:val="28"/>
        </w:rPr>
        <w:t>万元。2023年度公务用车保有量</w:t>
      </w:r>
      <w:r w:rsidRPr="00E66143">
        <w:rPr>
          <w:rFonts w:ascii="仿宋_GB2312" w:eastAsia="仿宋_GB2312" w:hAnsi="Times New Roman" w:cs="Times New Roman"/>
          <w:sz w:val="28"/>
          <w:szCs w:val="28"/>
        </w:rPr>
        <w:t>1</w:t>
      </w:r>
      <w:r w:rsidRPr="00E66143">
        <w:rPr>
          <w:rFonts w:ascii="仿宋_GB2312" w:eastAsia="仿宋_GB2312" w:hAnsi="Times New Roman" w:cs="Times New Roman" w:hint="eastAsia"/>
          <w:sz w:val="28"/>
          <w:szCs w:val="28"/>
        </w:rPr>
        <w:t>辆，车均运行维护费</w:t>
      </w:r>
      <w:r w:rsidRPr="00E66143">
        <w:rPr>
          <w:rFonts w:ascii="仿宋_GB2312" w:eastAsia="仿宋_GB2312" w:hAnsi="Times New Roman" w:cs="Times New Roman"/>
          <w:sz w:val="28"/>
          <w:szCs w:val="28"/>
        </w:rPr>
        <w:t>1.03</w:t>
      </w:r>
      <w:r w:rsidRPr="00E66143">
        <w:rPr>
          <w:rFonts w:ascii="仿宋_GB2312" w:eastAsia="仿宋_GB2312" w:hAnsi="Times New Roman" w:cs="Times New Roman" w:hint="eastAsia"/>
          <w:sz w:val="28"/>
          <w:szCs w:val="28"/>
        </w:rPr>
        <w:t>万元。</w:t>
      </w:r>
    </w:p>
    <w:p w:rsidR="00E66143" w:rsidRPr="00E66143" w:rsidRDefault="00E66143" w:rsidP="00E66143">
      <w:pPr>
        <w:tabs>
          <w:tab w:val="center" w:pos="6979"/>
        </w:tabs>
        <w:ind w:firstLineChars="198" w:firstLine="554"/>
        <w:rPr>
          <w:rFonts w:ascii="黑体" w:eastAsia="黑体" w:hAnsi="Times New Roman" w:cs="Times New Roman"/>
          <w:sz w:val="28"/>
          <w:szCs w:val="28"/>
        </w:rPr>
      </w:pPr>
      <w:r w:rsidRPr="00E66143">
        <w:rPr>
          <w:rFonts w:ascii="黑体" w:eastAsia="黑体" w:hAnsi="Times New Roman" w:cs="Times New Roman" w:hint="eastAsia"/>
          <w:sz w:val="28"/>
          <w:szCs w:val="28"/>
        </w:rPr>
        <w:t>二、机关运行经费支出情况</w:t>
      </w:r>
    </w:p>
    <w:p w:rsidR="00E66143" w:rsidRPr="00E66143" w:rsidRDefault="00E66143" w:rsidP="00E66143">
      <w:pPr>
        <w:ind w:firstLineChars="192" w:firstLine="538"/>
        <w:rPr>
          <w:rFonts w:ascii="仿宋_GB2312" w:eastAsia="仿宋_GB2312" w:hAnsi="Times New Roman" w:cs="Times New Roman"/>
          <w:sz w:val="28"/>
          <w:szCs w:val="28"/>
        </w:rPr>
      </w:pPr>
      <w:r w:rsidRPr="00E66143">
        <w:rPr>
          <w:rFonts w:ascii="仿宋_GB2312" w:eastAsia="仿宋_GB2312" w:hAnsi="Times New Roman" w:cs="Times New Roman" w:hint="eastAsia"/>
          <w:sz w:val="28"/>
          <w:szCs w:val="28"/>
        </w:rPr>
        <w:lastRenderedPageBreak/>
        <w:t>2023年度使用财政拨款安排的基本支出中的日常公用经费支出，合计</w:t>
      </w:r>
      <w:r w:rsidRPr="00E66143">
        <w:rPr>
          <w:rFonts w:ascii="仿宋_GB2312" w:eastAsia="仿宋_GB2312" w:hAnsi="Times New Roman" w:cs="Times New Roman"/>
          <w:sz w:val="28"/>
          <w:szCs w:val="28"/>
        </w:rPr>
        <w:t>17.12</w:t>
      </w:r>
      <w:r w:rsidRPr="00E66143">
        <w:rPr>
          <w:rFonts w:ascii="仿宋_GB2312" w:eastAsia="仿宋_GB2312" w:hAnsi="Times New Roman" w:cs="Times New Roman" w:hint="eastAsia"/>
          <w:sz w:val="28"/>
          <w:szCs w:val="28"/>
        </w:rPr>
        <w:t>万元，比上年增加2</w:t>
      </w:r>
      <w:r w:rsidRPr="00E66143">
        <w:rPr>
          <w:rFonts w:ascii="仿宋_GB2312" w:eastAsia="仿宋_GB2312" w:hAnsi="Times New Roman" w:cs="Times New Roman"/>
          <w:sz w:val="28"/>
          <w:szCs w:val="28"/>
        </w:rPr>
        <w:t>.05</w:t>
      </w:r>
      <w:r w:rsidRPr="00E66143">
        <w:rPr>
          <w:rFonts w:ascii="仿宋_GB2312" w:eastAsia="仿宋_GB2312" w:hAnsi="Times New Roman" w:cs="Times New Roman" w:hint="eastAsia"/>
          <w:sz w:val="28"/>
          <w:szCs w:val="28"/>
        </w:rPr>
        <w:t>万元，增加原因：公务用车运行维护费比</w:t>
      </w:r>
      <w:r w:rsidRPr="00E66143">
        <w:rPr>
          <w:rFonts w:ascii="仿宋_GB2312" w:eastAsia="仿宋_GB2312" w:hAnsi="Times New Roman" w:cs="Times New Roman"/>
          <w:sz w:val="28"/>
          <w:szCs w:val="28"/>
        </w:rPr>
        <w:t>上年增加</w:t>
      </w:r>
      <w:r w:rsidRPr="00E66143">
        <w:rPr>
          <w:rFonts w:ascii="仿宋_GB2312" w:eastAsia="仿宋_GB2312" w:hAnsi="Times New Roman" w:cs="Times New Roman" w:hint="eastAsia"/>
          <w:sz w:val="28"/>
          <w:szCs w:val="28"/>
        </w:rPr>
        <w:t>68%。</w:t>
      </w:r>
    </w:p>
    <w:p w:rsidR="00E66143" w:rsidRPr="00E66143" w:rsidRDefault="00E66143" w:rsidP="00E66143">
      <w:pPr>
        <w:ind w:left="540"/>
        <w:rPr>
          <w:rFonts w:ascii="黑体" w:eastAsia="黑体" w:hAnsi="Times New Roman" w:cs="Times New Roman"/>
          <w:sz w:val="28"/>
          <w:szCs w:val="28"/>
        </w:rPr>
      </w:pPr>
      <w:r w:rsidRPr="00E66143">
        <w:rPr>
          <w:rFonts w:ascii="黑体" w:eastAsia="黑体" w:hAnsi="Times New Roman" w:cs="Times New Roman" w:hint="eastAsia"/>
          <w:sz w:val="28"/>
          <w:szCs w:val="28"/>
        </w:rPr>
        <w:t>三、政府采购支出情况</w:t>
      </w:r>
    </w:p>
    <w:p w:rsidR="00E66143" w:rsidRPr="00E66143" w:rsidRDefault="00E66143" w:rsidP="00E66143">
      <w:pPr>
        <w:ind w:firstLineChars="192" w:firstLine="538"/>
        <w:rPr>
          <w:rFonts w:ascii="仿宋_GB2312" w:eastAsia="仿宋_GB2312" w:hAnsi="Times New Roman" w:cs="Times New Roman"/>
          <w:sz w:val="28"/>
          <w:szCs w:val="28"/>
        </w:rPr>
      </w:pPr>
      <w:r w:rsidRPr="00E66143">
        <w:rPr>
          <w:rFonts w:ascii="仿宋_GB2312" w:eastAsia="仿宋_GB2312" w:hAnsi="Times New Roman" w:cs="Times New Roman" w:hint="eastAsia"/>
          <w:sz w:val="28"/>
          <w:szCs w:val="28"/>
        </w:rPr>
        <w:t>2023年度政府采购支出总额</w:t>
      </w:r>
      <w:r w:rsidRPr="00E66143">
        <w:rPr>
          <w:rFonts w:ascii="仿宋_GB2312" w:eastAsia="仿宋_GB2312" w:hAnsi="Times New Roman" w:cs="Times New Roman"/>
          <w:sz w:val="28"/>
          <w:szCs w:val="28"/>
        </w:rPr>
        <w:t>1.03</w:t>
      </w:r>
      <w:r w:rsidRPr="00E66143">
        <w:rPr>
          <w:rFonts w:ascii="仿宋_GB2312" w:eastAsia="仿宋_GB2312" w:hAnsi="Times New Roman" w:cs="Times New Roman" w:hint="eastAsia"/>
          <w:sz w:val="28"/>
          <w:szCs w:val="28"/>
        </w:rPr>
        <w:t>万元，其中：政府采购货物支出</w:t>
      </w:r>
      <w:r w:rsidRPr="00E66143">
        <w:rPr>
          <w:rFonts w:ascii="仿宋_GB2312" w:eastAsia="仿宋_GB2312" w:hAnsi="Times New Roman" w:cs="Times New Roman"/>
          <w:sz w:val="28"/>
          <w:szCs w:val="28"/>
        </w:rPr>
        <w:t>1.03</w:t>
      </w:r>
      <w:r w:rsidRPr="00E66143">
        <w:rPr>
          <w:rFonts w:ascii="仿宋_GB2312" w:eastAsia="仿宋_GB2312" w:hAnsi="Times New Roman" w:cs="Times New Roman" w:hint="eastAsia"/>
          <w:sz w:val="28"/>
          <w:szCs w:val="28"/>
        </w:rPr>
        <w:t>万元，政府采购工程支出</w:t>
      </w:r>
      <w:r w:rsidRPr="00E66143">
        <w:rPr>
          <w:rFonts w:ascii="仿宋_GB2312" w:eastAsia="仿宋_GB2312" w:hAnsi="Times New Roman" w:cs="Times New Roman"/>
          <w:sz w:val="28"/>
          <w:szCs w:val="28"/>
        </w:rPr>
        <w:t>0</w:t>
      </w:r>
      <w:r w:rsidRPr="00E66143">
        <w:rPr>
          <w:rFonts w:ascii="仿宋_GB2312" w:eastAsia="仿宋_GB2312" w:hAnsi="Times New Roman" w:cs="Times New Roman" w:hint="eastAsia"/>
          <w:sz w:val="28"/>
          <w:szCs w:val="28"/>
        </w:rPr>
        <w:t>万元，政府采购服务支出</w:t>
      </w:r>
      <w:r w:rsidRPr="00E66143">
        <w:rPr>
          <w:rFonts w:ascii="仿宋_GB2312" w:eastAsia="仿宋_GB2312" w:hAnsi="Times New Roman" w:cs="Times New Roman"/>
          <w:sz w:val="28"/>
          <w:szCs w:val="28"/>
        </w:rPr>
        <w:t>0</w:t>
      </w:r>
      <w:r w:rsidRPr="00E66143">
        <w:rPr>
          <w:rFonts w:ascii="仿宋_GB2312" w:eastAsia="仿宋_GB2312" w:hAnsi="Times New Roman" w:cs="Times New Roman" w:hint="eastAsia"/>
          <w:sz w:val="28"/>
          <w:szCs w:val="28"/>
        </w:rPr>
        <w:t>万元。授予中小企业合同金额</w:t>
      </w:r>
      <w:r w:rsidRPr="00E66143">
        <w:rPr>
          <w:rFonts w:ascii="仿宋_GB2312" w:eastAsia="仿宋_GB2312" w:hAnsi="Times New Roman" w:cs="Times New Roman"/>
          <w:sz w:val="28"/>
          <w:szCs w:val="28"/>
        </w:rPr>
        <w:t>0</w:t>
      </w:r>
      <w:r w:rsidRPr="00E66143">
        <w:rPr>
          <w:rFonts w:ascii="仿宋_GB2312" w:eastAsia="仿宋_GB2312" w:hAnsi="Times New Roman" w:cs="Times New Roman" w:hint="eastAsia"/>
          <w:sz w:val="28"/>
          <w:szCs w:val="28"/>
        </w:rPr>
        <w:t>万元，占政府采购支出总额的</w:t>
      </w:r>
      <w:r w:rsidRPr="00E66143">
        <w:rPr>
          <w:rFonts w:ascii="仿宋_GB2312" w:eastAsia="仿宋_GB2312" w:hAnsi="Times New Roman" w:cs="Times New Roman"/>
          <w:sz w:val="28"/>
          <w:szCs w:val="28"/>
        </w:rPr>
        <w:t>0</w:t>
      </w:r>
      <w:r w:rsidRPr="00E66143">
        <w:rPr>
          <w:rFonts w:ascii="仿宋_GB2312" w:eastAsia="仿宋_GB2312" w:hAnsi="Times New Roman" w:cs="Times New Roman" w:hint="eastAsia"/>
          <w:sz w:val="28"/>
          <w:szCs w:val="28"/>
        </w:rPr>
        <w:t>%，其中：授予小微企业合同金额</w:t>
      </w:r>
      <w:r w:rsidRPr="00E66143">
        <w:rPr>
          <w:rFonts w:ascii="仿宋_GB2312" w:eastAsia="仿宋_GB2312" w:hAnsi="Times New Roman" w:cs="Times New Roman"/>
          <w:sz w:val="28"/>
          <w:szCs w:val="28"/>
        </w:rPr>
        <w:t>0</w:t>
      </w:r>
      <w:r w:rsidRPr="00E66143">
        <w:rPr>
          <w:rFonts w:ascii="仿宋_GB2312" w:eastAsia="仿宋_GB2312" w:hAnsi="Times New Roman" w:cs="Times New Roman" w:hint="eastAsia"/>
          <w:sz w:val="28"/>
          <w:szCs w:val="28"/>
        </w:rPr>
        <w:t>万元，占政府采购支出总额的</w:t>
      </w:r>
      <w:r w:rsidRPr="00E66143">
        <w:rPr>
          <w:rFonts w:ascii="仿宋_GB2312" w:eastAsia="仿宋_GB2312" w:hAnsi="Times New Roman" w:cs="Times New Roman"/>
          <w:sz w:val="28"/>
          <w:szCs w:val="28"/>
        </w:rPr>
        <w:t>0</w:t>
      </w:r>
      <w:r w:rsidRPr="00E66143">
        <w:rPr>
          <w:rFonts w:ascii="仿宋_GB2312" w:eastAsia="仿宋_GB2312" w:hAnsi="Times New Roman" w:cs="Times New Roman" w:hint="eastAsia"/>
          <w:sz w:val="28"/>
          <w:szCs w:val="28"/>
        </w:rPr>
        <w:t>%。</w:t>
      </w:r>
    </w:p>
    <w:p w:rsidR="00E66143" w:rsidRPr="00E66143" w:rsidRDefault="00E66143" w:rsidP="00E66143">
      <w:pPr>
        <w:ind w:firstLineChars="200" w:firstLine="560"/>
        <w:rPr>
          <w:rFonts w:ascii="黑体" w:eastAsia="黑体" w:hAnsi="Times New Roman" w:cs="Times New Roman"/>
          <w:sz w:val="28"/>
          <w:szCs w:val="28"/>
          <w:highlight w:val="yellow"/>
        </w:rPr>
      </w:pPr>
      <w:r w:rsidRPr="00E66143">
        <w:rPr>
          <w:rFonts w:ascii="黑体" w:eastAsia="黑体" w:hAnsi="Times New Roman" w:cs="Times New Roman" w:hint="eastAsia"/>
          <w:sz w:val="28"/>
          <w:szCs w:val="28"/>
        </w:rPr>
        <w:t>四、国有资产占用情况</w:t>
      </w:r>
    </w:p>
    <w:p w:rsidR="00E66143" w:rsidRPr="00E66143" w:rsidRDefault="00E66143" w:rsidP="00E66143">
      <w:pPr>
        <w:ind w:firstLineChars="200" w:firstLine="560"/>
        <w:rPr>
          <w:rFonts w:ascii="仿宋_GB2312" w:eastAsia="仿宋_GB2312" w:hAnsi="Times New Roman" w:cs="Times New Roman"/>
          <w:sz w:val="32"/>
          <w:szCs w:val="32"/>
        </w:rPr>
      </w:pPr>
      <w:r w:rsidRPr="00E66143">
        <w:rPr>
          <w:rFonts w:ascii="仿宋_GB2312" w:eastAsia="仿宋_GB2312" w:hAnsi="Times New Roman" w:cs="Times New Roman" w:hint="eastAsia"/>
          <w:sz w:val="28"/>
          <w:szCs w:val="28"/>
        </w:rPr>
        <w:t>2023年度新购置车辆</w:t>
      </w:r>
      <w:r w:rsidRPr="00E66143">
        <w:rPr>
          <w:rFonts w:ascii="仿宋_GB2312" w:eastAsia="仿宋_GB2312" w:hAnsi="Times New Roman" w:cs="Times New Roman"/>
          <w:sz w:val="28"/>
          <w:szCs w:val="28"/>
        </w:rPr>
        <w:t>0</w:t>
      </w:r>
      <w:r w:rsidRPr="00E66143">
        <w:rPr>
          <w:rFonts w:ascii="仿宋_GB2312" w:eastAsia="仿宋_GB2312" w:hAnsi="Times New Roman" w:cs="Times New Roman" w:hint="eastAsia"/>
          <w:sz w:val="28"/>
          <w:szCs w:val="28"/>
        </w:rPr>
        <w:t>台，共计</w:t>
      </w:r>
      <w:r w:rsidRPr="00E66143">
        <w:rPr>
          <w:rFonts w:ascii="仿宋_GB2312" w:eastAsia="仿宋_GB2312" w:hAnsi="Times New Roman" w:cs="Times New Roman"/>
          <w:sz w:val="28"/>
          <w:szCs w:val="28"/>
        </w:rPr>
        <w:t>0</w:t>
      </w:r>
      <w:r w:rsidRPr="00E66143">
        <w:rPr>
          <w:rFonts w:ascii="仿宋_GB2312" w:eastAsia="仿宋_GB2312" w:hAnsi="Times New Roman" w:cs="Times New Roman" w:hint="eastAsia"/>
          <w:sz w:val="28"/>
          <w:szCs w:val="28"/>
        </w:rPr>
        <w:t>万元；新购置单位价值100万元（含）以上的设备</w:t>
      </w:r>
      <w:r w:rsidRPr="00E66143">
        <w:rPr>
          <w:rFonts w:ascii="仿宋_GB2312" w:eastAsia="仿宋_GB2312" w:hAnsi="Times New Roman" w:cs="Times New Roman"/>
          <w:sz w:val="28"/>
          <w:szCs w:val="28"/>
        </w:rPr>
        <w:t>0</w:t>
      </w:r>
      <w:r w:rsidRPr="00E66143">
        <w:rPr>
          <w:rFonts w:ascii="仿宋_GB2312" w:eastAsia="仿宋_GB2312" w:hAnsi="Times New Roman" w:cs="Times New Roman" w:hint="eastAsia"/>
          <w:sz w:val="28"/>
          <w:szCs w:val="28"/>
        </w:rPr>
        <w:t>台（套），共计</w:t>
      </w:r>
      <w:r w:rsidRPr="00E66143">
        <w:rPr>
          <w:rFonts w:ascii="仿宋_GB2312" w:eastAsia="仿宋_GB2312" w:hAnsi="Times New Roman" w:cs="Times New Roman"/>
          <w:sz w:val="28"/>
          <w:szCs w:val="28"/>
        </w:rPr>
        <w:t>0</w:t>
      </w:r>
      <w:r w:rsidRPr="00E66143">
        <w:rPr>
          <w:rFonts w:ascii="仿宋_GB2312" w:eastAsia="仿宋_GB2312" w:hAnsi="Times New Roman" w:cs="Times New Roman" w:hint="eastAsia"/>
          <w:sz w:val="28"/>
          <w:szCs w:val="28"/>
        </w:rPr>
        <w:t>万元。截至12月31日，共有车辆</w:t>
      </w:r>
      <w:r w:rsidRPr="00E66143">
        <w:rPr>
          <w:rFonts w:ascii="仿宋_GB2312" w:eastAsia="仿宋_GB2312" w:hAnsi="Times New Roman" w:cs="Times New Roman"/>
          <w:sz w:val="28"/>
          <w:szCs w:val="28"/>
        </w:rPr>
        <w:t>1</w:t>
      </w:r>
      <w:r w:rsidRPr="00E66143">
        <w:rPr>
          <w:rFonts w:ascii="仿宋_GB2312" w:eastAsia="仿宋_GB2312" w:hAnsi="Times New Roman" w:cs="Times New Roman" w:hint="eastAsia"/>
          <w:sz w:val="28"/>
          <w:szCs w:val="28"/>
        </w:rPr>
        <w:t>台，共计</w:t>
      </w:r>
      <w:r w:rsidRPr="00E66143">
        <w:rPr>
          <w:rFonts w:ascii="仿宋_GB2312" w:eastAsia="仿宋_GB2312" w:hAnsi="Times New Roman" w:cs="Times New Roman"/>
          <w:sz w:val="28"/>
          <w:szCs w:val="28"/>
        </w:rPr>
        <w:t>12.72</w:t>
      </w:r>
      <w:r w:rsidRPr="00E66143">
        <w:rPr>
          <w:rFonts w:ascii="仿宋_GB2312" w:eastAsia="仿宋_GB2312" w:hAnsi="Times New Roman" w:cs="Times New Roman" w:hint="eastAsia"/>
          <w:sz w:val="28"/>
          <w:szCs w:val="28"/>
        </w:rPr>
        <w:t>万元；单位价值100万元（含）以上的设备</w:t>
      </w:r>
      <w:r w:rsidRPr="00E66143">
        <w:rPr>
          <w:rFonts w:ascii="仿宋_GB2312" w:eastAsia="仿宋_GB2312" w:hAnsi="Times New Roman" w:cs="Times New Roman"/>
          <w:sz w:val="28"/>
          <w:szCs w:val="28"/>
        </w:rPr>
        <w:t>2</w:t>
      </w:r>
      <w:r w:rsidRPr="00E66143">
        <w:rPr>
          <w:rFonts w:ascii="仿宋_GB2312" w:eastAsia="仿宋_GB2312" w:hAnsi="Times New Roman" w:cs="Times New Roman" w:hint="eastAsia"/>
          <w:sz w:val="28"/>
          <w:szCs w:val="28"/>
        </w:rPr>
        <w:t>台（套），共计</w:t>
      </w:r>
      <w:r w:rsidRPr="00E66143">
        <w:rPr>
          <w:rFonts w:ascii="仿宋_GB2312" w:eastAsia="仿宋_GB2312" w:hAnsi="Times New Roman" w:cs="Times New Roman"/>
          <w:sz w:val="28"/>
          <w:szCs w:val="28"/>
        </w:rPr>
        <w:t>242.8</w:t>
      </w:r>
      <w:r w:rsidRPr="00E66143">
        <w:rPr>
          <w:rFonts w:ascii="仿宋_GB2312" w:eastAsia="仿宋_GB2312" w:hAnsi="Times New Roman" w:cs="Times New Roman" w:hint="eastAsia"/>
          <w:sz w:val="28"/>
          <w:szCs w:val="28"/>
        </w:rPr>
        <w:t>万元。</w:t>
      </w:r>
    </w:p>
    <w:p w:rsidR="00E66143" w:rsidRPr="00E66143" w:rsidRDefault="00E66143" w:rsidP="00E66143">
      <w:pPr>
        <w:ind w:firstLineChars="192" w:firstLine="538"/>
        <w:rPr>
          <w:rFonts w:ascii="黑体" w:eastAsia="黑体" w:hAnsi="Times New Roman" w:cs="Times New Roman"/>
          <w:sz w:val="28"/>
          <w:szCs w:val="28"/>
        </w:rPr>
      </w:pPr>
      <w:r w:rsidRPr="00E66143">
        <w:rPr>
          <w:rFonts w:ascii="黑体" w:eastAsia="黑体" w:hAnsi="Times New Roman" w:cs="Times New Roman" w:hint="eastAsia"/>
          <w:sz w:val="28"/>
          <w:szCs w:val="28"/>
        </w:rPr>
        <w:t>五</w:t>
      </w:r>
      <w:r w:rsidRPr="00E66143">
        <w:rPr>
          <w:rFonts w:ascii="黑体" w:eastAsia="黑体" w:hAnsi="Times New Roman" w:cs="Times New Roman"/>
          <w:sz w:val="28"/>
          <w:szCs w:val="28"/>
        </w:rPr>
        <w:t>、政府购买服务</w:t>
      </w:r>
      <w:r w:rsidRPr="00E66143">
        <w:rPr>
          <w:rFonts w:ascii="黑体" w:eastAsia="黑体" w:hAnsi="Times New Roman" w:cs="Times New Roman" w:hint="eastAsia"/>
          <w:sz w:val="28"/>
          <w:szCs w:val="28"/>
        </w:rPr>
        <w:t>支出</w:t>
      </w:r>
      <w:r w:rsidRPr="00E66143">
        <w:rPr>
          <w:rFonts w:ascii="黑体" w:eastAsia="黑体" w:hAnsi="Times New Roman" w:cs="Times New Roman"/>
          <w:sz w:val="28"/>
          <w:szCs w:val="28"/>
        </w:rPr>
        <w:t>说明</w:t>
      </w:r>
    </w:p>
    <w:p w:rsidR="00E66143" w:rsidRPr="00E66143" w:rsidRDefault="00E66143" w:rsidP="00E66143">
      <w:pPr>
        <w:ind w:firstLineChars="192" w:firstLine="538"/>
        <w:rPr>
          <w:rFonts w:ascii="仿宋_GB2312" w:eastAsia="仿宋_GB2312" w:hAnsi="Times New Roman" w:cs="Times New Roman"/>
          <w:sz w:val="28"/>
          <w:szCs w:val="28"/>
        </w:rPr>
      </w:pPr>
      <w:r w:rsidRPr="00E66143">
        <w:rPr>
          <w:rFonts w:ascii="仿宋_GB2312" w:eastAsia="仿宋_GB2312" w:hAnsi="Times New Roman" w:cs="Times New Roman" w:hint="eastAsia"/>
          <w:sz w:val="28"/>
          <w:szCs w:val="28"/>
        </w:rPr>
        <w:t>2023年度</w:t>
      </w:r>
      <w:r w:rsidRPr="00E66143">
        <w:rPr>
          <w:rFonts w:ascii="仿宋_GB2312" w:eastAsia="仿宋_GB2312" w:hAnsi="Times New Roman" w:cs="Times New Roman"/>
          <w:sz w:val="28"/>
          <w:szCs w:val="28"/>
        </w:rPr>
        <w:t>政府购买服务决算0</w:t>
      </w:r>
      <w:r w:rsidRPr="00E66143">
        <w:rPr>
          <w:rFonts w:ascii="仿宋_GB2312" w:eastAsia="仿宋_GB2312" w:hAnsi="Times New Roman" w:cs="Times New Roman" w:hint="eastAsia"/>
          <w:sz w:val="28"/>
          <w:szCs w:val="28"/>
        </w:rPr>
        <w:t>万元。</w:t>
      </w:r>
    </w:p>
    <w:p w:rsidR="00E66143" w:rsidRPr="00E66143" w:rsidRDefault="00E66143" w:rsidP="00E66143">
      <w:pPr>
        <w:ind w:firstLineChars="200" w:firstLine="560"/>
        <w:jc w:val="left"/>
        <w:rPr>
          <w:rFonts w:ascii="仿宋_GB2312" w:eastAsia="仿宋_GB2312" w:hAnsi="Times New Roman" w:cs="Times New Roman"/>
          <w:color w:val="000000"/>
          <w:sz w:val="32"/>
          <w:szCs w:val="32"/>
        </w:rPr>
      </w:pPr>
      <w:r w:rsidRPr="00E66143">
        <w:rPr>
          <w:rFonts w:ascii="黑体" w:eastAsia="黑体" w:hAnsi="Times New Roman" w:cs="Times New Roman" w:hint="eastAsia"/>
          <w:sz w:val="28"/>
          <w:szCs w:val="28"/>
        </w:rPr>
        <w:t>六、</w:t>
      </w:r>
      <w:r w:rsidRPr="00E66143">
        <w:rPr>
          <w:rFonts w:ascii="黑体" w:eastAsia="黑体" w:hAnsi="Times New Roman" w:cs="Times New Roman"/>
          <w:sz w:val="28"/>
          <w:szCs w:val="28"/>
        </w:rPr>
        <w:t>专业名词解释</w:t>
      </w:r>
    </w:p>
    <w:p w:rsidR="00E66143" w:rsidRPr="00E66143" w:rsidRDefault="00E66143" w:rsidP="00E66143">
      <w:pPr>
        <w:ind w:firstLineChars="200" w:firstLine="560"/>
        <w:rPr>
          <w:rFonts w:ascii="仿宋_GB2312" w:eastAsia="仿宋_GB2312" w:hAnsi="Times New Roman" w:cs="Times New Roman"/>
          <w:sz w:val="28"/>
          <w:szCs w:val="28"/>
        </w:rPr>
      </w:pPr>
      <w:r w:rsidRPr="00E66143">
        <w:rPr>
          <w:rFonts w:ascii="仿宋_GB2312" w:eastAsia="仿宋_GB2312" w:hAnsi="Times New Roman" w:cs="Times New Roman" w:hint="eastAsia"/>
          <w:sz w:val="28"/>
          <w:szCs w:val="28"/>
        </w:rPr>
        <w:t>1.基本支出：指为保障机构正常运转、完成日常工作任务而发生的人员支出和公用支出。</w:t>
      </w:r>
    </w:p>
    <w:p w:rsidR="00E66143" w:rsidRPr="00E66143" w:rsidRDefault="00E66143" w:rsidP="00E66143">
      <w:pPr>
        <w:ind w:firstLineChars="200" w:firstLine="560"/>
        <w:rPr>
          <w:rFonts w:ascii="仿宋_GB2312" w:eastAsia="仿宋_GB2312" w:hAnsi="Times New Roman" w:cs="Times New Roman"/>
          <w:sz w:val="28"/>
          <w:szCs w:val="28"/>
        </w:rPr>
      </w:pPr>
      <w:r w:rsidRPr="00E66143">
        <w:rPr>
          <w:rFonts w:ascii="仿宋_GB2312" w:eastAsia="仿宋_GB2312" w:hAnsi="Times New Roman" w:cs="Times New Roman" w:hint="eastAsia"/>
          <w:sz w:val="28"/>
          <w:szCs w:val="28"/>
        </w:rPr>
        <w:t>2.项目支出：指在基本支出之外为完成特定行政任务或事业发展目标所发生的支出。</w:t>
      </w:r>
    </w:p>
    <w:p w:rsidR="00E66143" w:rsidRPr="00E66143" w:rsidRDefault="00E66143" w:rsidP="00E66143">
      <w:pPr>
        <w:ind w:firstLineChars="200" w:firstLine="560"/>
        <w:rPr>
          <w:rFonts w:ascii="仿宋_GB2312" w:eastAsia="仿宋_GB2312" w:hAnsi="宋体" w:cs="Times New Roman"/>
          <w:sz w:val="28"/>
          <w:szCs w:val="28"/>
        </w:rPr>
      </w:pPr>
      <w:r w:rsidRPr="00E66143">
        <w:rPr>
          <w:rFonts w:ascii="仿宋_GB2312" w:eastAsia="仿宋_GB2312" w:hAnsi="Times New Roman" w:cs="Times New Roman" w:hint="eastAsia"/>
          <w:sz w:val="28"/>
          <w:szCs w:val="28"/>
        </w:rPr>
        <w:lastRenderedPageBreak/>
        <w:t>3.“三公”经费：</w:t>
      </w:r>
      <w:r w:rsidRPr="00E66143">
        <w:rPr>
          <w:rFonts w:ascii="仿宋_GB2312" w:eastAsia="仿宋_GB2312" w:hAnsi="宋体" w:cs="Times New Roman" w:hint="eastAsia"/>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rsidR="00E66143" w:rsidRPr="00E66143" w:rsidRDefault="00E66143" w:rsidP="00E66143">
      <w:pPr>
        <w:ind w:firstLineChars="200" w:firstLine="560"/>
        <w:rPr>
          <w:rFonts w:ascii="仿宋_GB2312" w:eastAsia="仿宋_GB2312" w:hAnsi="宋体" w:cs="Times New Roman"/>
          <w:sz w:val="28"/>
          <w:szCs w:val="28"/>
        </w:rPr>
      </w:pPr>
      <w:r w:rsidRPr="00E66143">
        <w:rPr>
          <w:rFonts w:ascii="仿宋_GB2312" w:eastAsia="仿宋_GB2312" w:hAnsi="Times New Roman" w:cs="Times New Roman" w:hint="eastAsia"/>
          <w:sz w:val="28"/>
          <w:szCs w:val="28"/>
        </w:rPr>
        <w:t>4</w:t>
      </w:r>
      <w:r w:rsidRPr="00E66143">
        <w:rPr>
          <w:rFonts w:ascii="仿宋_GB2312" w:eastAsia="仿宋_GB2312" w:hAnsi="Times New Roman" w:cs="Times New Roman"/>
          <w:sz w:val="28"/>
          <w:szCs w:val="28"/>
        </w:rPr>
        <w:t>.</w:t>
      </w:r>
      <w:r w:rsidRPr="00E66143">
        <w:rPr>
          <w:rFonts w:ascii="仿宋_GB2312" w:eastAsia="仿宋_GB2312" w:hAnsi="Times New Roman" w:cs="Times New Roman" w:hint="eastAsia"/>
          <w:sz w:val="28"/>
          <w:szCs w:val="28"/>
        </w:rPr>
        <w:t>机关运行经费：</w:t>
      </w:r>
      <w:r w:rsidRPr="00E66143">
        <w:rPr>
          <w:rFonts w:ascii="仿宋_GB2312" w:eastAsia="仿宋_GB2312" w:hAnsi="宋体" w:cs="Times New Roman" w:hint="eastAsia"/>
          <w:sz w:val="28"/>
          <w:szCs w:val="28"/>
        </w:rPr>
        <w:t>指为</w:t>
      </w:r>
      <w:r w:rsidRPr="00E66143">
        <w:rPr>
          <w:rFonts w:ascii="仿宋_GB2312" w:eastAsia="仿宋_GB2312" w:hAnsi="宋体" w:cs="Times New Roman"/>
          <w:sz w:val="28"/>
          <w:szCs w:val="28"/>
        </w:rPr>
        <w:t>保障</w:t>
      </w:r>
      <w:r w:rsidRPr="00E66143">
        <w:rPr>
          <w:rFonts w:ascii="仿宋_GB2312" w:eastAsia="仿宋_GB2312" w:hAnsi="宋体" w:cs="Times New Roman" w:hint="eastAsia"/>
          <w:sz w:val="28"/>
          <w:szCs w:val="28"/>
        </w:rPr>
        <w:t>行政单位（含参照公务员法管理事业单位）运行用于</w:t>
      </w:r>
      <w:r w:rsidRPr="00E66143">
        <w:rPr>
          <w:rFonts w:ascii="仿宋_GB2312" w:eastAsia="仿宋_GB2312" w:hAnsi="宋体" w:cs="Times New Roman"/>
          <w:sz w:val="28"/>
          <w:szCs w:val="28"/>
        </w:rPr>
        <w:t>购买货物和服务的各项资金</w:t>
      </w:r>
      <w:r w:rsidRPr="00E66143">
        <w:rPr>
          <w:rFonts w:ascii="仿宋_GB2312" w:eastAsia="仿宋_GB2312" w:hAnsi="宋体" w:cs="Times New Roman" w:hint="eastAsia"/>
          <w:sz w:val="28"/>
          <w:szCs w:val="28"/>
        </w:rPr>
        <w:t>，包括办公及印刷费、邮电费、差旅费、会议费、福利费、日常维修费、专用材料及一般设备购置费、办公用房水电费、办公用房取暖费、办公用房物业管理费、公务用车运行维护费以及其他费用。</w:t>
      </w:r>
    </w:p>
    <w:p w:rsidR="00E66143" w:rsidRPr="00E66143" w:rsidRDefault="00E66143" w:rsidP="00E66143">
      <w:pPr>
        <w:ind w:firstLineChars="150" w:firstLine="420"/>
        <w:rPr>
          <w:rFonts w:ascii="仿宋_GB2312" w:eastAsia="仿宋_GB2312" w:hAnsi="Times New Roman" w:cs="Times New Roman"/>
          <w:sz w:val="28"/>
          <w:szCs w:val="28"/>
        </w:rPr>
      </w:pPr>
      <w:r w:rsidRPr="00E66143">
        <w:rPr>
          <w:rFonts w:ascii="仿宋_GB2312" w:eastAsia="仿宋_GB2312" w:hAnsi="Times New Roman" w:cs="Times New Roman" w:hint="eastAsia"/>
          <w:sz w:val="28"/>
          <w:szCs w:val="28"/>
        </w:rPr>
        <w:t>5</w:t>
      </w:r>
      <w:r w:rsidRPr="00E66143">
        <w:rPr>
          <w:rFonts w:ascii="仿宋_GB2312" w:eastAsia="仿宋_GB2312" w:hAnsi="Times New Roman" w:cs="Times New Roman"/>
          <w:sz w:val="28"/>
          <w:szCs w:val="28"/>
        </w:rPr>
        <w:t>.</w:t>
      </w:r>
      <w:r w:rsidRPr="00E66143">
        <w:rPr>
          <w:rFonts w:ascii="仿宋_GB2312" w:eastAsia="仿宋_GB2312" w:hAnsi="Times New Roman" w:cs="Times New Roman" w:hint="eastAsia"/>
          <w:sz w:val="28"/>
          <w:szCs w:val="28"/>
        </w:rPr>
        <w:t>政府采购</w:t>
      </w:r>
      <w:r w:rsidRPr="00E66143">
        <w:rPr>
          <w:rFonts w:ascii="仿宋_GB2312" w:eastAsia="仿宋_GB2312" w:hAnsi="Times New Roman" w:cs="Times New Roman"/>
          <w:sz w:val="28"/>
          <w:szCs w:val="28"/>
        </w:rPr>
        <w:t>：</w:t>
      </w:r>
      <w:r w:rsidRPr="00E66143">
        <w:rPr>
          <w:rFonts w:ascii="仿宋_GB2312" w:eastAsia="仿宋_GB2312" w:hAnsi="Times New Roman" w:cs="Times New Roman" w:hint="eastAsia"/>
          <w:sz w:val="28"/>
          <w:szCs w:val="28"/>
        </w:rPr>
        <w:t>指</w:t>
      </w:r>
      <w:r w:rsidRPr="00E66143">
        <w:rPr>
          <w:rFonts w:ascii="仿宋_GB2312" w:eastAsia="仿宋_GB2312" w:hAnsi="Times New Roman" w:cs="Times New Roman"/>
          <w:sz w:val="28"/>
          <w:szCs w:val="28"/>
        </w:rPr>
        <w:t>各级国家机关、事业单位和团体组织，使用</w:t>
      </w:r>
      <w:r w:rsidRPr="00E66143">
        <w:rPr>
          <w:rFonts w:ascii="仿宋_GB2312" w:eastAsia="仿宋_GB2312" w:hAnsi="Times New Roman" w:cs="Times New Roman" w:hint="eastAsia"/>
          <w:sz w:val="28"/>
          <w:szCs w:val="28"/>
        </w:rPr>
        <w:t>财政性</w:t>
      </w:r>
      <w:r w:rsidRPr="00E66143">
        <w:rPr>
          <w:rFonts w:ascii="仿宋_GB2312" w:eastAsia="仿宋_GB2312" w:hAnsi="Times New Roman" w:cs="Times New Roman"/>
          <w:sz w:val="28"/>
          <w:szCs w:val="28"/>
        </w:rPr>
        <w:t>资金采购依法制定的集中目录以内的或者采购限额标准以上的货物、工程和服务的行为</w:t>
      </w:r>
      <w:r w:rsidRPr="00E66143">
        <w:rPr>
          <w:rFonts w:ascii="仿宋_GB2312" w:eastAsia="仿宋_GB2312" w:hAnsi="Times New Roman" w:cs="Times New Roman" w:hint="eastAsia"/>
          <w:sz w:val="28"/>
          <w:szCs w:val="28"/>
        </w:rPr>
        <w:t>，</w:t>
      </w:r>
      <w:r w:rsidRPr="00E66143">
        <w:rPr>
          <w:rFonts w:ascii="仿宋_GB2312" w:eastAsia="仿宋_GB2312" w:hAnsi="Times New Roman" w:cs="Times New Roman"/>
          <w:sz w:val="28"/>
          <w:szCs w:val="28"/>
        </w:rPr>
        <w:t>是规范财政支出管理和强化预算约束的有效措施。</w:t>
      </w:r>
    </w:p>
    <w:p w:rsidR="00E66143" w:rsidRPr="00E66143" w:rsidRDefault="00E66143" w:rsidP="00E66143">
      <w:pPr>
        <w:ind w:firstLineChars="150" w:firstLine="420"/>
        <w:rPr>
          <w:rFonts w:ascii="仿宋_GB2312" w:eastAsia="仿宋_GB2312" w:hAnsi="Times New Roman" w:cs="Times New Roman"/>
          <w:sz w:val="28"/>
          <w:szCs w:val="28"/>
        </w:rPr>
      </w:pPr>
      <w:r w:rsidRPr="00E66143">
        <w:rPr>
          <w:rFonts w:ascii="仿宋_GB2312" w:eastAsia="仿宋_GB2312" w:hAnsi="Times New Roman" w:cs="Times New Roman" w:hint="eastAsia"/>
          <w:sz w:val="28"/>
          <w:szCs w:val="28"/>
        </w:rPr>
        <w:t>6</w:t>
      </w:r>
      <w:r w:rsidRPr="00E66143">
        <w:rPr>
          <w:rFonts w:ascii="仿宋_GB2312" w:eastAsia="仿宋_GB2312" w:hAnsi="Times New Roman" w:cs="Times New Roman"/>
          <w:sz w:val="28"/>
          <w:szCs w:val="28"/>
        </w:rPr>
        <w:t>.政府购买服务：</w:t>
      </w:r>
      <w:r w:rsidRPr="00E66143">
        <w:rPr>
          <w:rFonts w:ascii="仿宋_GB2312" w:eastAsia="仿宋_GB2312" w:hAnsi="Times New Roman" w:cs="Times New Roman" w:hint="eastAsia"/>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rsidR="009A252E" w:rsidRPr="009A252E" w:rsidRDefault="009A252E" w:rsidP="009A252E">
      <w:pPr>
        <w:ind w:firstLineChars="200" w:firstLine="560"/>
        <w:rPr>
          <w:rFonts w:ascii="仿宋_GB2312" w:eastAsia="仿宋_GB2312" w:hAnsi="Times New Roman" w:cs="Times New Roman" w:hint="eastAsia"/>
          <w:sz w:val="28"/>
          <w:szCs w:val="28"/>
        </w:rPr>
      </w:pPr>
      <w:r w:rsidRPr="009A252E">
        <w:rPr>
          <w:rFonts w:ascii="仿宋_GB2312" w:eastAsia="仿宋_GB2312" w:hAnsi="Times New Roman" w:cs="Times New Roman" w:hint="eastAsia"/>
          <w:sz w:val="28"/>
          <w:szCs w:val="28"/>
        </w:rPr>
        <w:t>7.1一般公共服务支出（类）党委办公厅（室）及相关机构事务（款）专项业务（项）：反映党委办公厅(室)及相关机构开展专项业务活动所发生的支出。</w:t>
      </w:r>
    </w:p>
    <w:p w:rsidR="009A252E" w:rsidRPr="009A252E" w:rsidRDefault="009A252E" w:rsidP="009A252E">
      <w:pPr>
        <w:ind w:firstLineChars="200" w:firstLine="560"/>
        <w:rPr>
          <w:rFonts w:ascii="仿宋_GB2312" w:eastAsia="仿宋_GB2312" w:hAnsi="Times New Roman" w:cs="Times New Roman" w:hint="eastAsia"/>
          <w:sz w:val="28"/>
          <w:szCs w:val="28"/>
        </w:rPr>
      </w:pPr>
      <w:r w:rsidRPr="009A252E">
        <w:rPr>
          <w:rFonts w:ascii="仿宋_GB2312" w:eastAsia="仿宋_GB2312" w:hAnsi="Times New Roman" w:cs="Times New Roman" w:hint="eastAsia"/>
          <w:sz w:val="28"/>
          <w:szCs w:val="28"/>
        </w:rPr>
        <w:t>7.2社会保障和就业支出（类）行政事业单位养老支出（款）行政单位离退休（项）：反映行政单位(包括实行</w:t>
      </w:r>
      <w:r w:rsidRPr="009A252E">
        <w:rPr>
          <w:rFonts w:ascii="仿宋_GB2312" w:eastAsia="仿宋_GB2312" w:hAnsi="Times New Roman" w:cs="Times New Roman" w:hint="eastAsia"/>
          <w:sz w:val="28"/>
          <w:szCs w:val="28"/>
        </w:rPr>
        <w:lastRenderedPageBreak/>
        <w:t>公务员管理的事业单位)开支的离退休经费。</w:t>
      </w:r>
    </w:p>
    <w:p w:rsidR="009A252E" w:rsidRPr="009A252E" w:rsidRDefault="009A252E" w:rsidP="009A252E">
      <w:pPr>
        <w:ind w:firstLineChars="200" w:firstLine="560"/>
        <w:rPr>
          <w:rFonts w:ascii="仿宋_GB2312" w:eastAsia="仿宋_GB2312" w:hAnsi="Times New Roman" w:cs="Times New Roman" w:hint="eastAsia"/>
          <w:sz w:val="28"/>
          <w:szCs w:val="28"/>
        </w:rPr>
      </w:pPr>
      <w:r w:rsidRPr="009A252E">
        <w:rPr>
          <w:rFonts w:ascii="仿宋_GB2312" w:eastAsia="仿宋_GB2312" w:hAnsi="Times New Roman" w:cs="Times New Roman" w:hint="eastAsia"/>
          <w:sz w:val="28"/>
          <w:szCs w:val="28"/>
        </w:rPr>
        <w:t>7.3社会保障和就业支出（类）行政事业单位养老支出（款）事业单位离退休（项）：反映事业单位(开支的离退休经费。</w:t>
      </w:r>
    </w:p>
    <w:p w:rsidR="009A252E" w:rsidRPr="009A252E" w:rsidRDefault="009A252E" w:rsidP="009A252E">
      <w:pPr>
        <w:ind w:firstLineChars="200" w:firstLine="560"/>
        <w:rPr>
          <w:rFonts w:ascii="仿宋_GB2312" w:eastAsia="仿宋_GB2312" w:hAnsi="Times New Roman" w:cs="Times New Roman" w:hint="eastAsia"/>
          <w:sz w:val="28"/>
          <w:szCs w:val="28"/>
        </w:rPr>
      </w:pPr>
      <w:r w:rsidRPr="009A252E">
        <w:rPr>
          <w:rFonts w:ascii="仿宋_GB2312" w:eastAsia="仿宋_GB2312" w:hAnsi="Times New Roman" w:cs="Times New Roman" w:hint="eastAsia"/>
          <w:sz w:val="28"/>
          <w:szCs w:val="28"/>
        </w:rPr>
        <w:t>7.4社会保障和就业支出（类）行政事业单位养老支出（款）机关事业单位基本养老保险缴费支出（项）：反映机关事业单位实施养老保险制度由单位缴纳的基本养老保险费支出。</w:t>
      </w:r>
    </w:p>
    <w:p w:rsidR="009A252E" w:rsidRPr="009A252E" w:rsidRDefault="009A252E" w:rsidP="009A252E">
      <w:pPr>
        <w:ind w:firstLineChars="200" w:firstLine="560"/>
        <w:rPr>
          <w:rFonts w:ascii="仿宋_GB2312" w:eastAsia="仿宋_GB2312" w:hAnsi="Times New Roman" w:cs="Times New Roman" w:hint="eastAsia"/>
          <w:sz w:val="28"/>
          <w:szCs w:val="28"/>
        </w:rPr>
      </w:pPr>
      <w:r w:rsidRPr="009A252E">
        <w:rPr>
          <w:rFonts w:ascii="仿宋_GB2312" w:eastAsia="仿宋_GB2312" w:hAnsi="Times New Roman" w:cs="Times New Roman" w:hint="eastAsia"/>
          <w:sz w:val="28"/>
          <w:szCs w:val="28"/>
        </w:rPr>
        <w:t>7.5社会保障和就业支出（类）行政事业单位养老支出（款）机关事业单位职业年金缴费支出（项）：反映机关事业单位实施养老保险制度由单位实际缴纳的职业年金支出（含职业年金补记支出）。</w:t>
      </w:r>
    </w:p>
    <w:p w:rsidR="009A252E" w:rsidRPr="009A252E" w:rsidRDefault="009A252E" w:rsidP="009A252E">
      <w:pPr>
        <w:ind w:firstLineChars="200" w:firstLine="560"/>
        <w:rPr>
          <w:rFonts w:ascii="仿宋_GB2312" w:eastAsia="仿宋_GB2312" w:hAnsi="Times New Roman" w:cs="Times New Roman" w:hint="eastAsia"/>
          <w:sz w:val="28"/>
          <w:szCs w:val="28"/>
        </w:rPr>
      </w:pPr>
      <w:r w:rsidRPr="009A252E">
        <w:rPr>
          <w:rFonts w:ascii="仿宋_GB2312" w:eastAsia="仿宋_GB2312" w:hAnsi="Times New Roman" w:cs="Times New Roman" w:hint="eastAsia"/>
          <w:sz w:val="28"/>
          <w:szCs w:val="28"/>
        </w:rPr>
        <w:t>7.6社会保障和就业支出（类）残疾人事业（款）其他残疾人事业支出（项）反映除上述项目以外其他用于残疾人事业方面的支出</w:t>
      </w:r>
    </w:p>
    <w:p w:rsidR="009A252E" w:rsidRPr="009A252E" w:rsidRDefault="009A252E" w:rsidP="009A252E">
      <w:pPr>
        <w:ind w:firstLineChars="200" w:firstLine="560"/>
        <w:rPr>
          <w:rFonts w:ascii="仿宋_GB2312" w:eastAsia="仿宋_GB2312" w:hAnsi="Times New Roman" w:cs="Times New Roman" w:hint="eastAsia"/>
          <w:sz w:val="28"/>
          <w:szCs w:val="28"/>
        </w:rPr>
      </w:pPr>
      <w:r w:rsidRPr="009A252E">
        <w:rPr>
          <w:rFonts w:ascii="仿宋_GB2312" w:eastAsia="仿宋_GB2312" w:hAnsi="Times New Roman" w:cs="Times New Roman" w:hint="eastAsia"/>
          <w:sz w:val="28"/>
          <w:szCs w:val="28"/>
        </w:rPr>
        <w:t>7.7卫生健康支出（类）卫生健康管理事务（款）行政运行（项）：反映行政单位（包括实行公务员管理的事业单位）的基本支出。</w:t>
      </w:r>
    </w:p>
    <w:p w:rsidR="009A252E" w:rsidRPr="009A252E" w:rsidRDefault="009A252E" w:rsidP="009A252E">
      <w:pPr>
        <w:ind w:firstLineChars="200" w:firstLine="560"/>
        <w:rPr>
          <w:rFonts w:ascii="仿宋_GB2312" w:eastAsia="仿宋_GB2312" w:hAnsi="Times New Roman" w:cs="Times New Roman" w:hint="eastAsia"/>
          <w:sz w:val="28"/>
          <w:szCs w:val="28"/>
        </w:rPr>
      </w:pPr>
      <w:r w:rsidRPr="009A252E">
        <w:rPr>
          <w:rFonts w:ascii="仿宋_GB2312" w:eastAsia="仿宋_GB2312" w:hAnsi="Times New Roman" w:cs="Times New Roman" w:hint="eastAsia"/>
          <w:sz w:val="28"/>
          <w:szCs w:val="28"/>
        </w:rPr>
        <w:t>7.8卫生健康支出（类）卫生健康管理事务（款）其他卫生健康管理事务支出（项）：反映除上述项目以外其他用于卫生健康管理事务方面的支出。</w:t>
      </w:r>
    </w:p>
    <w:p w:rsidR="009A252E" w:rsidRPr="009A252E" w:rsidRDefault="009A252E" w:rsidP="009A252E">
      <w:pPr>
        <w:ind w:firstLineChars="200" w:firstLine="560"/>
        <w:rPr>
          <w:rFonts w:ascii="仿宋_GB2312" w:eastAsia="仿宋_GB2312" w:hAnsi="Times New Roman" w:cs="Times New Roman" w:hint="eastAsia"/>
          <w:sz w:val="28"/>
          <w:szCs w:val="28"/>
        </w:rPr>
      </w:pPr>
      <w:r w:rsidRPr="009A252E">
        <w:rPr>
          <w:rFonts w:ascii="仿宋_GB2312" w:eastAsia="仿宋_GB2312" w:hAnsi="Times New Roman" w:cs="Times New Roman" w:hint="eastAsia"/>
          <w:sz w:val="28"/>
          <w:szCs w:val="28"/>
        </w:rPr>
        <w:t>7.9 卫生健康支出（类）公立医院（款）综合医院（项）：反映卫生健康、中医部门所属的城市综合性医院、独立门诊、教学医院、疗养院和县医院的支出。</w:t>
      </w:r>
    </w:p>
    <w:p w:rsidR="009A252E" w:rsidRPr="009A252E" w:rsidRDefault="009A252E" w:rsidP="009A252E">
      <w:pPr>
        <w:ind w:firstLineChars="200" w:firstLine="560"/>
        <w:rPr>
          <w:rFonts w:ascii="仿宋_GB2312" w:eastAsia="仿宋_GB2312" w:hAnsi="Times New Roman" w:cs="Times New Roman" w:hint="eastAsia"/>
          <w:sz w:val="28"/>
          <w:szCs w:val="28"/>
        </w:rPr>
      </w:pPr>
      <w:r w:rsidRPr="009A252E">
        <w:rPr>
          <w:rFonts w:ascii="仿宋_GB2312" w:eastAsia="仿宋_GB2312" w:hAnsi="Times New Roman" w:cs="Times New Roman" w:hint="eastAsia"/>
          <w:sz w:val="28"/>
          <w:szCs w:val="28"/>
        </w:rPr>
        <w:lastRenderedPageBreak/>
        <w:t>7.10卫生健康支出（类）公立医院（款）中医（民族）医院（项）：反映卫生健康、中医部门所属的中西医结合医院、民族医院的支出。</w:t>
      </w:r>
    </w:p>
    <w:p w:rsidR="009A252E" w:rsidRPr="009A252E" w:rsidRDefault="009A252E" w:rsidP="009A252E">
      <w:pPr>
        <w:ind w:firstLineChars="200" w:firstLine="560"/>
        <w:rPr>
          <w:rFonts w:ascii="仿宋_GB2312" w:eastAsia="仿宋_GB2312" w:hAnsi="Times New Roman" w:cs="Times New Roman" w:hint="eastAsia"/>
          <w:sz w:val="28"/>
          <w:szCs w:val="28"/>
        </w:rPr>
      </w:pPr>
      <w:r w:rsidRPr="009A252E">
        <w:rPr>
          <w:rFonts w:ascii="仿宋_GB2312" w:eastAsia="仿宋_GB2312" w:hAnsi="Times New Roman" w:cs="Times New Roman" w:hint="eastAsia"/>
          <w:sz w:val="28"/>
          <w:szCs w:val="28"/>
        </w:rPr>
        <w:t>7.11生健康支出（类）公立医院（款）精神病医院（项）：反映专门收治精神病人医院的支出。</w:t>
      </w:r>
    </w:p>
    <w:p w:rsidR="009A252E" w:rsidRPr="009A252E" w:rsidRDefault="009A252E" w:rsidP="009A252E">
      <w:pPr>
        <w:ind w:firstLineChars="200" w:firstLine="560"/>
        <w:rPr>
          <w:rFonts w:ascii="仿宋_GB2312" w:eastAsia="仿宋_GB2312" w:hAnsi="Times New Roman" w:cs="Times New Roman" w:hint="eastAsia"/>
          <w:sz w:val="28"/>
          <w:szCs w:val="28"/>
        </w:rPr>
      </w:pPr>
      <w:r w:rsidRPr="009A252E">
        <w:rPr>
          <w:rFonts w:ascii="仿宋_GB2312" w:eastAsia="仿宋_GB2312" w:hAnsi="Times New Roman" w:cs="Times New Roman" w:hint="eastAsia"/>
          <w:sz w:val="28"/>
          <w:szCs w:val="28"/>
        </w:rPr>
        <w:t>7.12卫生健康支出（类）公立医院（款）妇幼保健医院（项）：反映卫生健康、中医部门所属的专门从事妇产、妇幼保健医院的支出。</w:t>
      </w:r>
    </w:p>
    <w:p w:rsidR="009A252E" w:rsidRPr="009A252E" w:rsidRDefault="009A252E" w:rsidP="009A252E">
      <w:pPr>
        <w:ind w:firstLineChars="200" w:firstLine="560"/>
        <w:rPr>
          <w:rFonts w:ascii="仿宋_GB2312" w:eastAsia="仿宋_GB2312" w:hAnsi="Times New Roman" w:cs="Times New Roman" w:hint="eastAsia"/>
          <w:sz w:val="28"/>
          <w:szCs w:val="28"/>
        </w:rPr>
      </w:pPr>
      <w:r w:rsidRPr="009A252E">
        <w:rPr>
          <w:rFonts w:ascii="仿宋_GB2312" w:eastAsia="仿宋_GB2312" w:hAnsi="Times New Roman" w:cs="Times New Roman" w:hint="eastAsia"/>
          <w:sz w:val="28"/>
          <w:szCs w:val="28"/>
        </w:rPr>
        <w:t>7.13卫生健康支出（类）公立医院（款）其他公立医院支出（项）：反映除上述项目以外的其他用于公立医院方面的支出。</w:t>
      </w:r>
    </w:p>
    <w:p w:rsidR="009A252E" w:rsidRPr="009A252E" w:rsidRDefault="009A252E" w:rsidP="009A252E">
      <w:pPr>
        <w:ind w:firstLineChars="200" w:firstLine="560"/>
        <w:rPr>
          <w:rFonts w:ascii="仿宋_GB2312" w:eastAsia="仿宋_GB2312" w:hAnsi="Times New Roman" w:cs="Times New Roman" w:hint="eastAsia"/>
          <w:sz w:val="28"/>
          <w:szCs w:val="28"/>
        </w:rPr>
      </w:pPr>
      <w:r w:rsidRPr="009A252E">
        <w:rPr>
          <w:rFonts w:ascii="仿宋_GB2312" w:eastAsia="仿宋_GB2312" w:hAnsi="Times New Roman" w:cs="Times New Roman" w:hint="eastAsia"/>
          <w:sz w:val="28"/>
          <w:szCs w:val="28"/>
        </w:rPr>
        <w:t>7.14卫生健康支出（类）基层医疗卫生机构（款）城市社区卫生机构（项）：反映用于城市社区卫生机构的支出。</w:t>
      </w:r>
    </w:p>
    <w:p w:rsidR="009A252E" w:rsidRPr="009A252E" w:rsidRDefault="009A252E" w:rsidP="009A252E">
      <w:pPr>
        <w:ind w:firstLineChars="200" w:firstLine="560"/>
        <w:rPr>
          <w:rFonts w:ascii="仿宋_GB2312" w:eastAsia="仿宋_GB2312" w:hAnsi="Times New Roman" w:cs="Times New Roman" w:hint="eastAsia"/>
          <w:sz w:val="28"/>
          <w:szCs w:val="28"/>
        </w:rPr>
      </w:pPr>
      <w:r w:rsidRPr="009A252E">
        <w:rPr>
          <w:rFonts w:ascii="仿宋_GB2312" w:eastAsia="仿宋_GB2312" w:hAnsi="Times New Roman" w:cs="Times New Roman" w:hint="eastAsia"/>
          <w:sz w:val="28"/>
          <w:szCs w:val="28"/>
        </w:rPr>
        <w:t>7.15卫生健康支出（类）基层医疗卫生机构（款）其他基层医疗卫生机构支出（项）：反映除上述项目以外的其他用于基层医疗卫生机构的支出。</w:t>
      </w:r>
    </w:p>
    <w:p w:rsidR="009A252E" w:rsidRPr="009A252E" w:rsidRDefault="009A252E" w:rsidP="009A252E">
      <w:pPr>
        <w:ind w:firstLineChars="200" w:firstLine="560"/>
        <w:rPr>
          <w:rFonts w:ascii="仿宋_GB2312" w:eastAsia="仿宋_GB2312" w:hAnsi="Times New Roman" w:cs="Times New Roman" w:hint="eastAsia"/>
          <w:sz w:val="28"/>
          <w:szCs w:val="28"/>
        </w:rPr>
      </w:pPr>
      <w:r w:rsidRPr="009A252E">
        <w:rPr>
          <w:rFonts w:ascii="仿宋_GB2312" w:eastAsia="仿宋_GB2312" w:hAnsi="Times New Roman" w:cs="Times New Roman" w:hint="eastAsia"/>
          <w:sz w:val="28"/>
          <w:szCs w:val="28"/>
        </w:rPr>
        <w:t>7.16卫生健康支出（类）公共卫生（款）疾控预防控制机构（项）：反映卫生健康、疾病预防控制部门所属疾控预防控制机构的支出。</w:t>
      </w:r>
    </w:p>
    <w:p w:rsidR="009A252E" w:rsidRPr="009A252E" w:rsidRDefault="009A252E" w:rsidP="009A252E">
      <w:pPr>
        <w:ind w:firstLineChars="200" w:firstLine="560"/>
        <w:rPr>
          <w:rFonts w:ascii="仿宋_GB2312" w:eastAsia="仿宋_GB2312" w:hAnsi="Times New Roman" w:cs="Times New Roman" w:hint="eastAsia"/>
          <w:sz w:val="28"/>
          <w:szCs w:val="28"/>
        </w:rPr>
      </w:pPr>
      <w:r w:rsidRPr="009A252E">
        <w:rPr>
          <w:rFonts w:ascii="仿宋_GB2312" w:eastAsia="仿宋_GB2312" w:hAnsi="Times New Roman" w:cs="Times New Roman" w:hint="eastAsia"/>
          <w:sz w:val="28"/>
          <w:szCs w:val="28"/>
        </w:rPr>
        <w:t>7.17卫生健康支出（类）公共卫生（款）卫生监督机构（项）：反映卫生健康、疾病预防控制部门所属卫生监督机构的支出。</w:t>
      </w:r>
    </w:p>
    <w:p w:rsidR="009A252E" w:rsidRPr="009A252E" w:rsidRDefault="009A252E" w:rsidP="009A252E">
      <w:pPr>
        <w:ind w:firstLineChars="200" w:firstLine="560"/>
        <w:rPr>
          <w:rFonts w:ascii="仿宋_GB2312" w:eastAsia="仿宋_GB2312" w:hAnsi="Times New Roman" w:cs="Times New Roman" w:hint="eastAsia"/>
          <w:sz w:val="28"/>
          <w:szCs w:val="28"/>
        </w:rPr>
      </w:pPr>
      <w:r w:rsidRPr="009A252E">
        <w:rPr>
          <w:rFonts w:ascii="仿宋_GB2312" w:eastAsia="仿宋_GB2312" w:hAnsi="Times New Roman" w:cs="Times New Roman" w:hint="eastAsia"/>
          <w:sz w:val="28"/>
          <w:szCs w:val="28"/>
        </w:rPr>
        <w:lastRenderedPageBreak/>
        <w:t>7.18卫生健康支出（类）公共卫生（款）妇幼保健机构（项）：反映卫生健康部门所属妇幼保健机构的支出。</w:t>
      </w:r>
    </w:p>
    <w:p w:rsidR="009A252E" w:rsidRPr="009A252E" w:rsidRDefault="009A252E" w:rsidP="009A252E">
      <w:pPr>
        <w:ind w:firstLineChars="200" w:firstLine="560"/>
        <w:rPr>
          <w:rFonts w:ascii="仿宋_GB2312" w:eastAsia="仿宋_GB2312" w:hAnsi="Times New Roman" w:cs="Times New Roman" w:hint="eastAsia"/>
          <w:sz w:val="28"/>
          <w:szCs w:val="28"/>
        </w:rPr>
      </w:pPr>
      <w:r w:rsidRPr="009A252E">
        <w:rPr>
          <w:rFonts w:ascii="仿宋_GB2312" w:eastAsia="仿宋_GB2312" w:hAnsi="Times New Roman" w:cs="Times New Roman" w:hint="eastAsia"/>
          <w:sz w:val="28"/>
          <w:szCs w:val="28"/>
        </w:rPr>
        <w:t>7.19卫生健康支出（类）公共卫生（款）采供血机构（项）：反映卫生健康部门所属采供血机构的支出。</w:t>
      </w:r>
    </w:p>
    <w:p w:rsidR="009A252E" w:rsidRPr="009A252E" w:rsidRDefault="009A252E" w:rsidP="009A252E">
      <w:pPr>
        <w:ind w:firstLineChars="200" w:firstLine="560"/>
        <w:rPr>
          <w:rFonts w:ascii="仿宋_GB2312" w:eastAsia="仿宋_GB2312" w:hAnsi="Times New Roman" w:cs="Times New Roman" w:hint="eastAsia"/>
          <w:sz w:val="28"/>
          <w:szCs w:val="28"/>
        </w:rPr>
      </w:pPr>
      <w:r w:rsidRPr="009A252E">
        <w:rPr>
          <w:rFonts w:ascii="仿宋_GB2312" w:eastAsia="仿宋_GB2312" w:hAnsi="Times New Roman" w:cs="Times New Roman" w:hint="eastAsia"/>
          <w:sz w:val="28"/>
          <w:szCs w:val="28"/>
        </w:rPr>
        <w:t>7.20卫生健康支出（类）公共卫生（款）基本公共卫生服务（项）：反映基本公共卫生服务支出。</w:t>
      </w:r>
    </w:p>
    <w:p w:rsidR="009A252E" w:rsidRPr="009A252E" w:rsidRDefault="009A252E" w:rsidP="009A252E">
      <w:pPr>
        <w:ind w:firstLineChars="200" w:firstLine="560"/>
        <w:rPr>
          <w:rFonts w:ascii="仿宋_GB2312" w:eastAsia="仿宋_GB2312" w:hAnsi="Times New Roman" w:cs="Times New Roman" w:hint="eastAsia"/>
          <w:sz w:val="28"/>
          <w:szCs w:val="28"/>
        </w:rPr>
      </w:pPr>
      <w:r w:rsidRPr="009A252E">
        <w:rPr>
          <w:rFonts w:ascii="仿宋_GB2312" w:eastAsia="仿宋_GB2312" w:hAnsi="Times New Roman" w:cs="Times New Roman" w:hint="eastAsia"/>
          <w:sz w:val="28"/>
          <w:szCs w:val="28"/>
        </w:rPr>
        <w:t>7.21卫生健康支出（类）公共卫生（款）重大公共卫生服务（项）：反映重大疾病、重大传染病预防控制等重大公共卫生服务项目支出。</w:t>
      </w:r>
    </w:p>
    <w:p w:rsidR="009A252E" w:rsidRPr="009A252E" w:rsidRDefault="009A252E" w:rsidP="009A252E">
      <w:pPr>
        <w:ind w:firstLineChars="200" w:firstLine="560"/>
        <w:rPr>
          <w:rFonts w:ascii="仿宋_GB2312" w:eastAsia="仿宋_GB2312" w:hAnsi="Times New Roman" w:cs="Times New Roman" w:hint="eastAsia"/>
          <w:sz w:val="28"/>
          <w:szCs w:val="28"/>
        </w:rPr>
      </w:pPr>
      <w:r w:rsidRPr="009A252E">
        <w:rPr>
          <w:rFonts w:ascii="仿宋_GB2312" w:eastAsia="仿宋_GB2312" w:hAnsi="Times New Roman" w:cs="Times New Roman" w:hint="eastAsia"/>
          <w:sz w:val="28"/>
          <w:szCs w:val="28"/>
        </w:rPr>
        <w:t>7.22卫生健康支出（类）公共卫生（款）突发公共卫生事件应急处置（项）：反映用于突发公共卫生事件应急处置方面的支出。</w:t>
      </w:r>
    </w:p>
    <w:p w:rsidR="009A252E" w:rsidRPr="009A252E" w:rsidRDefault="009A252E" w:rsidP="009A252E">
      <w:pPr>
        <w:ind w:firstLineChars="200" w:firstLine="560"/>
        <w:rPr>
          <w:rFonts w:ascii="仿宋_GB2312" w:eastAsia="仿宋_GB2312" w:hAnsi="Times New Roman" w:cs="Times New Roman" w:hint="eastAsia"/>
          <w:sz w:val="28"/>
          <w:szCs w:val="28"/>
        </w:rPr>
      </w:pPr>
      <w:r w:rsidRPr="009A252E">
        <w:rPr>
          <w:rFonts w:ascii="仿宋_GB2312" w:eastAsia="仿宋_GB2312" w:hAnsi="Times New Roman" w:cs="Times New Roman" w:hint="eastAsia"/>
          <w:sz w:val="28"/>
          <w:szCs w:val="28"/>
        </w:rPr>
        <w:t>7.23卫生健康支出（类）中医药（款）中医（民族医）药专项（项）：反映中医（民族医）药方面的专项支出。</w:t>
      </w:r>
    </w:p>
    <w:p w:rsidR="009A252E" w:rsidRPr="009A252E" w:rsidRDefault="009A252E" w:rsidP="009A252E">
      <w:pPr>
        <w:ind w:firstLineChars="200" w:firstLine="560"/>
        <w:rPr>
          <w:rFonts w:ascii="仿宋_GB2312" w:eastAsia="仿宋_GB2312" w:hAnsi="Times New Roman" w:cs="Times New Roman" w:hint="eastAsia"/>
          <w:sz w:val="28"/>
          <w:szCs w:val="28"/>
        </w:rPr>
      </w:pPr>
      <w:r w:rsidRPr="009A252E">
        <w:rPr>
          <w:rFonts w:ascii="仿宋_GB2312" w:eastAsia="仿宋_GB2312" w:hAnsi="Times New Roman" w:cs="Times New Roman" w:hint="eastAsia"/>
          <w:sz w:val="28"/>
          <w:szCs w:val="28"/>
        </w:rPr>
        <w:t>7.24卫生健康支出（类）计划生育事务（款）计划生育机构（项）：反映卫生健康部门所属计划生育机构的支出。</w:t>
      </w:r>
    </w:p>
    <w:p w:rsidR="009A252E" w:rsidRPr="009A252E" w:rsidRDefault="009A252E" w:rsidP="009A252E">
      <w:pPr>
        <w:ind w:firstLineChars="200" w:firstLine="560"/>
        <w:rPr>
          <w:rFonts w:ascii="仿宋_GB2312" w:eastAsia="仿宋_GB2312" w:hAnsi="Times New Roman" w:cs="Times New Roman" w:hint="eastAsia"/>
          <w:sz w:val="28"/>
          <w:szCs w:val="28"/>
        </w:rPr>
      </w:pPr>
      <w:r w:rsidRPr="009A252E">
        <w:rPr>
          <w:rFonts w:ascii="仿宋_GB2312" w:eastAsia="仿宋_GB2312" w:hAnsi="Times New Roman" w:cs="Times New Roman" w:hint="eastAsia"/>
          <w:sz w:val="28"/>
          <w:szCs w:val="28"/>
        </w:rPr>
        <w:t>7.25卫生健康支出（类）计划生育事务（款）计划生育服务（项）：反映计划生育服务支出。</w:t>
      </w:r>
    </w:p>
    <w:p w:rsidR="009A252E" w:rsidRPr="009A252E" w:rsidRDefault="009A252E" w:rsidP="009A252E">
      <w:pPr>
        <w:ind w:firstLineChars="200" w:firstLine="560"/>
        <w:rPr>
          <w:rFonts w:ascii="仿宋_GB2312" w:eastAsia="仿宋_GB2312" w:hAnsi="Times New Roman" w:cs="Times New Roman" w:hint="eastAsia"/>
          <w:sz w:val="28"/>
          <w:szCs w:val="28"/>
        </w:rPr>
      </w:pPr>
      <w:r w:rsidRPr="009A252E">
        <w:rPr>
          <w:rFonts w:ascii="仿宋_GB2312" w:eastAsia="仿宋_GB2312" w:hAnsi="Times New Roman" w:cs="Times New Roman" w:hint="eastAsia"/>
          <w:sz w:val="28"/>
          <w:szCs w:val="28"/>
        </w:rPr>
        <w:t>7.26卫生健康支出（类）计划生育事务（款）其他计划生育事务支出（项）：反映除上述项目以外其他用于计划生育管理事务方面的支出。</w:t>
      </w:r>
    </w:p>
    <w:p w:rsidR="009A252E" w:rsidRPr="009A252E" w:rsidRDefault="009A252E" w:rsidP="009A252E">
      <w:pPr>
        <w:ind w:firstLineChars="200" w:firstLine="560"/>
        <w:rPr>
          <w:rFonts w:ascii="仿宋_GB2312" w:eastAsia="仿宋_GB2312" w:hAnsi="Times New Roman" w:cs="Times New Roman" w:hint="eastAsia"/>
          <w:sz w:val="28"/>
          <w:szCs w:val="28"/>
        </w:rPr>
      </w:pPr>
      <w:r w:rsidRPr="009A252E">
        <w:rPr>
          <w:rFonts w:ascii="仿宋_GB2312" w:eastAsia="仿宋_GB2312" w:hAnsi="Times New Roman" w:cs="Times New Roman" w:hint="eastAsia"/>
          <w:sz w:val="28"/>
          <w:szCs w:val="28"/>
        </w:rPr>
        <w:t>7.27卫生健康支出（类）行政事业单位医疗（款）行政单位医疗（项）：反映财政部门安排的行政单位（包括实行公务员管理的事业单位）基本医疗保险缴费经费，未参加医疗保险的行政单位的公费医疗经费，按国家规定享</w:t>
      </w:r>
      <w:r w:rsidRPr="009A252E">
        <w:rPr>
          <w:rFonts w:ascii="仿宋_GB2312" w:eastAsia="仿宋_GB2312" w:hAnsi="Times New Roman" w:cs="Times New Roman" w:hint="eastAsia"/>
          <w:sz w:val="28"/>
          <w:szCs w:val="28"/>
        </w:rPr>
        <w:lastRenderedPageBreak/>
        <w:t>受离休人员、红军老战士待遇人员的医疗经费。</w:t>
      </w:r>
    </w:p>
    <w:p w:rsidR="009A252E" w:rsidRPr="009A252E" w:rsidRDefault="009A252E" w:rsidP="009A252E">
      <w:pPr>
        <w:ind w:firstLineChars="200" w:firstLine="560"/>
        <w:rPr>
          <w:rFonts w:ascii="仿宋_GB2312" w:eastAsia="仿宋_GB2312" w:hAnsi="Times New Roman" w:cs="Times New Roman" w:hint="eastAsia"/>
          <w:sz w:val="28"/>
          <w:szCs w:val="28"/>
        </w:rPr>
      </w:pPr>
      <w:r w:rsidRPr="009A252E">
        <w:rPr>
          <w:rFonts w:ascii="仿宋_GB2312" w:eastAsia="仿宋_GB2312" w:hAnsi="Times New Roman" w:cs="Times New Roman" w:hint="eastAsia"/>
          <w:sz w:val="28"/>
          <w:szCs w:val="28"/>
        </w:rPr>
        <w:t>7.28卫生健康支出（类）行政事业单位医疗（款）事业单位医疗（项）：反映财政部门安排的事业单位基本医疗保险缴费经费，未参加医疗保险的事业单位的公费医疗经费，按国家规定享受离休人员待遇的医疗经费。</w:t>
      </w:r>
    </w:p>
    <w:p w:rsidR="009A252E" w:rsidRPr="009A252E" w:rsidRDefault="009A252E" w:rsidP="009A252E">
      <w:pPr>
        <w:ind w:firstLineChars="200" w:firstLine="560"/>
        <w:rPr>
          <w:rFonts w:ascii="仿宋_GB2312" w:eastAsia="仿宋_GB2312" w:hAnsi="Times New Roman" w:cs="Times New Roman" w:hint="eastAsia"/>
          <w:sz w:val="28"/>
          <w:szCs w:val="28"/>
        </w:rPr>
      </w:pPr>
      <w:r w:rsidRPr="009A252E">
        <w:rPr>
          <w:rFonts w:ascii="仿宋_GB2312" w:eastAsia="仿宋_GB2312" w:hAnsi="Times New Roman" w:cs="Times New Roman" w:hint="eastAsia"/>
          <w:sz w:val="28"/>
          <w:szCs w:val="28"/>
        </w:rPr>
        <w:t>7.29卫生健康支出（类）医疗救助（款）城乡医疗救助（项）：反映财政用于城乡困难群众医疗救助的支出。</w:t>
      </w:r>
    </w:p>
    <w:p w:rsidR="009A252E" w:rsidRPr="009A252E" w:rsidRDefault="009A252E" w:rsidP="009A252E">
      <w:pPr>
        <w:ind w:firstLineChars="200" w:firstLine="560"/>
        <w:rPr>
          <w:rFonts w:ascii="仿宋_GB2312" w:eastAsia="仿宋_GB2312" w:hAnsi="Times New Roman" w:cs="Times New Roman" w:hint="eastAsia"/>
          <w:sz w:val="28"/>
          <w:szCs w:val="28"/>
        </w:rPr>
      </w:pPr>
      <w:r w:rsidRPr="009A252E">
        <w:rPr>
          <w:rFonts w:ascii="仿宋_GB2312" w:eastAsia="仿宋_GB2312" w:hAnsi="Times New Roman" w:cs="Times New Roman" w:hint="eastAsia"/>
          <w:sz w:val="28"/>
          <w:szCs w:val="28"/>
        </w:rPr>
        <w:t>7.30卫生健康支出（类）医疗保障管理事务（款）信息化建设（项）：反映财政部门安排的行政单位（包括实行公务员管理的事业单位）基本医疗保险缴费经费，未参加医疗保险的行政单位的公费医疗经费，按国家规定享受离休人员、红军老战士待遇人员的医疗经费。</w:t>
      </w:r>
    </w:p>
    <w:p w:rsidR="009A252E" w:rsidRPr="009A252E" w:rsidRDefault="009A252E" w:rsidP="009A252E">
      <w:pPr>
        <w:ind w:firstLineChars="200" w:firstLine="560"/>
        <w:rPr>
          <w:rFonts w:ascii="仿宋_GB2312" w:eastAsia="仿宋_GB2312" w:hAnsi="Times New Roman" w:cs="Times New Roman" w:hint="eastAsia"/>
          <w:sz w:val="28"/>
          <w:szCs w:val="28"/>
        </w:rPr>
      </w:pPr>
      <w:r w:rsidRPr="009A252E">
        <w:rPr>
          <w:rFonts w:ascii="仿宋_GB2312" w:eastAsia="仿宋_GB2312" w:hAnsi="Times New Roman" w:cs="Times New Roman" w:hint="eastAsia"/>
          <w:sz w:val="28"/>
          <w:szCs w:val="28"/>
        </w:rPr>
        <w:t>7.31卫生健康支出（类）其他卫生健康支出（款）其他卫生健康支出（项）：反映除上述项目以外其他用于卫生健康方面的支出。</w:t>
      </w:r>
    </w:p>
    <w:p w:rsidR="009A252E" w:rsidRPr="009A252E" w:rsidRDefault="009A252E" w:rsidP="009A252E">
      <w:pPr>
        <w:ind w:firstLineChars="200" w:firstLine="560"/>
        <w:rPr>
          <w:rFonts w:ascii="仿宋_GB2312" w:eastAsia="仿宋_GB2312" w:hAnsi="Times New Roman" w:cs="Times New Roman" w:hint="eastAsia"/>
          <w:sz w:val="28"/>
          <w:szCs w:val="28"/>
        </w:rPr>
      </w:pPr>
      <w:r w:rsidRPr="009A252E">
        <w:rPr>
          <w:rFonts w:ascii="仿宋_GB2312" w:eastAsia="仿宋_GB2312" w:hAnsi="Times New Roman" w:cs="Times New Roman" w:hint="eastAsia"/>
          <w:sz w:val="28"/>
          <w:szCs w:val="28"/>
        </w:rPr>
        <w:t>7.32城乡社区支出（类）城乡社区管理事务（款）其他城乡社区管理事务支出（项）：反映除上述项目以外其他用于城乡社区管理事务方面的支出。</w:t>
      </w:r>
    </w:p>
    <w:p w:rsidR="009A252E" w:rsidRPr="009A252E" w:rsidRDefault="009A252E" w:rsidP="009A252E">
      <w:pPr>
        <w:ind w:firstLineChars="200" w:firstLine="560"/>
        <w:rPr>
          <w:rFonts w:ascii="仿宋_GB2312" w:eastAsia="仿宋_GB2312" w:hAnsi="Times New Roman" w:cs="Times New Roman" w:hint="eastAsia"/>
          <w:sz w:val="28"/>
          <w:szCs w:val="28"/>
        </w:rPr>
      </w:pPr>
      <w:r w:rsidRPr="009A252E">
        <w:rPr>
          <w:rFonts w:ascii="仿宋_GB2312" w:eastAsia="仿宋_GB2312" w:hAnsi="Times New Roman" w:cs="Times New Roman" w:hint="eastAsia"/>
          <w:sz w:val="28"/>
          <w:szCs w:val="28"/>
        </w:rPr>
        <w:t>7.33城乡社区支出（类）其他农林水支出（款）其他农林水支出（项）：反映除化解债务支出以外其他用于农林水方面的支出。</w:t>
      </w:r>
    </w:p>
    <w:p w:rsidR="009A252E" w:rsidRDefault="009A252E" w:rsidP="009A252E">
      <w:pPr>
        <w:ind w:firstLineChars="200" w:firstLine="560"/>
        <w:rPr>
          <w:rFonts w:ascii="仿宋_GB2312" w:eastAsia="仿宋_GB2312" w:hAnsi="Times New Roman" w:cs="Times New Roman"/>
          <w:sz w:val="28"/>
          <w:szCs w:val="28"/>
        </w:rPr>
      </w:pPr>
      <w:r w:rsidRPr="009A252E">
        <w:rPr>
          <w:rFonts w:ascii="仿宋_GB2312" w:eastAsia="仿宋_GB2312" w:hAnsi="Times New Roman" w:cs="Times New Roman" w:hint="eastAsia"/>
          <w:sz w:val="28"/>
          <w:szCs w:val="28"/>
        </w:rPr>
        <w:t>7.34其他支出（类）其他支出（款）其他支出（项）：反映除上述项目以外其他不能划分到具体功能科目中的支出项目。</w:t>
      </w:r>
    </w:p>
    <w:p w:rsidR="00E66143" w:rsidRPr="00E66143" w:rsidRDefault="00E66143" w:rsidP="009A252E">
      <w:pPr>
        <w:ind w:firstLineChars="200" w:firstLine="643"/>
        <w:jc w:val="center"/>
        <w:rPr>
          <w:rFonts w:ascii="宋体" w:eastAsia="宋体" w:hAnsi="宋体" w:cs="宋体"/>
          <w:b/>
          <w:bCs/>
          <w:sz w:val="32"/>
          <w:szCs w:val="32"/>
        </w:rPr>
      </w:pPr>
      <w:bookmarkStart w:id="0" w:name="_GoBack"/>
      <w:bookmarkEnd w:id="0"/>
      <w:r w:rsidRPr="00E66143">
        <w:rPr>
          <w:rFonts w:ascii="宋体" w:eastAsia="宋体" w:hAnsi="宋体" w:cs="宋体" w:hint="eastAsia"/>
          <w:b/>
          <w:bCs/>
          <w:sz w:val="32"/>
          <w:szCs w:val="32"/>
        </w:rPr>
        <w:lastRenderedPageBreak/>
        <w:t>第四部分  2023年度部门绩效评价情况</w:t>
      </w:r>
    </w:p>
    <w:p w:rsidR="00E66143" w:rsidRPr="00E66143" w:rsidRDefault="00E66143" w:rsidP="00E66143">
      <w:pPr>
        <w:ind w:firstLineChars="200" w:firstLine="560"/>
        <w:rPr>
          <w:rFonts w:ascii="黑体" w:eastAsia="黑体" w:hAnsi="Times New Roman" w:cs="Times New Roman"/>
          <w:sz w:val="28"/>
          <w:szCs w:val="28"/>
          <w:highlight w:val="yellow"/>
        </w:rPr>
      </w:pPr>
    </w:p>
    <w:p w:rsidR="00E66143" w:rsidRPr="00E66143" w:rsidRDefault="00E66143" w:rsidP="00E66143">
      <w:pPr>
        <w:ind w:firstLineChars="200" w:firstLine="560"/>
        <w:rPr>
          <w:rFonts w:ascii="黑体" w:eastAsia="黑体" w:hAnsi="Times New Roman" w:cs="Times New Roman"/>
          <w:sz w:val="28"/>
          <w:szCs w:val="28"/>
        </w:rPr>
      </w:pPr>
      <w:r w:rsidRPr="00E66143">
        <w:rPr>
          <w:rFonts w:ascii="黑体" w:eastAsia="黑体" w:hAnsi="Times New Roman" w:cs="Times New Roman" w:hint="eastAsia"/>
          <w:sz w:val="28"/>
          <w:szCs w:val="28"/>
        </w:rPr>
        <w:t>一、部门整体绩效评价报告（详见附件）</w:t>
      </w:r>
    </w:p>
    <w:p w:rsidR="00E66143" w:rsidRPr="00E66143" w:rsidRDefault="00E66143" w:rsidP="00E66143">
      <w:pPr>
        <w:ind w:firstLineChars="200" w:firstLine="560"/>
        <w:rPr>
          <w:rFonts w:ascii="黑体" w:eastAsia="黑体" w:hAnsi="Times New Roman" w:cs="Times New Roman"/>
          <w:sz w:val="28"/>
          <w:szCs w:val="28"/>
        </w:rPr>
      </w:pPr>
      <w:r w:rsidRPr="00E66143">
        <w:rPr>
          <w:rFonts w:ascii="黑体" w:eastAsia="黑体" w:hAnsi="Times New Roman" w:cs="Times New Roman" w:hint="eastAsia"/>
          <w:sz w:val="28"/>
          <w:szCs w:val="28"/>
        </w:rPr>
        <w:t>二、项目支出绩效评价报告（详见附件）</w:t>
      </w:r>
    </w:p>
    <w:p w:rsidR="00E66143" w:rsidRPr="00E66143" w:rsidRDefault="00E66143" w:rsidP="00E66143">
      <w:pPr>
        <w:ind w:firstLineChars="200" w:firstLine="560"/>
        <w:rPr>
          <w:rFonts w:ascii="黑体" w:eastAsia="黑体" w:hAnsi="Times New Roman" w:cs="Times New Roman"/>
          <w:sz w:val="28"/>
          <w:szCs w:val="28"/>
        </w:rPr>
      </w:pPr>
      <w:r w:rsidRPr="00E66143">
        <w:rPr>
          <w:rFonts w:ascii="黑体" w:eastAsia="黑体" w:hAnsi="Times New Roman" w:cs="Times New Roman" w:hint="eastAsia"/>
          <w:sz w:val="28"/>
          <w:szCs w:val="28"/>
        </w:rPr>
        <w:t>三</w:t>
      </w:r>
      <w:r w:rsidRPr="00E66143">
        <w:rPr>
          <w:rFonts w:ascii="黑体" w:eastAsia="黑体" w:hAnsi="Times New Roman" w:cs="Times New Roman"/>
          <w:sz w:val="28"/>
          <w:szCs w:val="28"/>
        </w:rPr>
        <w:t>、</w:t>
      </w:r>
      <w:r w:rsidRPr="00E66143">
        <w:rPr>
          <w:rFonts w:ascii="黑体" w:eastAsia="黑体" w:hAnsi="Times New Roman" w:cs="Times New Roman" w:hint="eastAsia"/>
          <w:sz w:val="28"/>
          <w:szCs w:val="28"/>
        </w:rPr>
        <w:t>项目</w:t>
      </w:r>
      <w:r w:rsidRPr="00E66143">
        <w:rPr>
          <w:rFonts w:ascii="黑体" w:eastAsia="黑体" w:hAnsi="Times New Roman" w:cs="Times New Roman"/>
          <w:sz w:val="28"/>
          <w:szCs w:val="28"/>
        </w:rPr>
        <w:t>支出绩效自评表</w:t>
      </w:r>
      <w:r w:rsidRPr="00E66143">
        <w:rPr>
          <w:rFonts w:ascii="黑体" w:eastAsia="黑体" w:hAnsi="Times New Roman" w:cs="Times New Roman" w:hint="eastAsia"/>
          <w:sz w:val="28"/>
          <w:szCs w:val="28"/>
        </w:rPr>
        <w:t>（详见附件）</w:t>
      </w:r>
    </w:p>
    <w:p w:rsidR="00E66143" w:rsidRPr="00E66143" w:rsidRDefault="00E66143" w:rsidP="00E66143">
      <w:pPr>
        <w:ind w:firstLineChars="200" w:firstLine="560"/>
        <w:rPr>
          <w:rFonts w:ascii="黑体" w:eastAsia="黑体" w:hAnsi="Times New Roman" w:cs="Times New Roman"/>
          <w:sz w:val="28"/>
          <w:szCs w:val="28"/>
        </w:rPr>
      </w:pPr>
      <w:r w:rsidRPr="00E66143">
        <w:rPr>
          <w:rFonts w:ascii="黑体" w:eastAsia="黑体" w:hAnsi="Times New Roman" w:cs="Times New Roman" w:hint="eastAsia"/>
          <w:sz w:val="28"/>
          <w:szCs w:val="28"/>
        </w:rPr>
        <w:t>四、中央对北京XX转移支付预算执行情况绩效自评报告（详见附件）</w:t>
      </w:r>
    </w:p>
    <w:p w:rsidR="00E66143" w:rsidRDefault="00E66143" w:rsidP="00E66143">
      <w:pPr>
        <w:spacing w:line="480" w:lineRule="exact"/>
        <w:ind w:firstLine="560"/>
        <w:rPr>
          <w:rFonts w:ascii="黑体" w:eastAsia="黑体" w:hAnsi="Times New Roman" w:cs="Times New Roman"/>
          <w:sz w:val="28"/>
          <w:szCs w:val="28"/>
        </w:rPr>
      </w:pPr>
      <w:r w:rsidRPr="00E66143">
        <w:rPr>
          <w:rFonts w:ascii="黑体" w:eastAsia="黑体" w:hAnsi="Times New Roman" w:cs="Times New Roman" w:hint="eastAsia"/>
          <w:sz w:val="28"/>
          <w:szCs w:val="28"/>
        </w:rPr>
        <w:t>（注：有中央转移支付的一级预算部门，公开“一、二、三、四”；没有中央转移支付的一级预算部门，公开“一、二、三”；二级预算单位仅公开“三”。）</w:t>
      </w:r>
    </w:p>
    <w:p w:rsidR="00E66143" w:rsidRDefault="00E66143" w:rsidP="00E66143">
      <w:pPr>
        <w:spacing w:line="480" w:lineRule="exact"/>
        <w:ind w:firstLine="560"/>
        <w:rPr>
          <w:rFonts w:ascii="黑体" w:eastAsia="黑体" w:hAnsi="Times New Roman" w:cs="Times New Roman"/>
          <w:sz w:val="28"/>
          <w:szCs w:val="28"/>
        </w:rPr>
      </w:pPr>
    </w:p>
    <w:p w:rsidR="00E66143" w:rsidRDefault="00E66143" w:rsidP="00E66143">
      <w:pPr>
        <w:spacing w:line="480" w:lineRule="exact"/>
        <w:ind w:firstLine="560"/>
        <w:rPr>
          <w:rFonts w:ascii="黑体" w:eastAsia="黑体" w:hAnsi="Times New Roman" w:cs="Times New Roman"/>
          <w:sz w:val="28"/>
          <w:szCs w:val="28"/>
        </w:rPr>
      </w:pPr>
    </w:p>
    <w:p w:rsidR="00E66143" w:rsidRDefault="00E66143" w:rsidP="00E66143">
      <w:pPr>
        <w:spacing w:line="480" w:lineRule="exact"/>
        <w:ind w:firstLine="560"/>
        <w:rPr>
          <w:rFonts w:ascii="黑体" w:eastAsia="黑体" w:hAnsi="Times New Roman" w:cs="Times New Roman"/>
          <w:sz w:val="28"/>
          <w:szCs w:val="28"/>
        </w:rPr>
      </w:pPr>
    </w:p>
    <w:p w:rsidR="00E66143" w:rsidRDefault="00E66143" w:rsidP="00E66143">
      <w:pPr>
        <w:ind w:firstLineChars="200" w:firstLine="420"/>
        <w:rPr>
          <w:rFonts w:ascii="Times New Roman" w:eastAsia="宋体" w:hAnsi="Times New Roman" w:cs="Times New Roman"/>
          <w:szCs w:val="24"/>
        </w:rPr>
      </w:pPr>
    </w:p>
    <w:p w:rsidR="0041290B" w:rsidRDefault="0041290B" w:rsidP="00E66143">
      <w:pPr>
        <w:ind w:firstLineChars="200" w:firstLine="420"/>
        <w:rPr>
          <w:rFonts w:ascii="Times New Roman" w:eastAsia="宋体" w:hAnsi="Times New Roman" w:cs="Times New Roman"/>
          <w:szCs w:val="24"/>
        </w:rPr>
      </w:pPr>
    </w:p>
    <w:p w:rsidR="0041290B" w:rsidRDefault="0041290B" w:rsidP="00E66143">
      <w:pPr>
        <w:ind w:firstLineChars="200" w:firstLine="420"/>
        <w:rPr>
          <w:rFonts w:ascii="Times New Roman" w:eastAsia="宋体" w:hAnsi="Times New Roman" w:cs="Times New Roman"/>
          <w:szCs w:val="24"/>
        </w:rPr>
      </w:pPr>
    </w:p>
    <w:p w:rsidR="0041290B" w:rsidRDefault="0041290B" w:rsidP="00E66143">
      <w:pPr>
        <w:ind w:firstLineChars="200" w:firstLine="420"/>
        <w:rPr>
          <w:rFonts w:ascii="Times New Roman" w:eastAsia="宋体" w:hAnsi="Times New Roman" w:cs="Times New Roman"/>
          <w:szCs w:val="24"/>
        </w:rPr>
      </w:pPr>
    </w:p>
    <w:p w:rsidR="0041290B" w:rsidRDefault="0041290B" w:rsidP="00E66143">
      <w:pPr>
        <w:ind w:firstLineChars="200" w:firstLine="420"/>
        <w:rPr>
          <w:rFonts w:ascii="Times New Roman" w:eastAsia="宋体" w:hAnsi="Times New Roman" w:cs="Times New Roman"/>
          <w:szCs w:val="24"/>
        </w:rPr>
      </w:pPr>
    </w:p>
    <w:p w:rsidR="0041290B" w:rsidRDefault="0041290B" w:rsidP="00E66143">
      <w:pPr>
        <w:ind w:firstLineChars="200" w:firstLine="420"/>
        <w:rPr>
          <w:rFonts w:ascii="Times New Roman" w:eastAsia="宋体" w:hAnsi="Times New Roman" w:cs="Times New Roman"/>
          <w:szCs w:val="24"/>
        </w:rPr>
      </w:pPr>
    </w:p>
    <w:p w:rsidR="0041290B" w:rsidRDefault="0041290B" w:rsidP="00E66143">
      <w:pPr>
        <w:ind w:firstLineChars="200" w:firstLine="420"/>
        <w:rPr>
          <w:rFonts w:ascii="Times New Roman" w:eastAsia="宋体" w:hAnsi="Times New Roman" w:cs="Times New Roman"/>
          <w:szCs w:val="24"/>
        </w:rPr>
      </w:pPr>
    </w:p>
    <w:p w:rsidR="0041290B" w:rsidRDefault="0041290B" w:rsidP="00E66143">
      <w:pPr>
        <w:ind w:firstLineChars="200" w:firstLine="420"/>
        <w:rPr>
          <w:rFonts w:ascii="Times New Roman" w:eastAsia="宋体" w:hAnsi="Times New Roman" w:cs="Times New Roman"/>
          <w:szCs w:val="24"/>
        </w:rPr>
      </w:pPr>
    </w:p>
    <w:p w:rsidR="0041290B" w:rsidRPr="00E66143" w:rsidRDefault="0041290B" w:rsidP="00E66143">
      <w:pPr>
        <w:ind w:firstLineChars="200" w:firstLine="420"/>
        <w:rPr>
          <w:rFonts w:ascii="Times New Roman" w:eastAsia="宋体" w:hAnsi="Times New Roman" w:cs="Times New Roman"/>
          <w:szCs w:val="24"/>
        </w:rPr>
      </w:pPr>
    </w:p>
    <w:p w:rsidR="00E66143" w:rsidRPr="00E66143" w:rsidRDefault="00E66143" w:rsidP="00E66143">
      <w:pPr>
        <w:rPr>
          <w:rFonts w:ascii="黑体" w:eastAsia="黑体" w:hAnsi="黑体" w:cs="黑体"/>
          <w:sz w:val="32"/>
          <w:szCs w:val="32"/>
        </w:rPr>
      </w:pPr>
      <w:r w:rsidRPr="00E66143">
        <w:rPr>
          <w:rFonts w:ascii="黑体" w:eastAsia="黑体" w:hAnsi="黑体" w:cs="黑体" w:hint="eastAsia"/>
          <w:sz w:val="32"/>
          <w:szCs w:val="32"/>
        </w:rPr>
        <w:lastRenderedPageBreak/>
        <w:t>附件</w:t>
      </w:r>
    </w:p>
    <w:tbl>
      <w:tblPr>
        <w:tblW w:w="13880" w:type="dxa"/>
        <w:tblLook w:val="0480" w:firstRow="0" w:lastRow="0" w:firstColumn="1" w:lastColumn="0" w:noHBand="0" w:noVBand="1"/>
      </w:tblPr>
      <w:tblGrid>
        <w:gridCol w:w="1080"/>
        <w:gridCol w:w="760"/>
        <w:gridCol w:w="1080"/>
        <w:gridCol w:w="1360"/>
        <w:gridCol w:w="1420"/>
        <w:gridCol w:w="580"/>
        <w:gridCol w:w="1580"/>
        <w:gridCol w:w="1260"/>
        <w:gridCol w:w="480"/>
        <w:gridCol w:w="1080"/>
        <w:gridCol w:w="500"/>
        <w:gridCol w:w="1080"/>
        <w:gridCol w:w="320"/>
        <w:gridCol w:w="1300"/>
      </w:tblGrid>
      <w:tr w:rsidR="00E66143" w:rsidRPr="00E66143" w:rsidTr="009A252E">
        <w:trPr>
          <w:trHeight w:val="360"/>
        </w:trPr>
        <w:tc>
          <w:tcPr>
            <w:tcW w:w="13880" w:type="dxa"/>
            <w:gridSpan w:val="14"/>
            <w:tcBorders>
              <w:top w:val="nil"/>
              <w:left w:val="nil"/>
              <w:bottom w:val="nil"/>
              <w:right w:val="nil"/>
            </w:tcBorders>
            <w:shd w:val="clear" w:color="auto" w:fill="auto"/>
            <w:noWrap/>
            <w:vAlign w:val="center"/>
            <w:hideMark/>
          </w:tcPr>
          <w:p w:rsidR="00E66143" w:rsidRPr="00E66143" w:rsidRDefault="00E66143" w:rsidP="00E66143">
            <w:pPr>
              <w:widowControl/>
              <w:jc w:val="left"/>
              <w:rPr>
                <w:rFonts w:ascii="宋体" w:eastAsia="宋体" w:hAnsi="宋体" w:cs="宋体"/>
                <w:b/>
                <w:bCs/>
                <w:kern w:val="0"/>
                <w:sz w:val="28"/>
                <w:szCs w:val="28"/>
              </w:rPr>
            </w:pPr>
            <w:r w:rsidRPr="00E66143">
              <w:rPr>
                <w:rFonts w:ascii="宋体" w:eastAsia="宋体" w:hAnsi="宋体" w:cs="宋体" w:hint="eastAsia"/>
                <w:b/>
                <w:bCs/>
                <w:kern w:val="0"/>
                <w:sz w:val="28"/>
                <w:szCs w:val="28"/>
              </w:rPr>
              <w:t>附件3</w:t>
            </w:r>
          </w:p>
        </w:tc>
      </w:tr>
      <w:tr w:rsidR="00E66143" w:rsidRPr="00E66143" w:rsidTr="009A252E">
        <w:trPr>
          <w:trHeight w:val="1140"/>
        </w:trPr>
        <w:tc>
          <w:tcPr>
            <w:tcW w:w="13880" w:type="dxa"/>
            <w:gridSpan w:val="14"/>
            <w:tcBorders>
              <w:top w:val="nil"/>
              <w:left w:val="nil"/>
              <w:bottom w:val="nil"/>
              <w:right w:val="nil"/>
            </w:tcBorders>
            <w:shd w:val="clear" w:color="auto" w:fill="auto"/>
            <w:noWrap/>
            <w:vAlign w:val="center"/>
            <w:hideMark/>
          </w:tcPr>
          <w:p w:rsidR="00E66143" w:rsidRPr="00E66143" w:rsidRDefault="00E66143" w:rsidP="00E66143">
            <w:pPr>
              <w:widowControl/>
              <w:jc w:val="center"/>
              <w:rPr>
                <w:rFonts w:ascii="方正小标宋简体" w:eastAsia="方正小标宋简体" w:hAnsi="方正小标宋简体" w:cs="宋体"/>
                <w:b/>
                <w:bCs/>
                <w:kern w:val="0"/>
                <w:sz w:val="36"/>
                <w:szCs w:val="36"/>
              </w:rPr>
            </w:pPr>
            <w:r w:rsidRPr="00E66143">
              <w:rPr>
                <w:rFonts w:ascii="方正小标宋简体" w:eastAsia="方正小标宋简体" w:hAnsi="方正小标宋简体" w:cs="宋体" w:hint="eastAsia"/>
                <w:b/>
                <w:bCs/>
                <w:kern w:val="0"/>
                <w:sz w:val="36"/>
                <w:szCs w:val="36"/>
              </w:rPr>
              <w:t xml:space="preserve">         项目支出绩效自评表</w:t>
            </w:r>
          </w:p>
        </w:tc>
      </w:tr>
      <w:tr w:rsidR="00E66143" w:rsidRPr="00E66143" w:rsidTr="009A252E">
        <w:trPr>
          <w:trHeight w:val="582"/>
        </w:trPr>
        <w:tc>
          <w:tcPr>
            <w:tcW w:w="13880" w:type="dxa"/>
            <w:gridSpan w:val="14"/>
            <w:tcBorders>
              <w:top w:val="nil"/>
              <w:left w:val="nil"/>
              <w:bottom w:val="nil"/>
              <w:right w:val="nil"/>
            </w:tcBorders>
            <w:shd w:val="clear" w:color="auto" w:fill="auto"/>
            <w:noWrap/>
            <w:vAlign w:val="center"/>
            <w:hideMark/>
          </w:tcPr>
          <w:p w:rsidR="00E66143" w:rsidRPr="00E66143" w:rsidRDefault="00E66143" w:rsidP="00E66143">
            <w:pPr>
              <w:widowControl/>
              <w:jc w:val="center"/>
              <w:rPr>
                <w:rFonts w:ascii="仿宋_GB2312" w:eastAsia="仿宋_GB2312" w:hAnsi="宋体" w:cs="宋体"/>
                <w:kern w:val="0"/>
                <w:sz w:val="28"/>
                <w:szCs w:val="28"/>
              </w:rPr>
            </w:pPr>
            <w:r w:rsidRPr="00E66143">
              <w:rPr>
                <w:rFonts w:ascii="仿宋_GB2312" w:eastAsia="仿宋_GB2312" w:hAnsi="宋体" w:cs="宋体" w:hint="eastAsia"/>
                <w:kern w:val="0"/>
                <w:sz w:val="28"/>
                <w:szCs w:val="28"/>
              </w:rPr>
              <w:t xml:space="preserve">                         （ 2023年度）</w:t>
            </w:r>
          </w:p>
        </w:tc>
      </w:tr>
      <w:tr w:rsidR="00E66143" w:rsidRPr="00E66143" w:rsidTr="009A252E">
        <w:trPr>
          <w:trHeight w:val="435"/>
        </w:trPr>
        <w:tc>
          <w:tcPr>
            <w:tcW w:w="184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项目名称</w:t>
            </w:r>
          </w:p>
        </w:tc>
        <w:tc>
          <w:tcPr>
            <w:tcW w:w="12040" w:type="dxa"/>
            <w:gridSpan w:val="12"/>
            <w:tcBorders>
              <w:top w:val="single" w:sz="4" w:space="0" w:color="auto"/>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医改及卫生健康考核激励补助项目</w:t>
            </w:r>
          </w:p>
        </w:tc>
      </w:tr>
      <w:tr w:rsidR="00E66143" w:rsidRPr="00E66143" w:rsidTr="009A252E">
        <w:trPr>
          <w:trHeight w:val="435"/>
        </w:trPr>
        <w:tc>
          <w:tcPr>
            <w:tcW w:w="184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主管部门</w:t>
            </w:r>
          </w:p>
        </w:tc>
        <w:tc>
          <w:tcPr>
            <w:tcW w:w="6020" w:type="dxa"/>
            <w:gridSpan w:val="5"/>
            <w:tcBorders>
              <w:top w:val="single" w:sz="4" w:space="0" w:color="auto"/>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 xml:space="preserve">　</w:t>
            </w:r>
          </w:p>
        </w:tc>
        <w:tc>
          <w:tcPr>
            <w:tcW w:w="1740" w:type="dxa"/>
            <w:gridSpan w:val="2"/>
            <w:tcBorders>
              <w:top w:val="single" w:sz="4" w:space="0" w:color="auto"/>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实施单位</w:t>
            </w:r>
          </w:p>
        </w:tc>
        <w:tc>
          <w:tcPr>
            <w:tcW w:w="4280" w:type="dxa"/>
            <w:gridSpan w:val="5"/>
            <w:tcBorders>
              <w:top w:val="single" w:sz="4" w:space="0" w:color="auto"/>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密云区结核病防治所</w:t>
            </w:r>
          </w:p>
        </w:tc>
      </w:tr>
      <w:tr w:rsidR="00E66143" w:rsidRPr="00E66143" w:rsidTr="009A252E">
        <w:trPr>
          <w:trHeight w:val="435"/>
        </w:trPr>
        <w:tc>
          <w:tcPr>
            <w:tcW w:w="184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项目负责人</w:t>
            </w:r>
          </w:p>
        </w:tc>
        <w:tc>
          <w:tcPr>
            <w:tcW w:w="6020" w:type="dxa"/>
            <w:gridSpan w:val="5"/>
            <w:tcBorders>
              <w:top w:val="single" w:sz="4" w:space="0" w:color="auto"/>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谢晓猛</w:t>
            </w:r>
          </w:p>
        </w:tc>
        <w:tc>
          <w:tcPr>
            <w:tcW w:w="1740" w:type="dxa"/>
            <w:gridSpan w:val="2"/>
            <w:tcBorders>
              <w:top w:val="single" w:sz="4" w:space="0" w:color="auto"/>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联系电话</w:t>
            </w:r>
          </w:p>
        </w:tc>
        <w:tc>
          <w:tcPr>
            <w:tcW w:w="4280" w:type="dxa"/>
            <w:gridSpan w:val="5"/>
            <w:tcBorders>
              <w:top w:val="single" w:sz="4" w:space="0" w:color="auto"/>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69043180</w:t>
            </w:r>
          </w:p>
        </w:tc>
      </w:tr>
      <w:tr w:rsidR="00E66143" w:rsidRPr="00E66143" w:rsidTr="009A252E">
        <w:trPr>
          <w:trHeight w:val="435"/>
        </w:trPr>
        <w:tc>
          <w:tcPr>
            <w:tcW w:w="1840"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项目资金</w:t>
            </w:r>
            <w:r w:rsidRPr="00E66143">
              <w:rPr>
                <w:rFonts w:ascii="仿宋_GB2312" w:eastAsia="仿宋_GB2312" w:hAnsi="宋体" w:cs="宋体" w:hint="eastAsia"/>
                <w:kern w:val="0"/>
                <w:sz w:val="24"/>
                <w:szCs w:val="24"/>
              </w:rPr>
              <w:br/>
              <w:t>（万元）</w:t>
            </w:r>
          </w:p>
        </w:tc>
        <w:tc>
          <w:tcPr>
            <w:tcW w:w="2440" w:type="dxa"/>
            <w:gridSpan w:val="2"/>
            <w:tcBorders>
              <w:top w:val="single" w:sz="4" w:space="0" w:color="auto"/>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 xml:space="preserve">　</w:t>
            </w:r>
          </w:p>
        </w:tc>
        <w:tc>
          <w:tcPr>
            <w:tcW w:w="1420" w:type="dxa"/>
            <w:tcBorders>
              <w:top w:val="nil"/>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年初预算数</w:t>
            </w:r>
          </w:p>
        </w:tc>
        <w:tc>
          <w:tcPr>
            <w:tcW w:w="2160" w:type="dxa"/>
            <w:gridSpan w:val="2"/>
            <w:tcBorders>
              <w:top w:val="single" w:sz="4" w:space="0" w:color="auto"/>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全年预算数</w:t>
            </w:r>
          </w:p>
        </w:tc>
        <w:tc>
          <w:tcPr>
            <w:tcW w:w="1740" w:type="dxa"/>
            <w:gridSpan w:val="2"/>
            <w:tcBorders>
              <w:top w:val="single" w:sz="4" w:space="0" w:color="auto"/>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全年执行数</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分值</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执行率</w:t>
            </w:r>
          </w:p>
        </w:tc>
        <w:tc>
          <w:tcPr>
            <w:tcW w:w="1300" w:type="dxa"/>
            <w:tcBorders>
              <w:top w:val="nil"/>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得分</w:t>
            </w:r>
          </w:p>
        </w:tc>
      </w:tr>
      <w:tr w:rsidR="00E66143" w:rsidRPr="00E66143" w:rsidTr="009A252E">
        <w:trPr>
          <w:trHeight w:val="379"/>
        </w:trPr>
        <w:tc>
          <w:tcPr>
            <w:tcW w:w="1840" w:type="dxa"/>
            <w:gridSpan w:val="2"/>
            <w:vMerge/>
            <w:tcBorders>
              <w:top w:val="single" w:sz="4" w:space="0" w:color="auto"/>
              <w:left w:val="single" w:sz="4" w:space="0" w:color="auto"/>
              <w:bottom w:val="single" w:sz="4" w:space="0" w:color="000000"/>
              <w:right w:val="single" w:sz="4" w:space="0" w:color="000000"/>
            </w:tcBorders>
            <w:vAlign w:val="center"/>
            <w:hideMark/>
          </w:tcPr>
          <w:p w:rsidR="00E66143" w:rsidRPr="00E66143" w:rsidRDefault="00E66143" w:rsidP="00E66143">
            <w:pPr>
              <w:widowControl/>
              <w:jc w:val="left"/>
              <w:rPr>
                <w:rFonts w:ascii="仿宋_GB2312" w:eastAsia="仿宋_GB2312" w:hAnsi="宋体" w:cs="宋体"/>
                <w:kern w:val="0"/>
                <w:sz w:val="24"/>
                <w:szCs w:val="24"/>
              </w:rPr>
            </w:pPr>
          </w:p>
        </w:tc>
        <w:tc>
          <w:tcPr>
            <w:tcW w:w="2440" w:type="dxa"/>
            <w:gridSpan w:val="2"/>
            <w:tcBorders>
              <w:top w:val="single" w:sz="4" w:space="0" w:color="auto"/>
              <w:left w:val="nil"/>
              <w:bottom w:val="single" w:sz="4" w:space="0" w:color="auto"/>
              <w:right w:val="single" w:sz="4" w:space="0" w:color="auto"/>
            </w:tcBorders>
            <w:shd w:val="clear" w:color="auto" w:fill="auto"/>
            <w:vAlign w:val="center"/>
            <w:hideMark/>
          </w:tcPr>
          <w:p w:rsidR="00E66143" w:rsidRPr="00E66143" w:rsidRDefault="00E66143" w:rsidP="00E66143">
            <w:pPr>
              <w:widowControl/>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年度资金总额</w:t>
            </w:r>
          </w:p>
        </w:tc>
        <w:tc>
          <w:tcPr>
            <w:tcW w:w="1420" w:type="dxa"/>
            <w:tcBorders>
              <w:top w:val="nil"/>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 xml:space="preserve">　</w:t>
            </w:r>
          </w:p>
        </w:tc>
        <w:tc>
          <w:tcPr>
            <w:tcW w:w="2160" w:type="dxa"/>
            <w:gridSpan w:val="2"/>
            <w:tcBorders>
              <w:top w:val="single" w:sz="4" w:space="0" w:color="auto"/>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23.49</w:t>
            </w:r>
          </w:p>
        </w:tc>
        <w:tc>
          <w:tcPr>
            <w:tcW w:w="1740" w:type="dxa"/>
            <w:gridSpan w:val="2"/>
            <w:tcBorders>
              <w:top w:val="single" w:sz="4" w:space="0" w:color="auto"/>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23.49</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10</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100%</w:t>
            </w:r>
          </w:p>
        </w:tc>
        <w:tc>
          <w:tcPr>
            <w:tcW w:w="1300" w:type="dxa"/>
            <w:tcBorders>
              <w:top w:val="nil"/>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10</w:t>
            </w:r>
          </w:p>
        </w:tc>
      </w:tr>
      <w:tr w:rsidR="00E66143" w:rsidRPr="00E66143" w:rsidTr="009A252E">
        <w:trPr>
          <w:trHeight w:val="642"/>
        </w:trPr>
        <w:tc>
          <w:tcPr>
            <w:tcW w:w="1840" w:type="dxa"/>
            <w:gridSpan w:val="2"/>
            <w:vMerge/>
            <w:tcBorders>
              <w:top w:val="single" w:sz="4" w:space="0" w:color="auto"/>
              <w:left w:val="single" w:sz="4" w:space="0" w:color="auto"/>
              <w:bottom w:val="single" w:sz="4" w:space="0" w:color="000000"/>
              <w:right w:val="single" w:sz="4" w:space="0" w:color="000000"/>
            </w:tcBorders>
            <w:vAlign w:val="center"/>
            <w:hideMark/>
          </w:tcPr>
          <w:p w:rsidR="00E66143" w:rsidRPr="00E66143" w:rsidRDefault="00E66143" w:rsidP="00E66143">
            <w:pPr>
              <w:widowControl/>
              <w:jc w:val="left"/>
              <w:rPr>
                <w:rFonts w:ascii="仿宋_GB2312" w:eastAsia="仿宋_GB2312" w:hAnsi="宋体" w:cs="宋体"/>
                <w:kern w:val="0"/>
                <w:sz w:val="24"/>
                <w:szCs w:val="24"/>
              </w:rPr>
            </w:pPr>
          </w:p>
        </w:tc>
        <w:tc>
          <w:tcPr>
            <w:tcW w:w="2440" w:type="dxa"/>
            <w:gridSpan w:val="2"/>
            <w:tcBorders>
              <w:top w:val="single" w:sz="4" w:space="0" w:color="auto"/>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其中：当年财政拨款</w:t>
            </w:r>
          </w:p>
        </w:tc>
        <w:tc>
          <w:tcPr>
            <w:tcW w:w="1420" w:type="dxa"/>
            <w:tcBorders>
              <w:top w:val="nil"/>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 xml:space="preserve">　</w:t>
            </w:r>
          </w:p>
        </w:tc>
        <w:tc>
          <w:tcPr>
            <w:tcW w:w="2160" w:type="dxa"/>
            <w:gridSpan w:val="2"/>
            <w:tcBorders>
              <w:top w:val="single" w:sz="4" w:space="0" w:color="auto"/>
              <w:left w:val="nil"/>
              <w:bottom w:val="single" w:sz="4" w:space="0" w:color="auto"/>
              <w:right w:val="single" w:sz="4" w:space="0" w:color="000000"/>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23.49</w:t>
            </w:r>
          </w:p>
        </w:tc>
        <w:tc>
          <w:tcPr>
            <w:tcW w:w="1740" w:type="dxa"/>
            <w:gridSpan w:val="2"/>
            <w:tcBorders>
              <w:top w:val="single" w:sz="4" w:space="0" w:color="auto"/>
              <w:left w:val="nil"/>
              <w:bottom w:val="single" w:sz="4" w:space="0" w:color="auto"/>
              <w:right w:val="single" w:sz="4" w:space="0" w:color="000000"/>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23.49</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100%</w:t>
            </w:r>
          </w:p>
        </w:tc>
        <w:tc>
          <w:tcPr>
            <w:tcW w:w="1300" w:type="dxa"/>
            <w:tcBorders>
              <w:top w:val="nil"/>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w:t>
            </w:r>
          </w:p>
        </w:tc>
      </w:tr>
      <w:tr w:rsidR="00E66143" w:rsidRPr="00E66143" w:rsidTr="009A252E">
        <w:trPr>
          <w:trHeight w:val="582"/>
        </w:trPr>
        <w:tc>
          <w:tcPr>
            <w:tcW w:w="1840" w:type="dxa"/>
            <w:gridSpan w:val="2"/>
            <w:vMerge/>
            <w:tcBorders>
              <w:top w:val="single" w:sz="4" w:space="0" w:color="auto"/>
              <w:left w:val="single" w:sz="4" w:space="0" w:color="auto"/>
              <w:bottom w:val="single" w:sz="4" w:space="0" w:color="000000"/>
              <w:right w:val="single" w:sz="4" w:space="0" w:color="000000"/>
            </w:tcBorders>
            <w:vAlign w:val="center"/>
            <w:hideMark/>
          </w:tcPr>
          <w:p w:rsidR="00E66143" w:rsidRPr="00E66143" w:rsidRDefault="00E66143" w:rsidP="00E66143">
            <w:pPr>
              <w:widowControl/>
              <w:jc w:val="left"/>
              <w:rPr>
                <w:rFonts w:ascii="仿宋_GB2312" w:eastAsia="仿宋_GB2312" w:hAnsi="宋体" w:cs="宋体"/>
                <w:kern w:val="0"/>
                <w:sz w:val="24"/>
                <w:szCs w:val="24"/>
              </w:rPr>
            </w:pPr>
          </w:p>
        </w:tc>
        <w:tc>
          <w:tcPr>
            <w:tcW w:w="2440" w:type="dxa"/>
            <w:gridSpan w:val="2"/>
            <w:tcBorders>
              <w:top w:val="single" w:sz="4" w:space="0" w:color="auto"/>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 xml:space="preserve">      上年结转资金</w:t>
            </w:r>
          </w:p>
        </w:tc>
        <w:tc>
          <w:tcPr>
            <w:tcW w:w="1420" w:type="dxa"/>
            <w:tcBorders>
              <w:top w:val="nil"/>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 xml:space="preserve">　</w:t>
            </w:r>
          </w:p>
        </w:tc>
        <w:tc>
          <w:tcPr>
            <w:tcW w:w="2160" w:type="dxa"/>
            <w:gridSpan w:val="2"/>
            <w:tcBorders>
              <w:top w:val="single" w:sz="4" w:space="0" w:color="auto"/>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 xml:space="preserve">　</w:t>
            </w:r>
          </w:p>
        </w:tc>
        <w:tc>
          <w:tcPr>
            <w:tcW w:w="1740" w:type="dxa"/>
            <w:gridSpan w:val="2"/>
            <w:tcBorders>
              <w:top w:val="single" w:sz="4" w:space="0" w:color="auto"/>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 xml:space="preserve">　</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 xml:space="preserve">　</w:t>
            </w:r>
          </w:p>
        </w:tc>
        <w:tc>
          <w:tcPr>
            <w:tcW w:w="1300" w:type="dxa"/>
            <w:tcBorders>
              <w:top w:val="nil"/>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w:t>
            </w:r>
          </w:p>
        </w:tc>
      </w:tr>
      <w:tr w:rsidR="00E66143" w:rsidRPr="00E66143" w:rsidTr="009A252E">
        <w:trPr>
          <w:trHeight w:val="435"/>
        </w:trPr>
        <w:tc>
          <w:tcPr>
            <w:tcW w:w="1840" w:type="dxa"/>
            <w:gridSpan w:val="2"/>
            <w:vMerge/>
            <w:tcBorders>
              <w:top w:val="single" w:sz="4" w:space="0" w:color="auto"/>
              <w:left w:val="single" w:sz="4" w:space="0" w:color="auto"/>
              <w:bottom w:val="single" w:sz="4" w:space="0" w:color="000000"/>
              <w:right w:val="single" w:sz="4" w:space="0" w:color="000000"/>
            </w:tcBorders>
            <w:vAlign w:val="center"/>
            <w:hideMark/>
          </w:tcPr>
          <w:p w:rsidR="00E66143" w:rsidRPr="00E66143" w:rsidRDefault="00E66143" w:rsidP="00E66143">
            <w:pPr>
              <w:widowControl/>
              <w:jc w:val="left"/>
              <w:rPr>
                <w:rFonts w:ascii="仿宋_GB2312" w:eastAsia="仿宋_GB2312" w:hAnsi="宋体" w:cs="宋体"/>
                <w:kern w:val="0"/>
                <w:sz w:val="24"/>
                <w:szCs w:val="24"/>
              </w:rPr>
            </w:pPr>
          </w:p>
        </w:tc>
        <w:tc>
          <w:tcPr>
            <w:tcW w:w="2440" w:type="dxa"/>
            <w:gridSpan w:val="2"/>
            <w:tcBorders>
              <w:top w:val="single" w:sz="4" w:space="0" w:color="auto"/>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 xml:space="preserve">  其他资金</w:t>
            </w:r>
          </w:p>
        </w:tc>
        <w:tc>
          <w:tcPr>
            <w:tcW w:w="1420" w:type="dxa"/>
            <w:tcBorders>
              <w:top w:val="nil"/>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 xml:space="preserve">　</w:t>
            </w:r>
          </w:p>
        </w:tc>
        <w:tc>
          <w:tcPr>
            <w:tcW w:w="2160" w:type="dxa"/>
            <w:gridSpan w:val="2"/>
            <w:tcBorders>
              <w:top w:val="single" w:sz="4" w:space="0" w:color="auto"/>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 xml:space="preserve">　</w:t>
            </w:r>
          </w:p>
        </w:tc>
        <w:tc>
          <w:tcPr>
            <w:tcW w:w="1740" w:type="dxa"/>
            <w:gridSpan w:val="2"/>
            <w:tcBorders>
              <w:top w:val="single" w:sz="4" w:space="0" w:color="auto"/>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 xml:space="preserve">　</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 xml:space="preserve">　</w:t>
            </w:r>
          </w:p>
        </w:tc>
        <w:tc>
          <w:tcPr>
            <w:tcW w:w="1300" w:type="dxa"/>
            <w:tcBorders>
              <w:top w:val="nil"/>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w:t>
            </w:r>
          </w:p>
        </w:tc>
      </w:tr>
      <w:tr w:rsidR="00E66143" w:rsidRPr="00E66143" w:rsidTr="009A252E">
        <w:trPr>
          <w:trHeight w:val="435"/>
        </w:trPr>
        <w:tc>
          <w:tcPr>
            <w:tcW w:w="1080" w:type="dxa"/>
            <w:vMerge w:val="restart"/>
            <w:tcBorders>
              <w:top w:val="nil"/>
              <w:left w:val="single" w:sz="4" w:space="0" w:color="auto"/>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年度总体目标</w:t>
            </w:r>
          </w:p>
        </w:tc>
        <w:tc>
          <w:tcPr>
            <w:tcW w:w="6780" w:type="dxa"/>
            <w:gridSpan w:val="6"/>
            <w:tcBorders>
              <w:top w:val="single" w:sz="4" w:space="0" w:color="auto"/>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预期目标</w:t>
            </w:r>
          </w:p>
        </w:tc>
        <w:tc>
          <w:tcPr>
            <w:tcW w:w="6020" w:type="dxa"/>
            <w:gridSpan w:val="7"/>
            <w:tcBorders>
              <w:top w:val="single" w:sz="4" w:space="0" w:color="auto"/>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实际完成情况</w:t>
            </w:r>
          </w:p>
        </w:tc>
      </w:tr>
      <w:tr w:rsidR="00E66143" w:rsidRPr="00E66143" w:rsidTr="009A252E">
        <w:trPr>
          <w:trHeight w:val="2460"/>
        </w:trPr>
        <w:tc>
          <w:tcPr>
            <w:tcW w:w="1080" w:type="dxa"/>
            <w:vMerge/>
            <w:tcBorders>
              <w:top w:val="nil"/>
              <w:left w:val="single" w:sz="4" w:space="0" w:color="auto"/>
              <w:bottom w:val="single" w:sz="4" w:space="0" w:color="auto"/>
              <w:right w:val="single" w:sz="4" w:space="0" w:color="auto"/>
            </w:tcBorders>
            <w:vAlign w:val="center"/>
            <w:hideMark/>
          </w:tcPr>
          <w:p w:rsidR="00E66143" w:rsidRPr="00E66143" w:rsidRDefault="00E66143" w:rsidP="00E66143">
            <w:pPr>
              <w:widowControl/>
              <w:jc w:val="left"/>
              <w:rPr>
                <w:rFonts w:ascii="仿宋_GB2312" w:eastAsia="仿宋_GB2312" w:hAnsi="宋体" w:cs="宋体"/>
                <w:kern w:val="0"/>
                <w:sz w:val="24"/>
                <w:szCs w:val="24"/>
              </w:rPr>
            </w:pPr>
          </w:p>
        </w:tc>
        <w:tc>
          <w:tcPr>
            <w:tcW w:w="6780" w:type="dxa"/>
            <w:gridSpan w:val="6"/>
            <w:tcBorders>
              <w:top w:val="single" w:sz="4" w:space="0" w:color="auto"/>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left"/>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1.密云区结核病防治所行政办公及业务用房建筑面积约400平方米，屋顶防水已满五年，防水层多处出现断裂，下雨、下雪屋顶出现严重漏水，为了保障正常办公及患者就医环境安全，急需进行屋顶修缮。</w:t>
            </w:r>
            <w:r w:rsidRPr="00E66143">
              <w:rPr>
                <w:rFonts w:ascii="仿宋_GB2312" w:eastAsia="仿宋_GB2312" w:hAnsi="宋体" w:cs="宋体" w:hint="eastAsia"/>
                <w:kern w:val="0"/>
                <w:sz w:val="24"/>
                <w:szCs w:val="24"/>
              </w:rPr>
              <w:br/>
              <w:t>2.为保证我所网络信息系统平稳运行，防止各类网络安全事件发生，需对基础网络线路升级改造及采购安全设备。</w:t>
            </w:r>
          </w:p>
        </w:tc>
        <w:tc>
          <w:tcPr>
            <w:tcW w:w="6020" w:type="dxa"/>
            <w:gridSpan w:val="7"/>
            <w:tcBorders>
              <w:top w:val="single" w:sz="4" w:space="0" w:color="auto"/>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left"/>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密云区结核病防治所于2023年5月完成了屋顶修缮，安装了钢屋架、彩钢板、避雷线等，支付部分工程款7.45万元及审核费0.3万元，共计7.75万元。</w:t>
            </w:r>
            <w:r w:rsidRPr="00E66143">
              <w:rPr>
                <w:rFonts w:ascii="仿宋_GB2312" w:eastAsia="仿宋_GB2312" w:hAnsi="宋体" w:cs="宋体" w:hint="eastAsia"/>
                <w:kern w:val="0"/>
                <w:sz w:val="24"/>
                <w:szCs w:val="24"/>
              </w:rPr>
              <w:br/>
              <w:t>2.购置核心交换机1台、防火墙1台、日志审计设备1台、杀毒软件（PC端）1套、杀毒软件（服务器端）1套，以上设备采购资金合计为15.74万元。</w:t>
            </w:r>
          </w:p>
        </w:tc>
      </w:tr>
      <w:tr w:rsidR="00E66143" w:rsidRPr="00E66143" w:rsidTr="009A252E">
        <w:trPr>
          <w:trHeight w:val="1542"/>
        </w:trPr>
        <w:tc>
          <w:tcPr>
            <w:tcW w:w="1080" w:type="dxa"/>
            <w:vMerge w:val="restart"/>
            <w:tcBorders>
              <w:top w:val="nil"/>
              <w:left w:val="single" w:sz="4" w:space="0" w:color="auto"/>
              <w:bottom w:val="nil"/>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绩效指标</w:t>
            </w:r>
          </w:p>
        </w:tc>
        <w:tc>
          <w:tcPr>
            <w:tcW w:w="760" w:type="dxa"/>
            <w:tcBorders>
              <w:top w:val="nil"/>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一级指标</w:t>
            </w:r>
          </w:p>
        </w:tc>
        <w:tc>
          <w:tcPr>
            <w:tcW w:w="1080" w:type="dxa"/>
            <w:tcBorders>
              <w:top w:val="nil"/>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二级指标</w:t>
            </w:r>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三级指标</w:t>
            </w:r>
          </w:p>
        </w:tc>
        <w:tc>
          <w:tcPr>
            <w:tcW w:w="1580" w:type="dxa"/>
            <w:tcBorders>
              <w:top w:val="nil"/>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年度指标值</w:t>
            </w:r>
          </w:p>
        </w:tc>
        <w:tc>
          <w:tcPr>
            <w:tcW w:w="1260" w:type="dxa"/>
            <w:tcBorders>
              <w:top w:val="nil"/>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实际完成值</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分值</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得分</w:t>
            </w:r>
          </w:p>
        </w:tc>
        <w:tc>
          <w:tcPr>
            <w:tcW w:w="1620" w:type="dxa"/>
            <w:gridSpan w:val="2"/>
            <w:tcBorders>
              <w:top w:val="single" w:sz="4" w:space="0" w:color="auto"/>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偏差原因分析及改进措施</w:t>
            </w:r>
          </w:p>
        </w:tc>
      </w:tr>
      <w:tr w:rsidR="00E66143" w:rsidRPr="00E66143" w:rsidTr="009A252E">
        <w:trPr>
          <w:trHeight w:val="435"/>
        </w:trPr>
        <w:tc>
          <w:tcPr>
            <w:tcW w:w="1080" w:type="dxa"/>
            <w:vMerge/>
            <w:tcBorders>
              <w:top w:val="nil"/>
              <w:left w:val="single" w:sz="4" w:space="0" w:color="auto"/>
              <w:bottom w:val="nil"/>
              <w:right w:val="single" w:sz="4" w:space="0" w:color="auto"/>
            </w:tcBorders>
            <w:vAlign w:val="center"/>
            <w:hideMark/>
          </w:tcPr>
          <w:p w:rsidR="00E66143" w:rsidRPr="00E66143" w:rsidRDefault="00E66143" w:rsidP="00E66143">
            <w:pPr>
              <w:widowControl/>
              <w:jc w:val="left"/>
              <w:rPr>
                <w:rFonts w:ascii="仿宋_GB2312" w:eastAsia="仿宋_GB2312" w:hAnsi="宋体" w:cs="宋体"/>
                <w:kern w:val="0"/>
                <w:sz w:val="24"/>
                <w:szCs w:val="24"/>
              </w:rPr>
            </w:pPr>
          </w:p>
        </w:tc>
        <w:tc>
          <w:tcPr>
            <w:tcW w:w="760" w:type="dxa"/>
            <w:vMerge w:val="restart"/>
            <w:tcBorders>
              <w:top w:val="nil"/>
              <w:left w:val="single" w:sz="4" w:space="0" w:color="auto"/>
              <w:bottom w:val="single" w:sz="4" w:space="0" w:color="000000"/>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产出指标</w:t>
            </w:r>
          </w:p>
        </w:tc>
        <w:tc>
          <w:tcPr>
            <w:tcW w:w="1080" w:type="dxa"/>
            <w:vMerge w:val="restart"/>
            <w:tcBorders>
              <w:top w:val="nil"/>
              <w:left w:val="single" w:sz="4" w:space="0" w:color="auto"/>
              <w:bottom w:val="single" w:sz="4" w:space="0" w:color="000000"/>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数量指标</w:t>
            </w:r>
          </w:p>
        </w:tc>
        <w:tc>
          <w:tcPr>
            <w:tcW w:w="3360" w:type="dxa"/>
            <w:gridSpan w:val="3"/>
            <w:tcBorders>
              <w:top w:val="single" w:sz="4" w:space="0" w:color="auto"/>
              <w:left w:val="nil"/>
              <w:bottom w:val="single" w:sz="4" w:space="0" w:color="auto"/>
              <w:right w:val="single" w:sz="4" w:space="0" w:color="000000"/>
            </w:tcBorders>
            <w:shd w:val="clear" w:color="auto" w:fill="auto"/>
            <w:vAlign w:val="center"/>
            <w:hideMark/>
          </w:tcPr>
          <w:p w:rsidR="00E66143" w:rsidRPr="00E66143" w:rsidRDefault="00E66143" w:rsidP="00E66143">
            <w:pPr>
              <w:widowControl/>
              <w:jc w:val="left"/>
              <w:rPr>
                <w:rFonts w:ascii="仿宋_GB2312" w:eastAsia="仿宋_GB2312" w:hAnsi="宋体" w:cs="宋体"/>
                <w:color w:val="000000"/>
                <w:kern w:val="0"/>
                <w:sz w:val="24"/>
                <w:szCs w:val="24"/>
              </w:rPr>
            </w:pPr>
            <w:r w:rsidRPr="00E66143">
              <w:rPr>
                <w:rFonts w:ascii="仿宋_GB2312" w:eastAsia="仿宋_GB2312" w:hAnsi="宋体" w:cs="宋体" w:hint="eastAsia"/>
                <w:color w:val="000000"/>
                <w:kern w:val="0"/>
                <w:sz w:val="24"/>
                <w:szCs w:val="24"/>
              </w:rPr>
              <w:t>屋顶修缮</w:t>
            </w:r>
          </w:p>
        </w:tc>
        <w:tc>
          <w:tcPr>
            <w:tcW w:w="1580" w:type="dxa"/>
            <w:tcBorders>
              <w:top w:val="nil"/>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宋体" w:eastAsia="宋体" w:hAnsi="宋体" w:cs="宋体"/>
                <w:kern w:val="0"/>
                <w:sz w:val="20"/>
                <w:szCs w:val="20"/>
              </w:rPr>
            </w:pPr>
            <w:r w:rsidRPr="00E66143">
              <w:rPr>
                <w:rFonts w:ascii="宋体" w:eastAsia="宋体" w:hAnsi="宋体" w:cs="宋体" w:hint="eastAsia"/>
                <w:kern w:val="0"/>
                <w:sz w:val="20"/>
                <w:szCs w:val="20"/>
              </w:rPr>
              <w:t>7.75万元</w:t>
            </w:r>
          </w:p>
        </w:tc>
        <w:tc>
          <w:tcPr>
            <w:tcW w:w="1260" w:type="dxa"/>
            <w:tcBorders>
              <w:top w:val="nil"/>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宋体" w:eastAsia="宋体" w:hAnsi="宋体" w:cs="宋体"/>
                <w:kern w:val="0"/>
                <w:sz w:val="20"/>
                <w:szCs w:val="20"/>
              </w:rPr>
            </w:pPr>
            <w:r w:rsidRPr="00E66143">
              <w:rPr>
                <w:rFonts w:ascii="宋体" w:eastAsia="宋体" w:hAnsi="宋体" w:cs="宋体" w:hint="eastAsia"/>
                <w:kern w:val="0"/>
                <w:sz w:val="20"/>
                <w:szCs w:val="20"/>
              </w:rPr>
              <w:t>7.75万元</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15</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15</w:t>
            </w:r>
          </w:p>
        </w:tc>
        <w:tc>
          <w:tcPr>
            <w:tcW w:w="1620" w:type="dxa"/>
            <w:gridSpan w:val="2"/>
            <w:tcBorders>
              <w:top w:val="single" w:sz="4" w:space="0" w:color="auto"/>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 xml:space="preserve">　</w:t>
            </w:r>
          </w:p>
        </w:tc>
      </w:tr>
      <w:tr w:rsidR="00E66143" w:rsidRPr="00E66143" w:rsidTr="009A252E">
        <w:trPr>
          <w:trHeight w:val="570"/>
        </w:trPr>
        <w:tc>
          <w:tcPr>
            <w:tcW w:w="1080" w:type="dxa"/>
            <w:vMerge/>
            <w:tcBorders>
              <w:top w:val="nil"/>
              <w:left w:val="single" w:sz="4" w:space="0" w:color="auto"/>
              <w:bottom w:val="nil"/>
              <w:right w:val="single" w:sz="4" w:space="0" w:color="auto"/>
            </w:tcBorders>
            <w:vAlign w:val="center"/>
            <w:hideMark/>
          </w:tcPr>
          <w:p w:rsidR="00E66143" w:rsidRPr="00E66143" w:rsidRDefault="00E66143" w:rsidP="00E66143">
            <w:pPr>
              <w:widowControl/>
              <w:jc w:val="left"/>
              <w:rPr>
                <w:rFonts w:ascii="仿宋_GB2312" w:eastAsia="仿宋_GB2312" w:hAnsi="宋体" w:cs="宋体"/>
                <w:kern w:val="0"/>
                <w:sz w:val="24"/>
                <w:szCs w:val="24"/>
              </w:rPr>
            </w:pPr>
          </w:p>
        </w:tc>
        <w:tc>
          <w:tcPr>
            <w:tcW w:w="760" w:type="dxa"/>
            <w:vMerge/>
            <w:tcBorders>
              <w:top w:val="nil"/>
              <w:left w:val="single" w:sz="4" w:space="0" w:color="auto"/>
              <w:bottom w:val="single" w:sz="4" w:space="0" w:color="000000"/>
              <w:right w:val="single" w:sz="4" w:space="0" w:color="auto"/>
            </w:tcBorders>
            <w:vAlign w:val="center"/>
            <w:hideMark/>
          </w:tcPr>
          <w:p w:rsidR="00E66143" w:rsidRPr="00E66143" w:rsidRDefault="00E66143" w:rsidP="00E66143">
            <w:pPr>
              <w:widowControl/>
              <w:jc w:val="left"/>
              <w:rPr>
                <w:rFonts w:ascii="仿宋_GB2312" w:eastAsia="仿宋_GB2312" w:hAnsi="宋体" w:cs="宋体"/>
                <w:kern w:val="0"/>
                <w:sz w:val="24"/>
                <w:szCs w:val="24"/>
              </w:rPr>
            </w:pPr>
          </w:p>
        </w:tc>
        <w:tc>
          <w:tcPr>
            <w:tcW w:w="1080" w:type="dxa"/>
            <w:vMerge/>
            <w:tcBorders>
              <w:top w:val="nil"/>
              <w:left w:val="single" w:sz="4" w:space="0" w:color="auto"/>
              <w:bottom w:val="single" w:sz="4" w:space="0" w:color="000000"/>
              <w:right w:val="single" w:sz="4" w:space="0" w:color="auto"/>
            </w:tcBorders>
            <w:vAlign w:val="center"/>
            <w:hideMark/>
          </w:tcPr>
          <w:p w:rsidR="00E66143" w:rsidRPr="00E66143" w:rsidRDefault="00E66143" w:rsidP="00E66143">
            <w:pPr>
              <w:widowControl/>
              <w:jc w:val="left"/>
              <w:rPr>
                <w:rFonts w:ascii="仿宋_GB2312" w:eastAsia="仿宋_GB2312" w:hAnsi="宋体" w:cs="宋体"/>
                <w:kern w:val="0"/>
                <w:sz w:val="24"/>
                <w:szCs w:val="24"/>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hideMark/>
          </w:tcPr>
          <w:p w:rsidR="00E66143" w:rsidRPr="00E66143" w:rsidRDefault="00E66143" w:rsidP="00E66143">
            <w:pPr>
              <w:widowControl/>
              <w:jc w:val="left"/>
              <w:rPr>
                <w:rFonts w:ascii="仿宋_GB2312" w:eastAsia="仿宋_GB2312" w:hAnsi="宋体" w:cs="宋体"/>
                <w:color w:val="000000"/>
                <w:kern w:val="0"/>
                <w:sz w:val="24"/>
                <w:szCs w:val="24"/>
              </w:rPr>
            </w:pPr>
            <w:r w:rsidRPr="00E66143">
              <w:rPr>
                <w:rFonts w:ascii="仿宋_GB2312" w:eastAsia="仿宋_GB2312" w:hAnsi="宋体" w:cs="宋体" w:hint="eastAsia"/>
                <w:color w:val="000000"/>
                <w:kern w:val="0"/>
                <w:sz w:val="24"/>
                <w:szCs w:val="24"/>
              </w:rPr>
              <w:t>基础网络线路升级改造及采购安全设备</w:t>
            </w:r>
          </w:p>
        </w:tc>
        <w:tc>
          <w:tcPr>
            <w:tcW w:w="1580" w:type="dxa"/>
            <w:tcBorders>
              <w:top w:val="nil"/>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宋体" w:eastAsia="宋体" w:hAnsi="宋体" w:cs="宋体"/>
                <w:kern w:val="0"/>
                <w:sz w:val="20"/>
                <w:szCs w:val="20"/>
              </w:rPr>
            </w:pPr>
            <w:r w:rsidRPr="00E66143">
              <w:rPr>
                <w:rFonts w:ascii="宋体" w:eastAsia="宋体" w:hAnsi="宋体" w:cs="宋体" w:hint="eastAsia"/>
                <w:kern w:val="0"/>
                <w:sz w:val="20"/>
                <w:szCs w:val="20"/>
              </w:rPr>
              <w:t>15.74万元</w:t>
            </w:r>
          </w:p>
        </w:tc>
        <w:tc>
          <w:tcPr>
            <w:tcW w:w="1260" w:type="dxa"/>
            <w:tcBorders>
              <w:top w:val="nil"/>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宋体" w:eastAsia="宋体" w:hAnsi="宋体" w:cs="宋体"/>
                <w:kern w:val="0"/>
                <w:sz w:val="20"/>
                <w:szCs w:val="20"/>
              </w:rPr>
            </w:pPr>
            <w:r w:rsidRPr="00E66143">
              <w:rPr>
                <w:rFonts w:ascii="宋体" w:eastAsia="宋体" w:hAnsi="宋体" w:cs="宋体" w:hint="eastAsia"/>
                <w:kern w:val="0"/>
                <w:sz w:val="20"/>
                <w:szCs w:val="20"/>
              </w:rPr>
              <w:t>15.74万元</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15</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15</w:t>
            </w:r>
          </w:p>
        </w:tc>
        <w:tc>
          <w:tcPr>
            <w:tcW w:w="1620" w:type="dxa"/>
            <w:gridSpan w:val="2"/>
            <w:tcBorders>
              <w:top w:val="single" w:sz="4" w:space="0" w:color="auto"/>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 xml:space="preserve">　</w:t>
            </w:r>
          </w:p>
        </w:tc>
      </w:tr>
      <w:tr w:rsidR="00E66143" w:rsidRPr="00E66143" w:rsidTr="009A252E">
        <w:trPr>
          <w:trHeight w:val="435"/>
        </w:trPr>
        <w:tc>
          <w:tcPr>
            <w:tcW w:w="1080" w:type="dxa"/>
            <w:vMerge/>
            <w:tcBorders>
              <w:top w:val="nil"/>
              <w:left w:val="single" w:sz="4" w:space="0" w:color="auto"/>
              <w:bottom w:val="nil"/>
              <w:right w:val="single" w:sz="4" w:space="0" w:color="auto"/>
            </w:tcBorders>
            <w:vAlign w:val="center"/>
            <w:hideMark/>
          </w:tcPr>
          <w:p w:rsidR="00E66143" w:rsidRPr="00E66143" w:rsidRDefault="00E66143" w:rsidP="00E66143">
            <w:pPr>
              <w:widowControl/>
              <w:jc w:val="left"/>
              <w:rPr>
                <w:rFonts w:ascii="仿宋_GB2312" w:eastAsia="仿宋_GB2312" w:hAnsi="宋体" w:cs="宋体"/>
                <w:kern w:val="0"/>
                <w:sz w:val="24"/>
                <w:szCs w:val="24"/>
              </w:rPr>
            </w:pPr>
          </w:p>
        </w:tc>
        <w:tc>
          <w:tcPr>
            <w:tcW w:w="760" w:type="dxa"/>
            <w:vMerge/>
            <w:tcBorders>
              <w:top w:val="nil"/>
              <w:left w:val="single" w:sz="4" w:space="0" w:color="auto"/>
              <w:bottom w:val="single" w:sz="4" w:space="0" w:color="000000"/>
              <w:right w:val="single" w:sz="4" w:space="0" w:color="auto"/>
            </w:tcBorders>
            <w:vAlign w:val="center"/>
            <w:hideMark/>
          </w:tcPr>
          <w:p w:rsidR="00E66143" w:rsidRPr="00E66143" w:rsidRDefault="00E66143" w:rsidP="00E66143">
            <w:pPr>
              <w:widowControl/>
              <w:jc w:val="left"/>
              <w:rPr>
                <w:rFonts w:ascii="仿宋_GB2312" w:eastAsia="仿宋_GB2312" w:hAnsi="宋体" w:cs="宋体"/>
                <w:kern w:val="0"/>
                <w:sz w:val="24"/>
                <w:szCs w:val="24"/>
              </w:rPr>
            </w:pPr>
          </w:p>
        </w:tc>
        <w:tc>
          <w:tcPr>
            <w:tcW w:w="1080" w:type="dxa"/>
            <w:vMerge/>
            <w:tcBorders>
              <w:top w:val="nil"/>
              <w:left w:val="single" w:sz="4" w:space="0" w:color="auto"/>
              <w:bottom w:val="single" w:sz="4" w:space="0" w:color="000000"/>
              <w:right w:val="single" w:sz="4" w:space="0" w:color="auto"/>
            </w:tcBorders>
            <w:vAlign w:val="center"/>
            <w:hideMark/>
          </w:tcPr>
          <w:p w:rsidR="00E66143" w:rsidRPr="00E66143" w:rsidRDefault="00E66143" w:rsidP="00E66143">
            <w:pPr>
              <w:widowControl/>
              <w:jc w:val="left"/>
              <w:rPr>
                <w:rFonts w:ascii="仿宋_GB2312" w:eastAsia="仿宋_GB2312" w:hAnsi="宋体" w:cs="宋体"/>
                <w:kern w:val="0"/>
                <w:sz w:val="24"/>
                <w:szCs w:val="24"/>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hideMark/>
          </w:tcPr>
          <w:p w:rsidR="00E66143" w:rsidRPr="00E66143" w:rsidRDefault="00E66143" w:rsidP="00E66143">
            <w:pPr>
              <w:widowControl/>
              <w:jc w:val="left"/>
              <w:rPr>
                <w:rFonts w:ascii="仿宋_GB2312" w:eastAsia="仿宋_GB2312" w:hAnsi="宋体" w:cs="宋体"/>
                <w:color w:val="000000"/>
                <w:kern w:val="0"/>
                <w:sz w:val="24"/>
                <w:szCs w:val="24"/>
              </w:rPr>
            </w:pPr>
            <w:r w:rsidRPr="00E66143">
              <w:rPr>
                <w:rFonts w:ascii="仿宋_GB2312" w:eastAsia="仿宋_GB2312" w:hAnsi="宋体" w:cs="宋体" w:hint="eastAsia"/>
                <w:color w:val="000000"/>
                <w:kern w:val="0"/>
                <w:sz w:val="24"/>
                <w:szCs w:val="24"/>
              </w:rPr>
              <w:t xml:space="preserve">　</w:t>
            </w:r>
          </w:p>
        </w:tc>
        <w:tc>
          <w:tcPr>
            <w:tcW w:w="1580" w:type="dxa"/>
            <w:tcBorders>
              <w:top w:val="nil"/>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宋体" w:eastAsia="宋体" w:hAnsi="宋体" w:cs="宋体"/>
                <w:kern w:val="0"/>
                <w:sz w:val="20"/>
                <w:szCs w:val="20"/>
              </w:rPr>
            </w:pPr>
            <w:r w:rsidRPr="00E66143">
              <w:rPr>
                <w:rFonts w:ascii="宋体" w:eastAsia="宋体" w:hAnsi="宋体" w:cs="宋体" w:hint="eastAsia"/>
                <w:kern w:val="0"/>
                <w:sz w:val="20"/>
                <w:szCs w:val="20"/>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宋体" w:eastAsia="宋体" w:hAnsi="宋体" w:cs="宋体"/>
                <w:kern w:val="0"/>
                <w:sz w:val="20"/>
                <w:szCs w:val="20"/>
              </w:rPr>
            </w:pPr>
            <w:r w:rsidRPr="00E66143">
              <w:rPr>
                <w:rFonts w:ascii="宋体" w:eastAsia="宋体" w:hAnsi="宋体" w:cs="宋体" w:hint="eastAsia"/>
                <w:kern w:val="0"/>
                <w:sz w:val="20"/>
                <w:szCs w:val="20"/>
              </w:rPr>
              <w:t xml:space="preserve">　</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 xml:space="preserve">　</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 xml:space="preserve">　</w:t>
            </w:r>
          </w:p>
        </w:tc>
        <w:tc>
          <w:tcPr>
            <w:tcW w:w="1620" w:type="dxa"/>
            <w:gridSpan w:val="2"/>
            <w:tcBorders>
              <w:top w:val="single" w:sz="4" w:space="0" w:color="auto"/>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 xml:space="preserve">　</w:t>
            </w:r>
          </w:p>
        </w:tc>
      </w:tr>
      <w:tr w:rsidR="00E66143" w:rsidRPr="00E66143" w:rsidTr="009A252E">
        <w:trPr>
          <w:trHeight w:val="435"/>
        </w:trPr>
        <w:tc>
          <w:tcPr>
            <w:tcW w:w="1080" w:type="dxa"/>
            <w:vMerge/>
            <w:tcBorders>
              <w:top w:val="nil"/>
              <w:left w:val="single" w:sz="4" w:space="0" w:color="auto"/>
              <w:bottom w:val="nil"/>
              <w:right w:val="single" w:sz="4" w:space="0" w:color="auto"/>
            </w:tcBorders>
            <w:vAlign w:val="center"/>
            <w:hideMark/>
          </w:tcPr>
          <w:p w:rsidR="00E66143" w:rsidRPr="00E66143" w:rsidRDefault="00E66143" w:rsidP="00E66143">
            <w:pPr>
              <w:widowControl/>
              <w:jc w:val="left"/>
              <w:rPr>
                <w:rFonts w:ascii="仿宋_GB2312" w:eastAsia="仿宋_GB2312" w:hAnsi="宋体" w:cs="宋体"/>
                <w:kern w:val="0"/>
                <w:sz w:val="24"/>
                <w:szCs w:val="24"/>
              </w:rPr>
            </w:pPr>
          </w:p>
        </w:tc>
        <w:tc>
          <w:tcPr>
            <w:tcW w:w="760" w:type="dxa"/>
            <w:vMerge/>
            <w:tcBorders>
              <w:top w:val="nil"/>
              <w:left w:val="single" w:sz="4" w:space="0" w:color="auto"/>
              <w:bottom w:val="single" w:sz="4" w:space="0" w:color="000000"/>
              <w:right w:val="single" w:sz="4" w:space="0" w:color="auto"/>
            </w:tcBorders>
            <w:vAlign w:val="center"/>
            <w:hideMark/>
          </w:tcPr>
          <w:p w:rsidR="00E66143" w:rsidRPr="00E66143" w:rsidRDefault="00E66143" w:rsidP="00E66143">
            <w:pPr>
              <w:widowControl/>
              <w:jc w:val="left"/>
              <w:rPr>
                <w:rFonts w:ascii="仿宋_GB2312" w:eastAsia="仿宋_GB2312" w:hAnsi="宋体" w:cs="宋体"/>
                <w:kern w:val="0"/>
                <w:sz w:val="24"/>
                <w:szCs w:val="24"/>
              </w:rPr>
            </w:pPr>
          </w:p>
        </w:tc>
        <w:tc>
          <w:tcPr>
            <w:tcW w:w="1080" w:type="dxa"/>
            <w:vMerge/>
            <w:tcBorders>
              <w:top w:val="nil"/>
              <w:left w:val="single" w:sz="4" w:space="0" w:color="auto"/>
              <w:bottom w:val="single" w:sz="4" w:space="0" w:color="000000"/>
              <w:right w:val="single" w:sz="4" w:space="0" w:color="auto"/>
            </w:tcBorders>
            <w:vAlign w:val="center"/>
            <w:hideMark/>
          </w:tcPr>
          <w:p w:rsidR="00E66143" w:rsidRPr="00E66143" w:rsidRDefault="00E66143" w:rsidP="00E66143">
            <w:pPr>
              <w:widowControl/>
              <w:jc w:val="left"/>
              <w:rPr>
                <w:rFonts w:ascii="仿宋_GB2312" w:eastAsia="仿宋_GB2312" w:hAnsi="宋体" w:cs="宋体"/>
                <w:kern w:val="0"/>
                <w:sz w:val="24"/>
                <w:szCs w:val="24"/>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hideMark/>
          </w:tcPr>
          <w:p w:rsidR="00E66143" w:rsidRPr="00E66143" w:rsidRDefault="00E66143" w:rsidP="00E66143">
            <w:pPr>
              <w:widowControl/>
              <w:jc w:val="left"/>
              <w:rPr>
                <w:rFonts w:ascii="仿宋_GB2312" w:eastAsia="仿宋_GB2312" w:hAnsi="宋体" w:cs="宋体"/>
                <w:color w:val="000000"/>
                <w:kern w:val="0"/>
                <w:sz w:val="24"/>
                <w:szCs w:val="24"/>
              </w:rPr>
            </w:pPr>
            <w:r w:rsidRPr="00E66143">
              <w:rPr>
                <w:rFonts w:ascii="仿宋_GB2312" w:eastAsia="仿宋_GB2312" w:hAnsi="宋体" w:cs="宋体" w:hint="eastAsia"/>
                <w:color w:val="000000"/>
                <w:kern w:val="0"/>
                <w:sz w:val="24"/>
                <w:szCs w:val="24"/>
              </w:rPr>
              <w:t xml:space="preserve">　</w:t>
            </w:r>
          </w:p>
        </w:tc>
        <w:tc>
          <w:tcPr>
            <w:tcW w:w="1580" w:type="dxa"/>
            <w:tcBorders>
              <w:top w:val="nil"/>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宋体" w:eastAsia="宋体" w:hAnsi="宋体" w:cs="宋体"/>
                <w:kern w:val="0"/>
                <w:sz w:val="20"/>
                <w:szCs w:val="20"/>
              </w:rPr>
            </w:pPr>
            <w:r w:rsidRPr="00E66143">
              <w:rPr>
                <w:rFonts w:ascii="宋体" w:eastAsia="宋体" w:hAnsi="宋体" w:cs="宋体" w:hint="eastAsia"/>
                <w:kern w:val="0"/>
                <w:sz w:val="20"/>
                <w:szCs w:val="20"/>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宋体" w:eastAsia="宋体" w:hAnsi="宋体" w:cs="宋体"/>
                <w:kern w:val="0"/>
                <w:sz w:val="20"/>
                <w:szCs w:val="20"/>
              </w:rPr>
            </w:pPr>
            <w:r w:rsidRPr="00E66143">
              <w:rPr>
                <w:rFonts w:ascii="宋体" w:eastAsia="宋体" w:hAnsi="宋体" w:cs="宋体" w:hint="eastAsia"/>
                <w:kern w:val="0"/>
                <w:sz w:val="20"/>
                <w:szCs w:val="20"/>
              </w:rPr>
              <w:t xml:space="preserve">　</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 xml:space="preserve">　</w:t>
            </w:r>
          </w:p>
        </w:tc>
        <w:tc>
          <w:tcPr>
            <w:tcW w:w="1580" w:type="dxa"/>
            <w:gridSpan w:val="2"/>
            <w:tcBorders>
              <w:top w:val="single" w:sz="4" w:space="0" w:color="auto"/>
              <w:left w:val="nil"/>
              <w:bottom w:val="single" w:sz="4" w:space="0" w:color="auto"/>
              <w:right w:val="single" w:sz="4" w:space="0" w:color="000000"/>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 xml:space="preserve">　</w:t>
            </w:r>
          </w:p>
        </w:tc>
        <w:tc>
          <w:tcPr>
            <w:tcW w:w="1620" w:type="dxa"/>
            <w:gridSpan w:val="2"/>
            <w:tcBorders>
              <w:top w:val="single" w:sz="4" w:space="0" w:color="auto"/>
              <w:left w:val="nil"/>
              <w:bottom w:val="single" w:sz="4" w:space="0" w:color="auto"/>
              <w:right w:val="single" w:sz="4" w:space="0" w:color="000000"/>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 xml:space="preserve">　</w:t>
            </w:r>
          </w:p>
        </w:tc>
      </w:tr>
      <w:tr w:rsidR="00E66143" w:rsidRPr="00E66143" w:rsidTr="009A252E">
        <w:trPr>
          <w:trHeight w:val="435"/>
        </w:trPr>
        <w:tc>
          <w:tcPr>
            <w:tcW w:w="1080" w:type="dxa"/>
            <w:vMerge/>
            <w:tcBorders>
              <w:top w:val="nil"/>
              <w:left w:val="single" w:sz="4" w:space="0" w:color="auto"/>
              <w:bottom w:val="nil"/>
              <w:right w:val="single" w:sz="4" w:space="0" w:color="auto"/>
            </w:tcBorders>
            <w:vAlign w:val="center"/>
            <w:hideMark/>
          </w:tcPr>
          <w:p w:rsidR="00E66143" w:rsidRPr="00E66143" w:rsidRDefault="00E66143" w:rsidP="00E66143">
            <w:pPr>
              <w:widowControl/>
              <w:jc w:val="left"/>
              <w:rPr>
                <w:rFonts w:ascii="仿宋_GB2312" w:eastAsia="仿宋_GB2312" w:hAnsi="宋体" w:cs="宋体"/>
                <w:kern w:val="0"/>
                <w:sz w:val="24"/>
                <w:szCs w:val="24"/>
              </w:rPr>
            </w:pPr>
          </w:p>
        </w:tc>
        <w:tc>
          <w:tcPr>
            <w:tcW w:w="760" w:type="dxa"/>
            <w:vMerge/>
            <w:tcBorders>
              <w:top w:val="nil"/>
              <w:left w:val="single" w:sz="4" w:space="0" w:color="auto"/>
              <w:bottom w:val="single" w:sz="4" w:space="0" w:color="000000"/>
              <w:right w:val="single" w:sz="4" w:space="0" w:color="auto"/>
            </w:tcBorders>
            <w:vAlign w:val="center"/>
            <w:hideMark/>
          </w:tcPr>
          <w:p w:rsidR="00E66143" w:rsidRPr="00E66143" w:rsidRDefault="00E66143" w:rsidP="00E66143">
            <w:pPr>
              <w:widowControl/>
              <w:jc w:val="left"/>
              <w:rPr>
                <w:rFonts w:ascii="仿宋_GB2312" w:eastAsia="仿宋_GB2312" w:hAnsi="宋体" w:cs="宋体"/>
                <w:kern w:val="0"/>
                <w:sz w:val="24"/>
                <w:szCs w:val="24"/>
              </w:rPr>
            </w:pPr>
          </w:p>
        </w:tc>
        <w:tc>
          <w:tcPr>
            <w:tcW w:w="1080" w:type="dxa"/>
            <w:vMerge w:val="restart"/>
            <w:tcBorders>
              <w:top w:val="nil"/>
              <w:left w:val="single" w:sz="4" w:space="0" w:color="auto"/>
              <w:bottom w:val="single" w:sz="4" w:space="0" w:color="000000"/>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质量指标</w:t>
            </w:r>
          </w:p>
        </w:tc>
        <w:tc>
          <w:tcPr>
            <w:tcW w:w="3360" w:type="dxa"/>
            <w:gridSpan w:val="3"/>
            <w:tcBorders>
              <w:top w:val="single" w:sz="4" w:space="0" w:color="auto"/>
              <w:left w:val="nil"/>
              <w:bottom w:val="single" w:sz="4" w:space="0" w:color="auto"/>
              <w:right w:val="single" w:sz="4" w:space="0" w:color="000000"/>
            </w:tcBorders>
            <w:shd w:val="clear" w:color="auto" w:fill="auto"/>
            <w:vAlign w:val="center"/>
            <w:hideMark/>
          </w:tcPr>
          <w:p w:rsidR="00E66143" w:rsidRPr="00E66143" w:rsidRDefault="00E66143" w:rsidP="00E66143">
            <w:pPr>
              <w:widowControl/>
              <w:jc w:val="left"/>
              <w:rPr>
                <w:rFonts w:ascii="仿宋_GB2312" w:eastAsia="仿宋_GB2312" w:hAnsi="宋体" w:cs="宋体"/>
                <w:color w:val="000000"/>
                <w:kern w:val="0"/>
                <w:sz w:val="24"/>
                <w:szCs w:val="24"/>
              </w:rPr>
            </w:pPr>
            <w:r w:rsidRPr="00E66143">
              <w:rPr>
                <w:rFonts w:ascii="仿宋_GB2312" w:eastAsia="仿宋_GB2312" w:hAnsi="宋体" w:cs="宋体" w:hint="eastAsia"/>
                <w:color w:val="000000"/>
                <w:kern w:val="0"/>
                <w:sz w:val="24"/>
                <w:szCs w:val="24"/>
              </w:rPr>
              <w:t xml:space="preserve">　</w:t>
            </w:r>
          </w:p>
        </w:tc>
        <w:tc>
          <w:tcPr>
            <w:tcW w:w="1580" w:type="dxa"/>
            <w:tcBorders>
              <w:top w:val="nil"/>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宋体" w:eastAsia="宋体" w:hAnsi="宋体" w:cs="宋体"/>
                <w:kern w:val="0"/>
                <w:sz w:val="20"/>
                <w:szCs w:val="20"/>
              </w:rPr>
            </w:pPr>
            <w:r w:rsidRPr="00E66143">
              <w:rPr>
                <w:rFonts w:ascii="宋体" w:eastAsia="宋体" w:hAnsi="宋体" w:cs="宋体" w:hint="eastAsia"/>
                <w:kern w:val="0"/>
                <w:sz w:val="20"/>
                <w:szCs w:val="20"/>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宋体" w:eastAsia="宋体" w:hAnsi="宋体" w:cs="宋体"/>
                <w:kern w:val="0"/>
                <w:sz w:val="20"/>
                <w:szCs w:val="20"/>
              </w:rPr>
            </w:pPr>
            <w:r w:rsidRPr="00E66143">
              <w:rPr>
                <w:rFonts w:ascii="宋体" w:eastAsia="宋体" w:hAnsi="宋体" w:cs="宋体" w:hint="eastAsia"/>
                <w:kern w:val="0"/>
                <w:sz w:val="20"/>
                <w:szCs w:val="20"/>
              </w:rPr>
              <w:t xml:space="preserve">　</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 xml:space="preserve">　</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 xml:space="preserve">　</w:t>
            </w:r>
          </w:p>
        </w:tc>
        <w:tc>
          <w:tcPr>
            <w:tcW w:w="1620" w:type="dxa"/>
            <w:gridSpan w:val="2"/>
            <w:tcBorders>
              <w:top w:val="single" w:sz="4" w:space="0" w:color="auto"/>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 xml:space="preserve">　</w:t>
            </w:r>
          </w:p>
        </w:tc>
      </w:tr>
      <w:tr w:rsidR="00E66143" w:rsidRPr="00E66143" w:rsidTr="009A252E">
        <w:trPr>
          <w:trHeight w:val="435"/>
        </w:trPr>
        <w:tc>
          <w:tcPr>
            <w:tcW w:w="1080" w:type="dxa"/>
            <w:vMerge/>
            <w:tcBorders>
              <w:top w:val="nil"/>
              <w:left w:val="single" w:sz="4" w:space="0" w:color="auto"/>
              <w:bottom w:val="nil"/>
              <w:right w:val="single" w:sz="4" w:space="0" w:color="auto"/>
            </w:tcBorders>
            <w:vAlign w:val="center"/>
            <w:hideMark/>
          </w:tcPr>
          <w:p w:rsidR="00E66143" w:rsidRPr="00E66143" w:rsidRDefault="00E66143" w:rsidP="00E66143">
            <w:pPr>
              <w:widowControl/>
              <w:jc w:val="left"/>
              <w:rPr>
                <w:rFonts w:ascii="仿宋_GB2312" w:eastAsia="仿宋_GB2312" w:hAnsi="宋体" w:cs="宋体"/>
                <w:kern w:val="0"/>
                <w:sz w:val="24"/>
                <w:szCs w:val="24"/>
              </w:rPr>
            </w:pPr>
          </w:p>
        </w:tc>
        <w:tc>
          <w:tcPr>
            <w:tcW w:w="760" w:type="dxa"/>
            <w:vMerge/>
            <w:tcBorders>
              <w:top w:val="nil"/>
              <w:left w:val="single" w:sz="4" w:space="0" w:color="auto"/>
              <w:bottom w:val="single" w:sz="4" w:space="0" w:color="000000"/>
              <w:right w:val="single" w:sz="4" w:space="0" w:color="auto"/>
            </w:tcBorders>
            <w:vAlign w:val="center"/>
            <w:hideMark/>
          </w:tcPr>
          <w:p w:rsidR="00E66143" w:rsidRPr="00E66143" w:rsidRDefault="00E66143" w:rsidP="00E66143">
            <w:pPr>
              <w:widowControl/>
              <w:jc w:val="left"/>
              <w:rPr>
                <w:rFonts w:ascii="仿宋_GB2312" w:eastAsia="仿宋_GB2312" w:hAnsi="宋体" w:cs="宋体"/>
                <w:kern w:val="0"/>
                <w:sz w:val="24"/>
                <w:szCs w:val="24"/>
              </w:rPr>
            </w:pPr>
          </w:p>
        </w:tc>
        <w:tc>
          <w:tcPr>
            <w:tcW w:w="1080" w:type="dxa"/>
            <w:vMerge/>
            <w:tcBorders>
              <w:top w:val="nil"/>
              <w:left w:val="single" w:sz="4" w:space="0" w:color="auto"/>
              <w:bottom w:val="single" w:sz="4" w:space="0" w:color="000000"/>
              <w:right w:val="single" w:sz="4" w:space="0" w:color="auto"/>
            </w:tcBorders>
            <w:vAlign w:val="center"/>
            <w:hideMark/>
          </w:tcPr>
          <w:p w:rsidR="00E66143" w:rsidRPr="00E66143" w:rsidRDefault="00E66143" w:rsidP="00E66143">
            <w:pPr>
              <w:widowControl/>
              <w:jc w:val="left"/>
              <w:rPr>
                <w:rFonts w:ascii="仿宋_GB2312" w:eastAsia="仿宋_GB2312" w:hAnsi="宋体" w:cs="宋体"/>
                <w:kern w:val="0"/>
                <w:sz w:val="24"/>
                <w:szCs w:val="24"/>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hideMark/>
          </w:tcPr>
          <w:p w:rsidR="00E66143" w:rsidRPr="00E66143" w:rsidRDefault="00E66143" w:rsidP="00E66143">
            <w:pPr>
              <w:widowControl/>
              <w:jc w:val="left"/>
              <w:rPr>
                <w:rFonts w:ascii="仿宋_GB2312" w:eastAsia="仿宋_GB2312" w:hAnsi="宋体" w:cs="宋体"/>
                <w:color w:val="000000"/>
                <w:kern w:val="0"/>
                <w:sz w:val="24"/>
                <w:szCs w:val="24"/>
              </w:rPr>
            </w:pPr>
            <w:r w:rsidRPr="00E66143">
              <w:rPr>
                <w:rFonts w:ascii="仿宋_GB2312" w:eastAsia="仿宋_GB2312" w:hAnsi="宋体" w:cs="宋体" w:hint="eastAsia"/>
                <w:color w:val="000000"/>
                <w:kern w:val="0"/>
                <w:sz w:val="24"/>
                <w:szCs w:val="24"/>
              </w:rPr>
              <w:t xml:space="preserve">　</w:t>
            </w:r>
          </w:p>
        </w:tc>
        <w:tc>
          <w:tcPr>
            <w:tcW w:w="1580" w:type="dxa"/>
            <w:tcBorders>
              <w:top w:val="nil"/>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宋体" w:eastAsia="宋体" w:hAnsi="宋体" w:cs="宋体"/>
                <w:kern w:val="0"/>
                <w:sz w:val="20"/>
                <w:szCs w:val="20"/>
              </w:rPr>
            </w:pPr>
            <w:r w:rsidRPr="00E66143">
              <w:rPr>
                <w:rFonts w:ascii="宋体" w:eastAsia="宋体" w:hAnsi="宋体" w:cs="宋体" w:hint="eastAsia"/>
                <w:kern w:val="0"/>
                <w:sz w:val="20"/>
                <w:szCs w:val="20"/>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宋体" w:eastAsia="宋体" w:hAnsi="宋体" w:cs="宋体"/>
                <w:kern w:val="0"/>
                <w:sz w:val="20"/>
                <w:szCs w:val="20"/>
              </w:rPr>
            </w:pPr>
            <w:r w:rsidRPr="00E66143">
              <w:rPr>
                <w:rFonts w:ascii="宋体" w:eastAsia="宋体" w:hAnsi="宋体" w:cs="宋体" w:hint="eastAsia"/>
                <w:kern w:val="0"/>
                <w:sz w:val="20"/>
                <w:szCs w:val="20"/>
              </w:rPr>
              <w:t xml:space="preserve">　</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 xml:space="preserve">　</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 xml:space="preserve">　</w:t>
            </w:r>
          </w:p>
        </w:tc>
        <w:tc>
          <w:tcPr>
            <w:tcW w:w="1620" w:type="dxa"/>
            <w:gridSpan w:val="2"/>
            <w:tcBorders>
              <w:top w:val="single" w:sz="4" w:space="0" w:color="auto"/>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 xml:space="preserve">　</w:t>
            </w:r>
          </w:p>
        </w:tc>
      </w:tr>
      <w:tr w:rsidR="00E66143" w:rsidRPr="00E66143" w:rsidTr="009A252E">
        <w:trPr>
          <w:trHeight w:val="435"/>
        </w:trPr>
        <w:tc>
          <w:tcPr>
            <w:tcW w:w="1080" w:type="dxa"/>
            <w:vMerge/>
            <w:tcBorders>
              <w:top w:val="nil"/>
              <w:left w:val="single" w:sz="4" w:space="0" w:color="auto"/>
              <w:bottom w:val="nil"/>
              <w:right w:val="single" w:sz="4" w:space="0" w:color="auto"/>
            </w:tcBorders>
            <w:vAlign w:val="center"/>
            <w:hideMark/>
          </w:tcPr>
          <w:p w:rsidR="00E66143" w:rsidRPr="00E66143" w:rsidRDefault="00E66143" w:rsidP="00E66143">
            <w:pPr>
              <w:widowControl/>
              <w:jc w:val="left"/>
              <w:rPr>
                <w:rFonts w:ascii="仿宋_GB2312" w:eastAsia="仿宋_GB2312" w:hAnsi="宋体" w:cs="宋体"/>
                <w:kern w:val="0"/>
                <w:sz w:val="24"/>
                <w:szCs w:val="24"/>
              </w:rPr>
            </w:pPr>
          </w:p>
        </w:tc>
        <w:tc>
          <w:tcPr>
            <w:tcW w:w="760" w:type="dxa"/>
            <w:vMerge/>
            <w:tcBorders>
              <w:top w:val="nil"/>
              <w:left w:val="single" w:sz="4" w:space="0" w:color="auto"/>
              <w:bottom w:val="single" w:sz="4" w:space="0" w:color="000000"/>
              <w:right w:val="single" w:sz="4" w:space="0" w:color="auto"/>
            </w:tcBorders>
            <w:vAlign w:val="center"/>
            <w:hideMark/>
          </w:tcPr>
          <w:p w:rsidR="00E66143" w:rsidRPr="00E66143" w:rsidRDefault="00E66143" w:rsidP="00E66143">
            <w:pPr>
              <w:widowControl/>
              <w:jc w:val="left"/>
              <w:rPr>
                <w:rFonts w:ascii="仿宋_GB2312" w:eastAsia="仿宋_GB2312" w:hAnsi="宋体" w:cs="宋体"/>
                <w:kern w:val="0"/>
                <w:sz w:val="24"/>
                <w:szCs w:val="24"/>
              </w:rPr>
            </w:pPr>
          </w:p>
        </w:tc>
        <w:tc>
          <w:tcPr>
            <w:tcW w:w="1080" w:type="dxa"/>
            <w:vMerge/>
            <w:tcBorders>
              <w:top w:val="nil"/>
              <w:left w:val="single" w:sz="4" w:space="0" w:color="auto"/>
              <w:bottom w:val="single" w:sz="4" w:space="0" w:color="000000"/>
              <w:right w:val="single" w:sz="4" w:space="0" w:color="auto"/>
            </w:tcBorders>
            <w:vAlign w:val="center"/>
            <w:hideMark/>
          </w:tcPr>
          <w:p w:rsidR="00E66143" w:rsidRPr="00E66143" w:rsidRDefault="00E66143" w:rsidP="00E66143">
            <w:pPr>
              <w:widowControl/>
              <w:jc w:val="left"/>
              <w:rPr>
                <w:rFonts w:ascii="仿宋_GB2312" w:eastAsia="仿宋_GB2312" w:hAnsi="宋体" w:cs="宋体"/>
                <w:kern w:val="0"/>
                <w:sz w:val="24"/>
                <w:szCs w:val="24"/>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hideMark/>
          </w:tcPr>
          <w:p w:rsidR="00E66143" w:rsidRPr="00E66143" w:rsidRDefault="00E66143" w:rsidP="00E66143">
            <w:pPr>
              <w:widowControl/>
              <w:jc w:val="left"/>
              <w:rPr>
                <w:rFonts w:ascii="仿宋_GB2312" w:eastAsia="仿宋_GB2312" w:hAnsi="宋体" w:cs="宋体"/>
                <w:color w:val="000000"/>
                <w:kern w:val="0"/>
                <w:sz w:val="24"/>
                <w:szCs w:val="24"/>
              </w:rPr>
            </w:pPr>
            <w:r w:rsidRPr="00E66143">
              <w:rPr>
                <w:rFonts w:ascii="仿宋_GB2312" w:eastAsia="仿宋_GB2312" w:hAnsi="宋体" w:cs="宋体" w:hint="eastAsia"/>
                <w:color w:val="000000"/>
                <w:kern w:val="0"/>
                <w:sz w:val="24"/>
                <w:szCs w:val="24"/>
              </w:rPr>
              <w:t xml:space="preserve">　</w:t>
            </w:r>
          </w:p>
        </w:tc>
        <w:tc>
          <w:tcPr>
            <w:tcW w:w="1580" w:type="dxa"/>
            <w:tcBorders>
              <w:top w:val="nil"/>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宋体" w:eastAsia="宋体" w:hAnsi="宋体" w:cs="宋体"/>
                <w:kern w:val="0"/>
                <w:sz w:val="20"/>
                <w:szCs w:val="20"/>
              </w:rPr>
            </w:pPr>
            <w:r w:rsidRPr="00E66143">
              <w:rPr>
                <w:rFonts w:ascii="宋体" w:eastAsia="宋体" w:hAnsi="宋体" w:cs="宋体" w:hint="eastAsia"/>
                <w:kern w:val="0"/>
                <w:sz w:val="20"/>
                <w:szCs w:val="20"/>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宋体" w:eastAsia="宋体" w:hAnsi="宋体" w:cs="宋体"/>
                <w:kern w:val="0"/>
                <w:sz w:val="20"/>
                <w:szCs w:val="20"/>
              </w:rPr>
            </w:pPr>
            <w:r w:rsidRPr="00E66143">
              <w:rPr>
                <w:rFonts w:ascii="宋体" w:eastAsia="宋体" w:hAnsi="宋体" w:cs="宋体" w:hint="eastAsia"/>
                <w:kern w:val="0"/>
                <w:sz w:val="20"/>
                <w:szCs w:val="20"/>
              </w:rPr>
              <w:t xml:space="preserve">　</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 xml:space="preserve">　</w:t>
            </w:r>
          </w:p>
        </w:tc>
        <w:tc>
          <w:tcPr>
            <w:tcW w:w="1580" w:type="dxa"/>
            <w:gridSpan w:val="2"/>
            <w:tcBorders>
              <w:top w:val="single" w:sz="4" w:space="0" w:color="auto"/>
              <w:left w:val="nil"/>
              <w:bottom w:val="single" w:sz="4" w:space="0" w:color="auto"/>
              <w:right w:val="single" w:sz="4" w:space="0" w:color="000000"/>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 xml:space="preserve">　</w:t>
            </w:r>
          </w:p>
        </w:tc>
        <w:tc>
          <w:tcPr>
            <w:tcW w:w="1620" w:type="dxa"/>
            <w:gridSpan w:val="2"/>
            <w:tcBorders>
              <w:top w:val="single" w:sz="4" w:space="0" w:color="auto"/>
              <w:left w:val="nil"/>
              <w:bottom w:val="single" w:sz="4" w:space="0" w:color="auto"/>
              <w:right w:val="single" w:sz="4" w:space="0" w:color="000000"/>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 xml:space="preserve">　</w:t>
            </w:r>
          </w:p>
        </w:tc>
      </w:tr>
      <w:tr w:rsidR="00E66143" w:rsidRPr="00E66143" w:rsidTr="009A252E">
        <w:trPr>
          <w:trHeight w:val="559"/>
        </w:trPr>
        <w:tc>
          <w:tcPr>
            <w:tcW w:w="1080" w:type="dxa"/>
            <w:vMerge/>
            <w:tcBorders>
              <w:top w:val="nil"/>
              <w:left w:val="single" w:sz="4" w:space="0" w:color="auto"/>
              <w:bottom w:val="nil"/>
              <w:right w:val="single" w:sz="4" w:space="0" w:color="auto"/>
            </w:tcBorders>
            <w:vAlign w:val="center"/>
            <w:hideMark/>
          </w:tcPr>
          <w:p w:rsidR="00E66143" w:rsidRPr="00E66143" w:rsidRDefault="00E66143" w:rsidP="00E66143">
            <w:pPr>
              <w:widowControl/>
              <w:jc w:val="left"/>
              <w:rPr>
                <w:rFonts w:ascii="仿宋_GB2312" w:eastAsia="仿宋_GB2312" w:hAnsi="宋体" w:cs="宋体"/>
                <w:kern w:val="0"/>
                <w:sz w:val="24"/>
                <w:szCs w:val="24"/>
              </w:rPr>
            </w:pPr>
          </w:p>
        </w:tc>
        <w:tc>
          <w:tcPr>
            <w:tcW w:w="760" w:type="dxa"/>
            <w:vMerge/>
            <w:tcBorders>
              <w:top w:val="nil"/>
              <w:left w:val="single" w:sz="4" w:space="0" w:color="auto"/>
              <w:bottom w:val="single" w:sz="4" w:space="0" w:color="000000"/>
              <w:right w:val="single" w:sz="4" w:space="0" w:color="auto"/>
            </w:tcBorders>
            <w:vAlign w:val="center"/>
            <w:hideMark/>
          </w:tcPr>
          <w:p w:rsidR="00E66143" w:rsidRPr="00E66143" w:rsidRDefault="00E66143" w:rsidP="00E66143">
            <w:pPr>
              <w:widowControl/>
              <w:jc w:val="left"/>
              <w:rPr>
                <w:rFonts w:ascii="仿宋_GB2312" w:eastAsia="仿宋_GB2312" w:hAnsi="宋体" w:cs="宋体"/>
                <w:kern w:val="0"/>
                <w:sz w:val="24"/>
                <w:szCs w:val="24"/>
              </w:rPr>
            </w:pPr>
          </w:p>
        </w:tc>
        <w:tc>
          <w:tcPr>
            <w:tcW w:w="1080" w:type="dxa"/>
            <w:vMerge w:val="restart"/>
            <w:tcBorders>
              <w:top w:val="nil"/>
              <w:left w:val="single" w:sz="4" w:space="0" w:color="auto"/>
              <w:bottom w:val="single" w:sz="4" w:space="0" w:color="000000"/>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时效指标</w:t>
            </w:r>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left"/>
              <w:rPr>
                <w:rFonts w:ascii="仿宋_GB2312" w:eastAsia="仿宋_GB2312" w:hAnsi="宋体" w:cs="宋体"/>
                <w:color w:val="000000"/>
                <w:kern w:val="0"/>
                <w:sz w:val="24"/>
                <w:szCs w:val="24"/>
              </w:rPr>
            </w:pPr>
            <w:r w:rsidRPr="00E66143">
              <w:rPr>
                <w:rFonts w:ascii="仿宋_GB2312" w:eastAsia="仿宋_GB2312" w:hAnsi="宋体" w:cs="宋体" w:hint="eastAsia"/>
                <w:color w:val="000000"/>
                <w:kern w:val="0"/>
                <w:sz w:val="24"/>
                <w:szCs w:val="24"/>
              </w:rPr>
              <w:t>相关工作完成时间</w:t>
            </w:r>
          </w:p>
        </w:tc>
        <w:tc>
          <w:tcPr>
            <w:tcW w:w="1580" w:type="dxa"/>
            <w:tcBorders>
              <w:top w:val="nil"/>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2023年内</w:t>
            </w:r>
          </w:p>
        </w:tc>
        <w:tc>
          <w:tcPr>
            <w:tcW w:w="1260" w:type="dxa"/>
            <w:tcBorders>
              <w:top w:val="nil"/>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如期完成</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10</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10</w:t>
            </w:r>
          </w:p>
        </w:tc>
        <w:tc>
          <w:tcPr>
            <w:tcW w:w="1620" w:type="dxa"/>
            <w:gridSpan w:val="2"/>
            <w:tcBorders>
              <w:top w:val="single" w:sz="4" w:space="0" w:color="auto"/>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 xml:space="preserve">　</w:t>
            </w:r>
          </w:p>
        </w:tc>
      </w:tr>
      <w:tr w:rsidR="00E66143" w:rsidRPr="00E66143" w:rsidTr="009A252E">
        <w:trPr>
          <w:trHeight w:val="435"/>
        </w:trPr>
        <w:tc>
          <w:tcPr>
            <w:tcW w:w="1080" w:type="dxa"/>
            <w:vMerge/>
            <w:tcBorders>
              <w:top w:val="nil"/>
              <w:left w:val="single" w:sz="4" w:space="0" w:color="auto"/>
              <w:bottom w:val="nil"/>
              <w:right w:val="single" w:sz="4" w:space="0" w:color="auto"/>
            </w:tcBorders>
            <w:vAlign w:val="center"/>
            <w:hideMark/>
          </w:tcPr>
          <w:p w:rsidR="00E66143" w:rsidRPr="00E66143" w:rsidRDefault="00E66143" w:rsidP="00E66143">
            <w:pPr>
              <w:widowControl/>
              <w:jc w:val="left"/>
              <w:rPr>
                <w:rFonts w:ascii="仿宋_GB2312" w:eastAsia="仿宋_GB2312" w:hAnsi="宋体" w:cs="宋体"/>
                <w:kern w:val="0"/>
                <w:sz w:val="24"/>
                <w:szCs w:val="24"/>
              </w:rPr>
            </w:pPr>
          </w:p>
        </w:tc>
        <w:tc>
          <w:tcPr>
            <w:tcW w:w="760" w:type="dxa"/>
            <w:vMerge/>
            <w:tcBorders>
              <w:top w:val="nil"/>
              <w:left w:val="single" w:sz="4" w:space="0" w:color="auto"/>
              <w:bottom w:val="single" w:sz="4" w:space="0" w:color="000000"/>
              <w:right w:val="single" w:sz="4" w:space="0" w:color="auto"/>
            </w:tcBorders>
            <w:vAlign w:val="center"/>
            <w:hideMark/>
          </w:tcPr>
          <w:p w:rsidR="00E66143" w:rsidRPr="00E66143" w:rsidRDefault="00E66143" w:rsidP="00E66143">
            <w:pPr>
              <w:widowControl/>
              <w:jc w:val="left"/>
              <w:rPr>
                <w:rFonts w:ascii="仿宋_GB2312" w:eastAsia="仿宋_GB2312" w:hAnsi="宋体" w:cs="宋体"/>
                <w:kern w:val="0"/>
                <w:sz w:val="24"/>
                <w:szCs w:val="24"/>
              </w:rPr>
            </w:pPr>
          </w:p>
        </w:tc>
        <w:tc>
          <w:tcPr>
            <w:tcW w:w="1080" w:type="dxa"/>
            <w:vMerge/>
            <w:tcBorders>
              <w:top w:val="nil"/>
              <w:left w:val="single" w:sz="4" w:space="0" w:color="auto"/>
              <w:bottom w:val="single" w:sz="4" w:space="0" w:color="000000"/>
              <w:right w:val="single" w:sz="4" w:space="0" w:color="auto"/>
            </w:tcBorders>
            <w:vAlign w:val="center"/>
            <w:hideMark/>
          </w:tcPr>
          <w:p w:rsidR="00E66143" w:rsidRPr="00E66143" w:rsidRDefault="00E66143" w:rsidP="00E66143">
            <w:pPr>
              <w:widowControl/>
              <w:jc w:val="left"/>
              <w:rPr>
                <w:rFonts w:ascii="仿宋_GB2312" w:eastAsia="仿宋_GB2312" w:hAnsi="宋体" w:cs="宋体"/>
                <w:kern w:val="0"/>
                <w:sz w:val="24"/>
                <w:szCs w:val="24"/>
              </w:rPr>
            </w:pPr>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left"/>
              <w:rPr>
                <w:rFonts w:ascii="仿宋_GB2312" w:eastAsia="仿宋_GB2312" w:hAnsi="宋体" w:cs="宋体"/>
                <w:color w:val="000000"/>
                <w:kern w:val="0"/>
                <w:sz w:val="24"/>
                <w:szCs w:val="24"/>
              </w:rPr>
            </w:pPr>
            <w:r w:rsidRPr="00E66143">
              <w:rPr>
                <w:rFonts w:ascii="仿宋_GB2312" w:eastAsia="仿宋_GB2312" w:hAnsi="宋体" w:cs="宋体" w:hint="eastAsia"/>
                <w:color w:val="000000"/>
                <w:kern w:val="0"/>
                <w:sz w:val="24"/>
                <w:szCs w:val="24"/>
              </w:rPr>
              <w:t xml:space="preserve">　</w:t>
            </w:r>
          </w:p>
        </w:tc>
        <w:tc>
          <w:tcPr>
            <w:tcW w:w="1580" w:type="dxa"/>
            <w:tcBorders>
              <w:top w:val="nil"/>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 xml:space="preserve">　</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 xml:space="preserve">　</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 xml:space="preserve">　</w:t>
            </w:r>
          </w:p>
        </w:tc>
        <w:tc>
          <w:tcPr>
            <w:tcW w:w="1620" w:type="dxa"/>
            <w:gridSpan w:val="2"/>
            <w:tcBorders>
              <w:top w:val="single" w:sz="4" w:space="0" w:color="auto"/>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 xml:space="preserve">　</w:t>
            </w:r>
          </w:p>
        </w:tc>
      </w:tr>
      <w:tr w:rsidR="00E66143" w:rsidRPr="00E66143" w:rsidTr="009A252E">
        <w:trPr>
          <w:trHeight w:val="435"/>
        </w:trPr>
        <w:tc>
          <w:tcPr>
            <w:tcW w:w="1080" w:type="dxa"/>
            <w:vMerge/>
            <w:tcBorders>
              <w:top w:val="nil"/>
              <w:left w:val="single" w:sz="4" w:space="0" w:color="auto"/>
              <w:bottom w:val="nil"/>
              <w:right w:val="single" w:sz="4" w:space="0" w:color="auto"/>
            </w:tcBorders>
            <w:vAlign w:val="center"/>
            <w:hideMark/>
          </w:tcPr>
          <w:p w:rsidR="00E66143" w:rsidRPr="00E66143" w:rsidRDefault="00E66143" w:rsidP="00E66143">
            <w:pPr>
              <w:widowControl/>
              <w:jc w:val="left"/>
              <w:rPr>
                <w:rFonts w:ascii="仿宋_GB2312" w:eastAsia="仿宋_GB2312" w:hAnsi="宋体" w:cs="宋体"/>
                <w:kern w:val="0"/>
                <w:sz w:val="24"/>
                <w:szCs w:val="24"/>
              </w:rPr>
            </w:pPr>
          </w:p>
        </w:tc>
        <w:tc>
          <w:tcPr>
            <w:tcW w:w="760" w:type="dxa"/>
            <w:vMerge/>
            <w:tcBorders>
              <w:top w:val="nil"/>
              <w:left w:val="single" w:sz="4" w:space="0" w:color="auto"/>
              <w:bottom w:val="single" w:sz="4" w:space="0" w:color="000000"/>
              <w:right w:val="single" w:sz="4" w:space="0" w:color="auto"/>
            </w:tcBorders>
            <w:vAlign w:val="center"/>
            <w:hideMark/>
          </w:tcPr>
          <w:p w:rsidR="00E66143" w:rsidRPr="00E66143" w:rsidRDefault="00E66143" w:rsidP="00E66143">
            <w:pPr>
              <w:widowControl/>
              <w:jc w:val="left"/>
              <w:rPr>
                <w:rFonts w:ascii="仿宋_GB2312" w:eastAsia="仿宋_GB2312" w:hAnsi="宋体" w:cs="宋体"/>
                <w:kern w:val="0"/>
                <w:sz w:val="24"/>
                <w:szCs w:val="24"/>
              </w:rPr>
            </w:pPr>
          </w:p>
        </w:tc>
        <w:tc>
          <w:tcPr>
            <w:tcW w:w="1080" w:type="dxa"/>
            <w:vMerge/>
            <w:tcBorders>
              <w:top w:val="nil"/>
              <w:left w:val="single" w:sz="4" w:space="0" w:color="auto"/>
              <w:bottom w:val="single" w:sz="4" w:space="0" w:color="000000"/>
              <w:right w:val="single" w:sz="4" w:space="0" w:color="auto"/>
            </w:tcBorders>
            <w:vAlign w:val="center"/>
            <w:hideMark/>
          </w:tcPr>
          <w:p w:rsidR="00E66143" w:rsidRPr="00E66143" w:rsidRDefault="00E66143" w:rsidP="00E66143">
            <w:pPr>
              <w:widowControl/>
              <w:jc w:val="left"/>
              <w:rPr>
                <w:rFonts w:ascii="仿宋_GB2312" w:eastAsia="仿宋_GB2312" w:hAnsi="宋体" w:cs="宋体"/>
                <w:kern w:val="0"/>
                <w:sz w:val="24"/>
                <w:szCs w:val="24"/>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hideMark/>
          </w:tcPr>
          <w:p w:rsidR="00E66143" w:rsidRPr="00E66143" w:rsidRDefault="00E66143" w:rsidP="00E66143">
            <w:pPr>
              <w:widowControl/>
              <w:jc w:val="left"/>
              <w:rPr>
                <w:rFonts w:ascii="仿宋_GB2312" w:eastAsia="仿宋_GB2312" w:hAnsi="宋体" w:cs="宋体"/>
                <w:color w:val="000000"/>
                <w:kern w:val="0"/>
                <w:sz w:val="24"/>
                <w:szCs w:val="24"/>
              </w:rPr>
            </w:pPr>
            <w:r w:rsidRPr="00E66143">
              <w:rPr>
                <w:rFonts w:ascii="仿宋_GB2312" w:eastAsia="仿宋_GB2312" w:hAnsi="宋体" w:cs="宋体" w:hint="eastAsia"/>
                <w:color w:val="000000"/>
                <w:kern w:val="0"/>
                <w:sz w:val="24"/>
                <w:szCs w:val="24"/>
              </w:rPr>
              <w:t xml:space="preserve">　</w:t>
            </w:r>
          </w:p>
        </w:tc>
        <w:tc>
          <w:tcPr>
            <w:tcW w:w="1580" w:type="dxa"/>
            <w:tcBorders>
              <w:top w:val="nil"/>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 xml:space="preserve">　</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 xml:space="preserve">　</w:t>
            </w:r>
          </w:p>
        </w:tc>
        <w:tc>
          <w:tcPr>
            <w:tcW w:w="1580" w:type="dxa"/>
            <w:gridSpan w:val="2"/>
            <w:tcBorders>
              <w:top w:val="single" w:sz="4" w:space="0" w:color="auto"/>
              <w:left w:val="nil"/>
              <w:bottom w:val="single" w:sz="4" w:space="0" w:color="auto"/>
              <w:right w:val="single" w:sz="4" w:space="0" w:color="000000"/>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 xml:space="preserve">　</w:t>
            </w:r>
          </w:p>
        </w:tc>
        <w:tc>
          <w:tcPr>
            <w:tcW w:w="1620" w:type="dxa"/>
            <w:gridSpan w:val="2"/>
            <w:tcBorders>
              <w:top w:val="single" w:sz="4" w:space="0" w:color="auto"/>
              <w:left w:val="nil"/>
              <w:bottom w:val="single" w:sz="4" w:space="0" w:color="auto"/>
              <w:right w:val="single" w:sz="4" w:space="0" w:color="000000"/>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 xml:space="preserve">　</w:t>
            </w:r>
          </w:p>
        </w:tc>
      </w:tr>
      <w:tr w:rsidR="00E66143" w:rsidRPr="00E66143" w:rsidTr="009A252E">
        <w:trPr>
          <w:trHeight w:val="540"/>
        </w:trPr>
        <w:tc>
          <w:tcPr>
            <w:tcW w:w="1080" w:type="dxa"/>
            <w:vMerge/>
            <w:tcBorders>
              <w:top w:val="nil"/>
              <w:left w:val="single" w:sz="4" w:space="0" w:color="auto"/>
              <w:bottom w:val="nil"/>
              <w:right w:val="single" w:sz="4" w:space="0" w:color="auto"/>
            </w:tcBorders>
            <w:vAlign w:val="center"/>
            <w:hideMark/>
          </w:tcPr>
          <w:p w:rsidR="00E66143" w:rsidRPr="00E66143" w:rsidRDefault="00E66143" w:rsidP="00E66143">
            <w:pPr>
              <w:widowControl/>
              <w:jc w:val="left"/>
              <w:rPr>
                <w:rFonts w:ascii="仿宋_GB2312" w:eastAsia="仿宋_GB2312" w:hAnsi="宋体" w:cs="宋体"/>
                <w:kern w:val="0"/>
                <w:sz w:val="24"/>
                <w:szCs w:val="24"/>
              </w:rPr>
            </w:pPr>
          </w:p>
        </w:tc>
        <w:tc>
          <w:tcPr>
            <w:tcW w:w="760" w:type="dxa"/>
            <w:vMerge/>
            <w:tcBorders>
              <w:top w:val="nil"/>
              <w:left w:val="single" w:sz="4" w:space="0" w:color="auto"/>
              <w:bottom w:val="single" w:sz="4" w:space="0" w:color="000000"/>
              <w:right w:val="single" w:sz="4" w:space="0" w:color="auto"/>
            </w:tcBorders>
            <w:vAlign w:val="center"/>
            <w:hideMark/>
          </w:tcPr>
          <w:p w:rsidR="00E66143" w:rsidRPr="00E66143" w:rsidRDefault="00E66143" w:rsidP="00E66143">
            <w:pPr>
              <w:widowControl/>
              <w:jc w:val="left"/>
              <w:rPr>
                <w:rFonts w:ascii="仿宋_GB2312" w:eastAsia="仿宋_GB2312" w:hAnsi="宋体" w:cs="宋体"/>
                <w:kern w:val="0"/>
                <w:sz w:val="24"/>
                <w:szCs w:val="24"/>
              </w:rPr>
            </w:pPr>
          </w:p>
        </w:tc>
        <w:tc>
          <w:tcPr>
            <w:tcW w:w="1080" w:type="dxa"/>
            <w:vMerge w:val="restart"/>
            <w:tcBorders>
              <w:top w:val="nil"/>
              <w:left w:val="single" w:sz="4" w:space="0" w:color="auto"/>
              <w:bottom w:val="nil"/>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成本指标</w:t>
            </w:r>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left"/>
              <w:rPr>
                <w:rFonts w:ascii="仿宋_GB2312" w:eastAsia="仿宋_GB2312" w:hAnsi="宋体" w:cs="宋体"/>
                <w:color w:val="000000"/>
                <w:kern w:val="0"/>
                <w:sz w:val="24"/>
                <w:szCs w:val="24"/>
              </w:rPr>
            </w:pPr>
            <w:r w:rsidRPr="00E66143">
              <w:rPr>
                <w:rFonts w:ascii="仿宋_GB2312" w:eastAsia="仿宋_GB2312" w:hAnsi="宋体" w:cs="宋体" w:hint="eastAsia"/>
                <w:color w:val="000000"/>
                <w:kern w:val="0"/>
                <w:sz w:val="24"/>
                <w:szCs w:val="24"/>
              </w:rPr>
              <w:t>项目支出</w:t>
            </w:r>
          </w:p>
        </w:tc>
        <w:tc>
          <w:tcPr>
            <w:tcW w:w="1580" w:type="dxa"/>
            <w:tcBorders>
              <w:top w:val="nil"/>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≤23.49万元</w:t>
            </w:r>
          </w:p>
        </w:tc>
        <w:tc>
          <w:tcPr>
            <w:tcW w:w="1260" w:type="dxa"/>
            <w:tcBorders>
              <w:top w:val="nil"/>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23.49万元</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10</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10</w:t>
            </w:r>
          </w:p>
        </w:tc>
        <w:tc>
          <w:tcPr>
            <w:tcW w:w="1620" w:type="dxa"/>
            <w:gridSpan w:val="2"/>
            <w:tcBorders>
              <w:top w:val="single" w:sz="4" w:space="0" w:color="auto"/>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 xml:space="preserve">　</w:t>
            </w:r>
          </w:p>
        </w:tc>
      </w:tr>
      <w:tr w:rsidR="00E66143" w:rsidRPr="00E66143" w:rsidTr="009A252E">
        <w:trPr>
          <w:trHeight w:val="435"/>
        </w:trPr>
        <w:tc>
          <w:tcPr>
            <w:tcW w:w="1080" w:type="dxa"/>
            <w:vMerge/>
            <w:tcBorders>
              <w:top w:val="nil"/>
              <w:left w:val="single" w:sz="4" w:space="0" w:color="auto"/>
              <w:bottom w:val="nil"/>
              <w:right w:val="single" w:sz="4" w:space="0" w:color="auto"/>
            </w:tcBorders>
            <w:vAlign w:val="center"/>
            <w:hideMark/>
          </w:tcPr>
          <w:p w:rsidR="00E66143" w:rsidRPr="00E66143" w:rsidRDefault="00E66143" w:rsidP="00E66143">
            <w:pPr>
              <w:widowControl/>
              <w:jc w:val="left"/>
              <w:rPr>
                <w:rFonts w:ascii="仿宋_GB2312" w:eastAsia="仿宋_GB2312" w:hAnsi="宋体" w:cs="宋体"/>
                <w:kern w:val="0"/>
                <w:sz w:val="24"/>
                <w:szCs w:val="24"/>
              </w:rPr>
            </w:pPr>
          </w:p>
        </w:tc>
        <w:tc>
          <w:tcPr>
            <w:tcW w:w="760" w:type="dxa"/>
            <w:vMerge/>
            <w:tcBorders>
              <w:top w:val="nil"/>
              <w:left w:val="single" w:sz="4" w:space="0" w:color="auto"/>
              <w:bottom w:val="single" w:sz="4" w:space="0" w:color="000000"/>
              <w:right w:val="single" w:sz="4" w:space="0" w:color="auto"/>
            </w:tcBorders>
            <w:vAlign w:val="center"/>
            <w:hideMark/>
          </w:tcPr>
          <w:p w:rsidR="00E66143" w:rsidRPr="00E66143" w:rsidRDefault="00E66143" w:rsidP="00E66143">
            <w:pPr>
              <w:widowControl/>
              <w:jc w:val="left"/>
              <w:rPr>
                <w:rFonts w:ascii="仿宋_GB2312" w:eastAsia="仿宋_GB2312" w:hAnsi="宋体" w:cs="宋体"/>
                <w:kern w:val="0"/>
                <w:sz w:val="24"/>
                <w:szCs w:val="24"/>
              </w:rPr>
            </w:pPr>
          </w:p>
        </w:tc>
        <w:tc>
          <w:tcPr>
            <w:tcW w:w="1080" w:type="dxa"/>
            <w:vMerge/>
            <w:tcBorders>
              <w:top w:val="nil"/>
              <w:left w:val="single" w:sz="4" w:space="0" w:color="auto"/>
              <w:bottom w:val="nil"/>
              <w:right w:val="single" w:sz="4" w:space="0" w:color="auto"/>
            </w:tcBorders>
            <w:vAlign w:val="center"/>
            <w:hideMark/>
          </w:tcPr>
          <w:p w:rsidR="00E66143" w:rsidRPr="00E66143" w:rsidRDefault="00E66143" w:rsidP="00E66143">
            <w:pPr>
              <w:widowControl/>
              <w:jc w:val="left"/>
              <w:rPr>
                <w:rFonts w:ascii="仿宋_GB2312" w:eastAsia="仿宋_GB2312" w:hAnsi="宋体" w:cs="宋体"/>
                <w:kern w:val="0"/>
                <w:sz w:val="24"/>
                <w:szCs w:val="24"/>
              </w:rPr>
            </w:pPr>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left"/>
              <w:rPr>
                <w:rFonts w:ascii="仿宋_GB2312" w:eastAsia="仿宋_GB2312" w:hAnsi="宋体" w:cs="宋体"/>
                <w:color w:val="000000"/>
                <w:kern w:val="0"/>
                <w:sz w:val="24"/>
                <w:szCs w:val="24"/>
              </w:rPr>
            </w:pPr>
            <w:r w:rsidRPr="00E66143">
              <w:rPr>
                <w:rFonts w:ascii="仿宋_GB2312" w:eastAsia="仿宋_GB2312" w:hAnsi="宋体" w:cs="宋体" w:hint="eastAsia"/>
                <w:color w:val="000000"/>
                <w:kern w:val="0"/>
                <w:sz w:val="24"/>
                <w:szCs w:val="24"/>
              </w:rPr>
              <w:t xml:space="preserve">　</w:t>
            </w:r>
          </w:p>
        </w:tc>
        <w:tc>
          <w:tcPr>
            <w:tcW w:w="1580" w:type="dxa"/>
            <w:tcBorders>
              <w:top w:val="nil"/>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 xml:space="preserve">　</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 xml:space="preserve">　</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 xml:space="preserve">　</w:t>
            </w:r>
          </w:p>
        </w:tc>
        <w:tc>
          <w:tcPr>
            <w:tcW w:w="1620" w:type="dxa"/>
            <w:gridSpan w:val="2"/>
            <w:tcBorders>
              <w:top w:val="single" w:sz="4" w:space="0" w:color="auto"/>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 xml:space="preserve">　</w:t>
            </w:r>
          </w:p>
        </w:tc>
      </w:tr>
      <w:tr w:rsidR="00E66143" w:rsidRPr="00E66143" w:rsidTr="009A252E">
        <w:trPr>
          <w:trHeight w:val="435"/>
        </w:trPr>
        <w:tc>
          <w:tcPr>
            <w:tcW w:w="1080" w:type="dxa"/>
            <w:vMerge/>
            <w:tcBorders>
              <w:top w:val="nil"/>
              <w:left w:val="single" w:sz="4" w:space="0" w:color="auto"/>
              <w:bottom w:val="nil"/>
              <w:right w:val="single" w:sz="4" w:space="0" w:color="auto"/>
            </w:tcBorders>
            <w:vAlign w:val="center"/>
            <w:hideMark/>
          </w:tcPr>
          <w:p w:rsidR="00E66143" w:rsidRPr="00E66143" w:rsidRDefault="00E66143" w:rsidP="00E66143">
            <w:pPr>
              <w:widowControl/>
              <w:jc w:val="left"/>
              <w:rPr>
                <w:rFonts w:ascii="仿宋_GB2312" w:eastAsia="仿宋_GB2312" w:hAnsi="宋体" w:cs="宋体"/>
                <w:kern w:val="0"/>
                <w:sz w:val="24"/>
                <w:szCs w:val="24"/>
              </w:rPr>
            </w:pPr>
          </w:p>
        </w:tc>
        <w:tc>
          <w:tcPr>
            <w:tcW w:w="760" w:type="dxa"/>
            <w:vMerge/>
            <w:tcBorders>
              <w:top w:val="nil"/>
              <w:left w:val="single" w:sz="4" w:space="0" w:color="auto"/>
              <w:bottom w:val="single" w:sz="4" w:space="0" w:color="000000"/>
              <w:right w:val="single" w:sz="4" w:space="0" w:color="auto"/>
            </w:tcBorders>
            <w:vAlign w:val="center"/>
            <w:hideMark/>
          </w:tcPr>
          <w:p w:rsidR="00E66143" w:rsidRPr="00E66143" w:rsidRDefault="00E66143" w:rsidP="00E66143">
            <w:pPr>
              <w:widowControl/>
              <w:jc w:val="left"/>
              <w:rPr>
                <w:rFonts w:ascii="仿宋_GB2312" w:eastAsia="仿宋_GB2312" w:hAnsi="宋体" w:cs="宋体"/>
                <w:kern w:val="0"/>
                <w:sz w:val="24"/>
                <w:szCs w:val="24"/>
              </w:rPr>
            </w:pPr>
          </w:p>
        </w:tc>
        <w:tc>
          <w:tcPr>
            <w:tcW w:w="1080" w:type="dxa"/>
            <w:vMerge/>
            <w:tcBorders>
              <w:top w:val="nil"/>
              <w:left w:val="single" w:sz="4" w:space="0" w:color="auto"/>
              <w:bottom w:val="nil"/>
              <w:right w:val="single" w:sz="4" w:space="0" w:color="auto"/>
            </w:tcBorders>
            <w:vAlign w:val="center"/>
            <w:hideMark/>
          </w:tcPr>
          <w:p w:rsidR="00E66143" w:rsidRPr="00E66143" w:rsidRDefault="00E66143" w:rsidP="00E66143">
            <w:pPr>
              <w:widowControl/>
              <w:jc w:val="left"/>
              <w:rPr>
                <w:rFonts w:ascii="仿宋_GB2312" w:eastAsia="仿宋_GB2312" w:hAnsi="宋体" w:cs="宋体"/>
                <w:kern w:val="0"/>
                <w:sz w:val="24"/>
                <w:szCs w:val="24"/>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hideMark/>
          </w:tcPr>
          <w:p w:rsidR="00E66143" w:rsidRPr="00E66143" w:rsidRDefault="00E66143" w:rsidP="00E66143">
            <w:pPr>
              <w:widowControl/>
              <w:jc w:val="left"/>
              <w:rPr>
                <w:rFonts w:ascii="仿宋_GB2312" w:eastAsia="仿宋_GB2312" w:hAnsi="宋体" w:cs="宋体"/>
                <w:color w:val="000000"/>
                <w:kern w:val="0"/>
                <w:sz w:val="24"/>
                <w:szCs w:val="24"/>
              </w:rPr>
            </w:pPr>
            <w:r w:rsidRPr="00E66143">
              <w:rPr>
                <w:rFonts w:ascii="仿宋_GB2312" w:eastAsia="仿宋_GB2312" w:hAnsi="宋体" w:cs="宋体" w:hint="eastAsia"/>
                <w:color w:val="000000"/>
                <w:kern w:val="0"/>
                <w:sz w:val="24"/>
                <w:szCs w:val="24"/>
              </w:rPr>
              <w:t xml:space="preserve">　</w:t>
            </w:r>
          </w:p>
        </w:tc>
        <w:tc>
          <w:tcPr>
            <w:tcW w:w="1580" w:type="dxa"/>
            <w:tcBorders>
              <w:top w:val="nil"/>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 xml:space="preserve">　</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 xml:space="preserve">　</w:t>
            </w:r>
          </w:p>
        </w:tc>
        <w:tc>
          <w:tcPr>
            <w:tcW w:w="1580" w:type="dxa"/>
            <w:gridSpan w:val="2"/>
            <w:tcBorders>
              <w:top w:val="single" w:sz="4" w:space="0" w:color="auto"/>
              <w:left w:val="nil"/>
              <w:bottom w:val="single" w:sz="4" w:space="0" w:color="auto"/>
              <w:right w:val="single" w:sz="4" w:space="0" w:color="000000"/>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 xml:space="preserve">　</w:t>
            </w:r>
          </w:p>
        </w:tc>
        <w:tc>
          <w:tcPr>
            <w:tcW w:w="1620" w:type="dxa"/>
            <w:gridSpan w:val="2"/>
            <w:tcBorders>
              <w:top w:val="single" w:sz="4" w:space="0" w:color="auto"/>
              <w:left w:val="nil"/>
              <w:bottom w:val="single" w:sz="4" w:space="0" w:color="auto"/>
              <w:right w:val="single" w:sz="4" w:space="0" w:color="000000"/>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 xml:space="preserve">　</w:t>
            </w:r>
          </w:p>
        </w:tc>
      </w:tr>
      <w:tr w:rsidR="00E66143" w:rsidRPr="00E66143" w:rsidTr="009A252E">
        <w:trPr>
          <w:trHeight w:val="435"/>
        </w:trPr>
        <w:tc>
          <w:tcPr>
            <w:tcW w:w="1080" w:type="dxa"/>
            <w:vMerge/>
            <w:tcBorders>
              <w:top w:val="nil"/>
              <w:left w:val="single" w:sz="4" w:space="0" w:color="auto"/>
              <w:bottom w:val="nil"/>
              <w:right w:val="single" w:sz="4" w:space="0" w:color="auto"/>
            </w:tcBorders>
            <w:vAlign w:val="center"/>
            <w:hideMark/>
          </w:tcPr>
          <w:p w:rsidR="00E66143" w:rsidRPr="00E66143" w:rsidRDefault="00E66143" w:rsidP="00E66143">
            <w:pPr>
              <w:widowControl/>
              <w:jc w:val="left"/>
              <w:rPr>
                <w:rFonts w:ascii="仿宋_GB2312" w:eastAsia="仿宋_GB2312" w:hAnsi="宋体" w:cs="宋体"/>
                <w:kern w:val="0"/>
                <w:sz w:val="24"/>
                <w:szCs w:val="24"/>
              </w:rPr>
            </w:pPr>
          </w:p>
        </w:tc>
        <w:tc>
          <w:tcPr>
            <w:tcW w:w="760" w:type="dxa"/>
            <w:vMerge w:val="restart"/>
            <w:tcBorders>
              <w:top w:val="nil"/>
              <w:left w:val="single" w:sz="4" w:space="0" w:color="auto"/>
              <w:bottom w:val="nil"/>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效益指标</w:t>
            </w:r>
          </w:p>
        </w:tc>
        <w:tc>
          <w:tcPr>
            <w:tcW w:w="1080" w:type="dxa"/>
            <w:vMerge w:val="restart"/>
            <w:tcBorders>
              <w:top w:val="single" w:sz="4" w:space="0" w:color="auto"/>
              <w:left w:val="single" w:sz="4" w:space="0" w:color="auto"/>
              <w:bottom w:val="nil"/>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经济效益</w:t>
            </w:r>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left"/>
              <w:rPr>
                <w:rFonts w:ascii="仿宋_GB2312" w:eastAsia="仿宋_GB2312" w:hAnsi="宋体" w:cs="宋体"/>
                <w:color w:val="000000"/>
                <w:kern w:val="0"/>
                <w:sz w:val="24"/>
                <w:szCs w:val="24"/>
              </w:rPr>
            </w:pPr>
            <w:r w:rsidRPr="00E66143">
              <w:rPr>
                <w:rFonts w:ascii="仿宋_GB2312" w:eastAsia="仿宋_GB2312" w:hAnsi="宋体" w:cs="宋体" w:hint="eastAsia"/>
                <w:color w:val="000000"/>
                <w:kern w:val="0"/>
                <w:sz w:val="24"/>
                <w:szCs w:val="24"/>
              </w:rPr>
              <w:t>指标1：</w:t>
            </w:r>
          </w:p>
        </w:tc>
        <w:tc>
          <w:tcPr>
            <w:tcW w:w="1580" w:type="dxa"/>
            <w:tcBorders>
              <w:top w:val="nil"/>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 xml:space="preserve">　</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 xml:space="preserve">　</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 xml:space="preserve">　</w:t>
            </w:r>
          </w:p>
        </w:tc>
        <w:tc>
          <w:tcPr>
            <w:tcW w:w="1620" w:type="dxa"/>
            <w:gridSpan w:val="2"/>
            <w:tcBorders>
              <w:top w:val="single" w:sz="4" w:space="0" w:color="auto"/>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 xml:space="preserve">　</w:t>
            </w:r>
          </w:p>
        </w:tc>
      </w:tr>
      <w:tr w:rsidR="00E66143" w:rsidRPr="00E66143" w:rsidTr="009A252E">
        <w:trPr>
          <w:trHeight w:val="435"/>
        </w:trPr>
        <w:tc>
          <w:tcPr>
            <w:tcW w:w="1080" w:type="dxa"/>
            <w:vMerge/>
            <w:tcBorders>
              <w:top w:val="nil"/>
              <w:left w:val="single" w:sz="4" w:space="0" w:color="auto"/>
              <w:bottom w:val="nil"/>
              <w:right w:val="single" w:sz="4" w:space="0" w:color="auto"/>
            </w:tcBorders>
            <w:vAlign w:val="center"/>
            <w:hideMark/>
          </w:tcPr>
          <w:p w:rsidR="00E66143" w:rsidRPr="00E66143" w:rsidRDefault="00E66143" w:rsidP="00E66143">
            <w:pPr>
              <w:widowControl/>
              <w:jc w:val="left"/>
              <w:rPr>
                <w:rFonts w:ascii="仿宋_GB2312" w:eastAsia="仿宋_GB2312" w:hAnsi="宋体" w:cs="宋体"/>
                <w:kern w:val="0"/>
                <w:sz w:val="24"/>
                <w:szCs w:val="24"/>
              </w:rPr>
            </w:pPr>
          </w:p>
        </w:tc>
        <w:tc>
          <w:tcPr>
            <w:tcW w:w="760" w:type="dxa"/>
            <w:vMerge/>
            <w:tcBorders>
              <w:top w:val="nil"/>
              <w:left w:val="single" w:sz="4" w:space="0" w:color="auto"/>
              <w:bottom w:val="nil"/>
              <w:right w:val="single" w:sz="4" w:space="0" w:color="auto"/>
            </w:tcBorders>
            <w:vAlign w:val="center"/>
            <w:hideMark/>
          </w:tcPr>
          <w:p w:rsidR="00E66143" w:rsidRPr="00E66143" w:rsidRDefault="00E66143" w:rsidP="00E66143">
            <w:pPr>
              <w:widowControl/>
              <w:jc w:val="left"/>
              <w:rPr>
                <w:rFonts w:ascii="仿宋_GB2312" w:eastAsia="仿宋_GB2312" w:hAnsi="宋体" w:cs="宋体"/>
                <w:kern w:val="0"/>
                <w:sz w:val="24"/>
                <w:szCs w:val="24"/>
              </w:rPr>
            </w:pPr>
          </w:p>
        </w:tc>
        <w:tc>
          <w:tcPr>
            <w:tcW w:w="1080" w:type="dxa"/>
            <w:vMerge/>
            <w:tcBorders>
              <w:top w:val="single" w:sz="4" w:space="0" w:color="auto"/>
              <w:left w:val="single" w:sz="4" w:space="0" w:color="auto"/>
              <w:bottom w:val="nil"/>
              <w:right w:val="single" w:sz="4" w:space="0" w:color="auto"/>
            </w:tcBorders>
            <w:vAlign w:val="center"/>
            <w:hideMark/>
          </w:tcPr>
          <w:p w:rsidR="00E66143" w:rsidRPr="00E66143" w:rsidRDefault="00E66143" w:rsidP="00E66143">
            <w:pPr>
              <w:widowControl/>
              <w:jc w:val="left"/>
              <w:rPr>
                <w:rFonts w:ascii="仿宋_GB2312" w:eastAsia="仿宋_GB2312" w:hAnsi="宋体" w:cs="宋体"/>
                <w:kern w:val="0"/>
                <w:sz w:val="24"/>
                <w:szCs w:val="24"/>
              </w:rPr>
            </w:pPr>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left"/>
              <w:rPr>
                <w:rFonts w:ascii="仿宋_GB2312" w:eastAsia="仿宋_GB2312" w:hAnsi="宋体" w:cs="宋体"/>
                <w:color w:val="000000"/>
                <w:kern w:val="0"/>
                <w:sz w:val="24"/>
                <w:szCs w:val="24"/>
              </w:rPr>
            </w:pPr>
            <w:r w:rsidRPr="00E66143">
              <w:rPr>
                <w:rFonts w:ascii="仿宋_GB2312" w:eastAsia="仿宋_GB2312" w:hAnsi="宋体" w:cs="宋体" w:hint="eastAsia"/>
                <w:color w:val="000000"/>
                <w:kern w:val="0"/>
                <w:sz w:val="24"/>
                <w:szCs w:val="24"/>
              </w:rPr>
              <w:t>指标2：</w:t>
            </w:r>
          </w:p>
        </w:tc>
        <w:tc>
          <w:tcPr>
            <w:tcW w:w="1580" w:type="dxa"/>
            <w:tcBorders>
              <w:top w:val="nil"/>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 xml:space="preserve">　</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 xml:space="preserve">　</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 xml:space="preserve">　</w:t>
            </w:r>
          </w:p>
        </w:tc>
        <w:tc>
          <w:tcPr>
            <w:tcW w:w="1620" w:type="dxa"/>
            <w:gridSpan w:val="2"/>
            <w:tcBorders>
              <w:top w:val="single" w:sz="4" w:space="0" w:color="auto"/>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 xml:space="preserve">　</w:t>
            </w:r>
          </w:p>
        </w:tc>
      </w:tr>
      <w:tr w:rsidR="00E66143" w:rsidRPr="00E66143" w:rsidTr="009A252E">
        <w:trPr>
          <w:trHeight w:val="435"/>
        </w:trPr>
        <w:tc>
          <w:tcPr>
            <w:tcW w:w="1080" w:type="dxa"/>
            <w:vMerge/>
            <w:tcBorders>
              <w:top w:val="nil"/>
              <w:left w:val="single" w:sz="4" w:space="0" w:color="auto"/>
              <w:bottom w:val="nil"/>
              <w:right w:val="single" w:sz="4" w:space="0" w:color="auto"/>
            </w:tcBorders>
            <w:vAlign w:val="center"/>
            <w:hideMark/>
          </w:tcPr>
          <w:p w:rsidR="00E66143" w:rsidRPr="00E66143" w:rsidRDefault="00E66143" w:rsidP="00E66143">
            <w:pPr>
              <w:widowControl/>
              <w:jc w:val="left"/>
              <w:rPr>
                <w:rFonts w:ascii="仿宋_GB2312" w:eastAsia="仿宋_GB2312" w:hAnsi="宋体" w:cs="宋体"/>
                <w:kern w:val="0"/>
                <w:sz w:val="24"/>
                <w:szCs w:val="24"/>
              </w:rPr>
            </w:pPr>
          </w:p>
        </w:tc>
        <w:tc>
          <w:tcPr>
            <w:tcW w:w="760" w:type="dxa"/>
            <w:vMerge/>
            <w:tcBorders>
              <w:top w:val="nil"/>
              <w:left w:val="single" w:sz="4" w:space="0" w:color="auto"/>
              <w:bottom w:val="nil"/>
              <w:right w:val="single" w:sz="4" w:space="0" w:color="auto"/>
            </w:tcBorders>
            <w:vAlign w:val="center"/>
            <w:hideMark/>
          </w:tcPr>
          <w:p w:rsidR="00E66143" w:rsidRPr="00E66143" w:rsidRDefault="00E66143" w:rsidP="00E66143">
            <w:pPr>
              <w:widowControl/>
              <w:jc w:val="left"/>
              <w:rPr>
                <w:rFonts w:ascii="仿宋_GB2312" w:eastAsia="仿宋_GB2312" w:hAnsi="宋体" w:cs="宋体"/>
                <w:kern w:val="0"/>
                <w:sz w:val="24"/>
                <w:szCs w:val="24"/>
              </w:rPr>
            </w:pPr>
          </w:p>
        </w:tc>
        <w:tc>
          <w:tcPr>
            <w:tcW w:w="1080" w:type="dxa"/>
            <w:vMerge/>
            <w:tcBorders>
              <w:top w:val="single" w:sz="4" w:space="0" w:color="auto"/>
              <w:left w:val="single" w:sz="4" w:space="0" w:color="auto"/>
              <w:bottom w:val="nil"/>
              <w:right w:val="single" w:sz="4" w:space="0" w:color="auto"/>
            </w:tcBorders>
            <w:vAlign w:val="center"/>
            <w:hideMark/>
          </w:tcPr>
          <w:p w:rsidR="00E66143" w:rsidRPr="00E66143" w:rsidRDefault="00E66143" w:rsidP="00E66143">
            <w:pPr>
              <w:widowControl/>
              <w:jc w:val="left"/>
              <w:rPr>
                <w:rFonts w:ascii="仿宋_GB2312" w:eastAsia="仿宋_GB2312" w:hAnsi="宋体" w:cs="宋体"/>
                <w:kern w:val="0"/>
                <w:sz w:val="24"/>
                <w:szCs w:val="24"/>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hideMark/>
          </w:tcPr>
          <w:p w:rsidR="00E66143" w:rsidRPr="00E66143" w:rsidRDefault="00E66143" w:rsidP="00E66143">
            <w:pPr>
              <w:widowControl/>
              <w:jc w:val="left"/>
              <w:rPr>
                <w:rFonts w:ascii="仿宋_GB2312" w:eastAsia="仿宋_GB2312" w:hAnsi="宋体" w:cs="宋体"/>
                <w:color w:val="000000"/>
                <w:kern w:val="0"/>
                <w:sz w:val="24"/>
                <w:szCs w:val="24"/>
              </w:rPr>
            </w:pPr>
            <w:r w:rsidRPr="00E66143">
              <w:rPr>
                <w:rFonts w:ascii="仿宋_GB2312" w:eastAsia="仿宋_GB2312" w:hAnsi="宋体" w:cs="宋体" w:hint="eastAsia"/>
                <w:color w:val="000000"/>
                <w:kern w:val="0"/>
                <w:sz w:val="24"/>
                <w:szCs w:val="24"/>
              </w:rPr>
              <w:t>……</w:t>
            </w:r>
          </w:p>
        </w:tc>
        <w:tc>
          <w:tcPr>
            <w:tcW w:w="1580" w:type="dxa"/>
            <w:tcBorders>
              <w:top w:val="nil"/>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 xml:space="preserve">　</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 xml:space="preserve">　</w:t>
            </w:r>
          </w:p>
        </w:tc>
        <w:tc>
          <w:tcPr>
            <w:tcW w:w="1580" w:type="dxa"/>
            <w:gridSpan w:val="2"/>
            <w:tcBorders>
              <w:top w:val="single" w:sz="4" w:space="0" w:color="auto"/>
              <w:left w:val="nil"/>
              <w:bottom w:val="single" w:sz="4" w:space="0" w:color="auto"/>
              <w:right w:val="single" w:sz="4" w:space="0" w:color="000000"/>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 xml:space="preserve">　</w:t>
            </w:r>
          </w:p>
        </w:tc>
        <w:tc>
          <w:tcPr>
            <w:tcW w:w="1620" w:type="dxa"/>
            <w:gridSpan w:val="2"/>
            <w:tcBorders>
              <w:top w:val="single" w:sz="4" w:space="0" w:color="auto"/>
              <w:left w:val="nil"/>
              <w:bottom w:val="single" w:sz="4" w:space="0" w:color="auto"/>
              <w:right w:val="single" w:sz="4" w:space="0" w:color="000000"/>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 xml:space="preserve">　</w:t>
            </w:r>
          </w:p>
        </w:tc>
      </w:tr>
      <w:tr w:rsidR="00E66143" w:rsidRPr="00E66143" w:rsidTr="009A252E">
        <w:trPr>
          <w:trHeight w:val="600"/>
        </w:trPr>
        <w:tc>
          <w:tcPr>
            <w:tcW w:w="1080" w:type="dxa"/>
            <w:vMerge/>
            <w:tcBorders>
              <w:top w:val="nil"/>
              <w:left w:val="single" w:sz="4" w:space="0" w:color="auto"/>
              <w:bottom w:val="nil"/>
              <w:right w:val="single" w:sz="4" w:space="0" w:color="auto"/>
            </w:tcBorders>
            <w:vAlign w:val="center"/>
            <w:hideMark/>
          </w:tcPr>
          <w:p w:rsidR="00E66143" w:rsidRPr="00E66143" w:rsidRDefault="00E66143" w:rsidP="00E66143">
            <w:pPr>
              <w:widowControl/>
              <w:jc w:val="left"/>
              <w:rPr>
                <w:rFonts w:ascii="仿宋_GB2312" w:eastAsia="仿宋_GB2312" w:hAnsi="宋体" w:cs="宋体"/>
                <w:kern w:val="0"/>
                <w:sz w:val="24"/>
                <w:szCs w:val="24"/>
              </w:rPr>
            </w:pPr>
          </w:p>
        </w:tc>
        <w:tc>
          <w:tcPr>
            <w:tcW w:w="760" w:type="dxa"/>
            <w:vMerge/>
            <w:tcBorders>
              <w:top w:val="nil"/>
              <w:left w:val="single" w:sz="4" w:space="0" w:color="auto"/>
              <w:bottom w:val="nil"/>
              <w:right w:val="single" w:sz="4" w:space="0" w:color="auto"/>
            </w:tcBorders>
            <w:vAlign w:val="center"/>
            <w:hideMark/>
          </w:tcPr>
          <w:p w:rsidR="00E66143" w:rsidRPr="00E66143" w:rsidRDefault="00E66143" w:rsidP="00E66143">
            <w:pPr>
              <w:widowControl/>
              <w:jc w:val="left"/>
              <w:rPr>
                <w:rFonts w:ascii="仿宋_GB2312" w:eastAsia="仿宋_GB2312" w:hAnsi="宋体" w:cs="宋体"/>
                <w:kern w:val="0"/>
                <w:sz w:val="24"/>
                <w:szCs w:val="24"/>
              </w:rPr>
            </w:pPr>
          </w:p>
        </w:tc>
        <w:tc>
          <w:tcPr>
            <w:tcW w:w="1080" w:type="dxa"/>
            <w:vMerge w:val="restart"/>
            <w:tcBorders>
              <w:top w:val="single" w:sz="4" w:space="0" w:color="auto"/>
              <w:left w:val="single" w:sz="4" w:space="0" w:color="auto"/>
              <w:bottom w:val="nil"/>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社会效益</w:t>
            </w:r>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left"/>
              <w:rPr>
                <w:rFonts w:ascii="仿宋_GB2312" w:eastAsia="仿宋_GB2312" w:hAnsi="宋体" w:cs="宋体"/>
                <w:color w:val="000000"/>
                <w:kern w:val="0"/>
                <w:sz w:val="24"/>
                <w:szCs w:val="24"/>
              </w:rPr>
            </w:pPr>
            <w:r w:rsidRPr="00E66143">
              <w:rPr>
                <w:rFonts w:ascii="仿宋_GB2312" w:eastAsia="仿宋_GB2312" w:hAnsi="宋体" w:cs="宋体" w:hint="eastAsia"/>
                <w:color w:val="000000"/>
                <w:kern w:val="0"/>
                <w:sz w:val="24"/>
                <w:szCs w:val="24"/>
              </w:rPr>
              <w:t>指标1：</w:t>
            </w:r>
          </w:p>
        </w:tc>
        <w:tc>
          <w:tcPr>
            <w:tcW w:w="1580" w:type="dxa"/>
            <w:tcBorders>
              <w:top w:val="nil"/>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 xml:space="preserve">　</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 xml:space="preserve">　</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 xml:space="preserve">　</w:t>
            </w:r>
          </w:p>
        </w:tc>
        <w:tc>
          <w:tcPr>
            <w:tcW w:w="1620" w:type="dxa"/>
            <w:gridSpan w:val="2"/>
            <w:tcBorders>
              <w:top w:val="single" w:sz="4" w:space="0" w:color="auto"/>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 xml:space="preserve">　</w:t>
            </w:r>
          </w:p>
        </w:tc>
      </w:tr>
      <w:tr w:rsidR="00E66143" w:rsidRPr="00E66143" w:rsidTr="009A252E">
        <w:trPr>
          <w:trHeight w:val="435"/>
        </w:trPr>
        <w:tc>
          <w:tcPr>
            <w:tcW w:w="1080" w:type="dxa"/>
            <w:vMerge/>
            <w:tcBorders>
              <w:top w:val="nil"/>
              <w:left w:val="single" w:sz="4" w:space="0" w:color="auto"/>
              <w:bottom w:val="nil"/>
              <w:right w:val="single" w:sz="4" w:space="0" w:color="auto"/>
            </w:tcBorders>
            <w:vAlign w:val="center"/>
            <w:hideMark/>
          </w:tcPr>
          <w:p w:rsidR="00E66143" w:rsidRPr="00E66143" w:rsidRDefault="00E66143" w:rsidP="00E66143">
            <w:pPr>
              <w:widowControl/>
              <w:jc w:val="left"/>
              <w:rPr>
                <w:rFonts w:ascii="仿宋_GB2312" w:eastAsia="仿宋_GB2312" w:hAnsi="宋体" w:cs="宋体"/>
                <w:kern w:val="0"/>
                <w:sz w:val="24"/>
                <w:szCs w:val="24"/>
              </w:rPr>
            </w:pPr>
          </w:p>
        </w:tc>
        <w:tc>
          <w:tcPr>
            <w:tcW w:w="760" w:type="dxa"/>
            <w:vMerge/>
            <w:tcBorders>
              <w:top w:val="nil"/>
              <w:left w:val="single" w:sz="4" w:space="0" w:color="auto"/>
              <w:bottom w:val="nil"/>
              <w:right w:val="single" w:sz="4" w:space="0" w:color="auto"/>
            </w:tcBorders>
            <w:vAlign w:val="center"/>
            <w:hideMark/>
          </w:tcPr>
          <w:p w:rsidR="00E66143" w:rsidRPr="00E66143" w:rsidRDefault="00E66143" w:rsidP="00E66143">
            <w:pPr>
              <w:widowControl/>
              <w:jc w:val="left"/>
              <w:rPr>
                <w:rFonts w:ascii="仿宋_GB2312" w:eastAsia="仿宋_GB2312" w:hAnsi="宋体" w:cs="宋体"/>
                <w:kern w:val="0"/>
                <w:sz w:val="24"/>
                <w:szCs w:val="24"/>
              </w:rPr>
            </w:pPr>
          </w:p>
        </w:tc>
        <w:tc>
          <w:tcPr>
            <w:tcW w:w="1080" w:type="dxa"/>
            <w:vMerge/>
            <w:tcBorders>
              <w:top w:val="single" w:sz="4" w:space="0" w:color="auto"/>
              <w:left w:val="single" w:sz="4" w:space="0" w:color="auto"/>
              <w:bottom w:val="nil"/>
              <w:right w:val="single" w:sz="4" w:space="0" w:color="auto"/>
            </w:tcBorders>
            <w:vAlign w:val="center"/>
            <w:hideMark/>
          </w:tcPr>
          <w:p w:rsidR="00E66143" w:rsidRPr="00E66143" w:rsidRDefault="00E66143" w:rsidP="00E66143">
            <w:pPr>
              <w:widowControl/>
              <w:jc w:val="left"/>
              <w:rPr>
                <w:rFonts w:ascii="仿宋_GB2312" w:eastAsia="仿宋_GB2312" w:hAnsi="宋体" w:cs="宋体"/>
                <w:kern w:val="0"/>
                <w:sz w:val="24"/>
                <w:szCs w:val="24"/>
              </w:rPr>
            </w:pPr>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left"/>
              <w:rPr>
                <w:rFonts w:ascii="仿宋_GB2312" w:eastAsia="仿宋_GB2312" w:hAnsi="宋体" w:cs="宋体"/>
                <w:color w:val="000000"/>
                <w:kern w:val="0"/>
                <w:sz w:val="24"/>
                <w:szCs w:val="24"/>
              </w:rPr>
            </w:pPr>
            <w:r w:rsidRPr="00E66143">
              <w:rPr>
                <w:rFonts w:ascii="仿宋_GB2312" w:eastAsia="仿宋_GB2312" w:hAnsi="宋体" w:cs="宋体" w:hint="eastAsia"/>
                <w:color w:val="000000"/>
                <w:kern w:val="0"/>
                <w:sz w:val="24"/>
                <w:szCs w:val="24"/>
              </w:rPr>
              <w:t>指标2：</w:t>
            </w:r>
          </w:p>
        </w:tc>
        <w:tc>
          <w:tcPr>
            <w:tcW w:w="1580" w:type="dxa"/>
            <w:tcBorders>
              <w:top w:val="nil"/>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 xml:space="preserve">　</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 xml:space="preserve">　</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 xml:space="preserve">　</w:t>
            </w:r>
          </w:p>
        </w:tc>
        <w:tc>
          <w:tcPr>
            <w:tcW w:w="1620" w:type="dxa"/>
            <w:gridSpan w:val="2"/>
            <w:tcBorders>
              <w:top w:val="single" w:sz="4" w:space="0" w:color="auto"/>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 xml:space="preserve">　</w:t>
            </w:r>
          </w:p>
        </w:tc>
      </w:tr>
      <w:tr w:rsidR="00E66143" w:rsidRPr="00E66143" w:rsidTr="009A252E">
        <w:trPr>
          <w:trHeight w:val="435"/>
        </w:trPr>
        <w:tc>
          <w:tcPr>
            <w:tcW w:w="1080" w:type="dxa"/>
            <w:vMerge/>
            <w:tcBorders>
              <w:top w:val="nil"/>
              <w:left w:val="single" w:sz="4" w:space="0" w:color="auto"/>
              <w:bottom w:val="nil"/>
              <w:right w:val="single" w:sz="4" w:space="0" w:color="auto"/>
            </w:tcBorders>
            <w:vAlign w:val="center"/>
            <w:hideMark/>
          </w:tcPr>
          <w:p w:rsidR="00E66143" w:rsidRPr="00E66143" w:rsidRDefault="00E66143" w:rsidP="00E66143">
            <w:pPr>
              <w:widowControl/>
              <w:jc w:val="left"/>
              <w:rPr>
                <w:rFonts w:ascii="仿宋_GB2312" w:eastAsia="仿宋_GB2312" w:hAnsi="宋体" w:cs="宋体"/>
                <w:kern w:val="0"/>
                <w:sz w:val="24"/>
                <w:szCs w:val="24"/>
              </w:rPr>
            </w:pPr>
          </w:p>
        </w:tc>
        <w:tc>
          <w:tcPr>
            <w:tcW w:w="760" w:type="dxa"/>
            <w:vMerge/>
            <w:tcBorders>
              <w:top w:val="nil"/>
              <w:left w:val="single" w:sz="4" w:space="0" w:color="auto"/>
              <w:bottom w:val="nil"/>
              <w:right w:val="single" w:sz="4" w:space="0" w:color="auto"/>
            </w:tcBorders>
            <w:vAlign w:val="center"/>
            <w:hideMark/>
          </w:tcPr>
          <w:p w:rsidR="00E66143" w:rsidRPr="00E66143" w:rsidRDefault="00E66143" w:rsidP="00E66143">
            <w:pPr>
              <w:widowControl/>
              <w:jc w:val="left"/>
              <w:rPr>
                <w:rFonts w:ascii="仿宋_GB2312" w:eastAsia="仿宋_GB2312" w:hAnsi="宋体" w:cs="宋体"/>
                <w:kern w:val="0"/>
                <w:sz w:val="24"/>
                <w:szCs w:val="24"/>
              </w:rPr>
            </w:pPr>
          </w:p>
        </w:tc>
        <w:tc>
          <w:tcPr>
            <w:tcW w:w="1080" w:type="dxa"/>
            <w:vMerge/>
            <w:tcBorders>
              <w:top w:val="single" w:sz="4" w:space="0" w:color="auto"/>
              <w:left w:val="single" w:sz="4" w:space="0" w:color="auto"/>
              <w:bottom w:val="nil"/>
              <w:right w:val="single" w:sz="4" w:space="0" w:color="auto"/>
            </w:tcBorders>
            <w:vAlign w:val="center"/>
            <w:hideMark/>
          </w:tcPr>
          <w:p w:rsidR="00E66143" w:rsidRPr="00E66143" w:rsidRDefault="00E66143" w:rsidP="00E66143">
            <w:pPr>
              <w:widowControl/>
              <w:jc w:val="left"/>
              <w:rPr>
                <w:rFonts w:ascii="仿宋_GB2312" w:eastAsia="仿宋_GB2312" w:hAnsi="宋体" w:cs="宋体"/>
                <w:kern w:val="0"/>
                <w:sz w:val="24"/>
                <w:szCs w:val="24"/>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hideMark/>
          </w:tcPr>
          <w:p w:rsidR="00E66143" w:rsidRPr="00E66143" w:rsidRDefault="00E66143" w:rsidP="00E66143">
            <w:pPr>
              <w:widowControl/>
              <w:jc w:val="left"/>
              <w:rPr>
                <w:rFonts w:ascii="仿宋_GB2312" w:eastAsia="仿宋_GB2312" w:hAnsi="宋体" w:cs="宋体"/>
                <w:color w:val="000000"/>
                <w:kern w:val="0"/>
                <w:sz w:val="24"/>
                <w:szCs w:val="24"/>
              </w:rPr>
            </w:pPr>
            <w:r w:rsidRPr="00E66143">
              <w:rPr>
                <w:rFonts w:ascii="仿宋_GB2312" w:eastAsia="仿宋_GB2312" w:hAnsi="宋体" w:cs="宋体" w:hint="eastAsia"/>
                <w:color w:val="000000"/>
                <w:kern w:val="0"/>
                <w:sz w:val="24"/>
                <w:szCs w:val="24"/>
              </w:rPr>
              <w:t>……</w:t>
            </w:r>
          </w:p>
        </w:tc>
        <w:tc>
          <w:tcPr>
            <w:tcW w:w="1580" w:type="dxa"/>
            <w:tcBorders>
              <w:top w:val="nil"/>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 xml:space="preserve">　</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 xml:space="preserve">　</w:t>
            </w:r>
          </w:p>
        </w:tc>
        <w:tc>
          <w:tcPr>
            <w:tcW w:w="1580" w:type="dxa"/>
            <w:gridSpan w:val="2"/>
            <w:tcBorders>
              <w:top w:val="single" w:sz="4" w:space="0" w:color="auto"/>
              <w:left w:val="nil"/>
              <w:bottom w:val="single" w:sz="4" w:space="0" w:color="auto"/>
              <w:right w:val="single" w:sz="4" w:space="0" w:color="000000"/>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 xml:space="preserve">　</w:t>
            </w:r>
          </w:p>
        </w:tc>
        <w:tc>
          <w:tcPr>
            <w:tcW w:w="1620" w:type="dxa"/>
            <w:gridSpan w:val="2"/>
            <w:tcBorders>
              <w:top w:val="single" w:sz="4" w:space="0" w:color="auto"/>
              <w:left w:val="nil"/>
              <w:bottom w:val="single" w:sz="4" w:space="0" w:color="auto"/>
              <w:right w:val="single" w:sz="4" w:space="0" w:color="000000"/>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 xml:space="preserve">　</w:t>
            </w:r>
          </w:p>
        </w:tc>
      </w:tr>
      <w:tr w:rsidR="00E66143" w:rsidRPr="00E66143" w:rsidTr="009A252E">
        <w:trPr>
          <w:trHeight w:val="435"/>
        </w:trPr>
        <w:tc>
          <w:tcPr>
            <w:tcW w:w="1080" w:type="dxa"/>
            <w:vMerge/>
            <w:tcBorders>
              <w:top w:val="nil"/>
              <w:left w:val="single" w:sz="4" w:space="0" w:color="auto"/>
              <w:bottom w:val="nil"/>
              <w:right w:val="single" w:sz="4" w:space="0" w:color="auto"/>
            </w:tcBorders>
            <w:vAlign w:val="center"/>
            <w:hideMark/>
          </w:tcPr>
          <w:p w:rsidR="00E66143" w:rsidRPr="00E66143" w:rsidRDefault="00E66143" w:rsidP="00E66143">
            <w:pPr>
              <w:widowControl/>
              <w:jc w:val="left"/>
              <w:rPr>
                <w:rFonts w:ascii="仿宋_GB2312" w:eastAsia="仿宋_GB2312" w:hAnsi="宋体" w:cs="宋体"/>
                <w:kern w:val="0"/>
                <w:sz w:val="24"/>
                <w:szCs w:val="24"/>
              </w:rPr>
            </w:pPr>
          </w:p>
        </w:tc>
        <w:tc>
          <w:tcPr>
            <w:tcW w:w="760" w:type="dxa"/>
            <w:vMerge/>
            <w:tcBorders>
              <w:top w:val="nil"/>
              <w:left w:val="single" w:sz="4" w:space="0" w:color="auto"/>
              <w:bottom w:val="nil"/>
              <w:right w:val="single" w:sz="4" w:space="0" w:color="auto"/>
            </w:tcBorders>
            <w:vAlign w:val="center"/>
            <w:hideMark/>
          </w:tcPr>
          <w:p w:rsidR="00E66143" w:rsidRPr="00E66143" w:rsidRDefault="00E66143" w:rsidP="00E66143">
            <w:pPr>
              <w:widowControl/>
              <w:jc w:val="left"/>
              <w:rPr>
                <w:rFonts w:ascii="仿宋_GB2312" w:eastAsia="仿宋_GB2312" w:hAnsi="宋体" w:cs="宋体"/>
                <w:kern w:val="0"/>
                <w:sz w:val="24"/>
                <w:szCs w:val="24"/>
              </w:rPr>
            </w:pPr>
          </w:p>
        </w:tc>
        <w:tc>
          <w:tcPr>
            <w:tcW w:w="108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生态效益</w:t>
            </w:r>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left"/>
              <w:rPr>
                <w:rFonts w:ascii="仿宋_GB2312" w:eastAsia="仿宋_GB2312" w:hAnsi="宋体" w:cs="宋体"/>
                <w:color w:val="000000"/>
                <w:kern w:val="0"/>
                <w:sz w:val="24"/>
                <w:szCs w:val="24"/>
              </w:rPr>
            </w:pPr>
            <w:r w:rsidRPr="00E66143">
              <w:rPr>
                <w:rFonts w:ascii="仿宋_GB2312" w:eastAsia="仿宋_GB2312" w:hAnsi="宋体" w:cs="宋体" w:hint="eastAsia"/>
                <w:color w:val="000000"/>
                <w:kern w:val="0"/>
                <w:sz w:val="24"/>
                <w:szCs w:val="24"/>
              </w:rPr>
              <w:t>指标1：</w:t>
            </w:r>
          </w:p>
        </w:tc>
        <w:tc>
          <w:tcPr>
            <w:tcW w:w="1580" w:type="dxa"/>
            <w:tcBorders>
              <w:top w:val="nil"/>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 xml:space="preserve">　</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 xml:space="preserve">　</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 xml:space="preserve">　</w:t>
            </w:r>
          </w:p>
        </w:tc>
        <w:tc>
          <w:tcPr>
            <w:tcW w:w="1620" w:type="dxa"/>
            <w:gridSpan w:val="2"/>
            <w:tcBorders>
              <w:top w:val="single" w:sz="4" w:space="0" w:color="auto"/>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 xml:space="preserve">　</w:t>
            </w:r>
          </w:p>
        </w:tc>
      </w:tr>
      <w:tr w:rsidR="00E66143" w:rsidRPr="00E66143" w:rsidTr="009A252E">
        <w:trPr>
          <w:trHeight w:val="435"/>
        </w:trPr>
        <w:tc>
          <w:tcPr>
            <w:tcW w:w="1080" w:type="dxa"/>
            <w:vMerge/>
            <w:tcBorders>
              <w:top w:val="nil"/>
              <w:left w:val="single" w:sz="4" w:space="0" w:color="auto"/>
              <w:bottom w:val="nil"/>
              <w:right w:val="single" w:sz="4" w:space="0" w:color="auto"/>
            </w:tcBorders>
            <w:vAlign w:val="center"/>
            <w:hideMark/>
          </w:tcPr>
          <w:p w:rsidR="00E66143" w:rsidRPr="00E66143" w:rsidRDefault="00E66143" w:rsidP="00E66143">
            <w:pPr>
              <w:widowControl/>
              <w:jc w:val="left"/>
              <w:rPr>
                <w:rFonts w:ascii="仿宋_GB2312" w:eastAsia="仿宋_GB2312" w:hAnsi="宋体" w:cs="宋体"/>
                <w:kern w:val="0"/>
                <w:sz w:val="24"/>
                <w:szCs w:val="24"/>
              </w:rPr>
            </w:pPr>
          </w:p>
        </w:tc>
        <w:tc>
          <w:tcPr>
            <w:tcW w:w="760" w:type="dxa"/>
            <w:vMerge/>
            <w:tcBorders>
              <w:top w:val="nil"/>
              <w:left w:val="single" w:sz="4" w:space="0" w:color="auto"/>
              <w:bottom w:val="nil"/>
              <w:right w:val="single" w:sz="4" w:space="0" w:color="auto"/>
            </w:tcBorders>
            <w:vAlign w:val="center"/>
            <w:hideMark/>
          </w:tcPr>
          <w:p w:rsidR="00E66143" w:rsidRPr="00E66143" w:rsidRDefault="00E66143" w:rsidP="00E66143">
            <w:pPr>
              <w:widowControl/>
              <w:jc w:val="left"/>
              <w:rPr>
                <w:rFonts w:ascii="仿宋_GB2312" w:eastAsia="仿宋_GB2312" w:hAnsi="宋体" w:cs="宋体"/>
                <w:kern w:val="0"/>
                <w:sz w:val="24"/>
                <w:szCs w:val="24"/>
              </w:rPr>
            </w:pPr>
          </w:p>
        </w:tc>
        <w:tc>
          <w:tcPr>
            <w:tcW w:w="1080" w:type="dxa"/>
            <w:vMerge/>
            <w:tcBorders>
              <w:top w:val="single" w:sz="4" w:space="0" w:color="auto"/>
              <w:left w:val="single" w:sz="4" w:space="0" w:color="auto"/>
              <w:bottom w:val="single" w:sz="4" w:space="0" w:color="000000"/>
              <w:right w:val="single" w:sz="4" w:space="0" w:color="auto"/>
            </w:tcBorders>
            <w:vAlign w:val="center"/>
            <w:hideMark/>
          </w:tcPr>
          <w:p w:rsidR="00E66143" w:rsidRPr="00E66143" w:rsidRDefault="00E66143" w:rsidP="00E66143">
            <w:pPr>
              <w:widowControl/>
              <w:jc w:val="left"/>
              <w:rPr>
                <w:rFonts w:ascii="仿宋_GB2312" w:eastAsia="仿宋_GB2312" w:hAnsi="宋体" w:cs="宋体"/>
                <w:kern w:val="0"/>
                <w:sz w:val="24"/>
                <w:szCs w:val="24"/>
              </w:rPr>
            </w:pPr>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left"/>
              <w:rPr>
                <w:rFonts w:ascii="仿宋_GB2312" w:eastAsia="仿宋_GB2312" w:hAnsi="宋体" w:cs="宋体"/>
                <w:color w:val="000000"/>
                <w:kern w:val="0"/>
                <w:sz w:val="24"/>
                <w:szCs w:val="24"/>
              </w:rPr>
            </w:pPr>
            <w:r w:rsidRPr="00E66143">
              <w:rPr>
                <w:rFonts w:ascii="仿宋_GB2312" w:eastAsia="仿宋_GB2312" w:hAnsi="宋体" w:cs="宋体" w:hint="eastAsia"/>
                <w:color w:val="000000"/>
                <w:kern w:val="0"/>
                <w:sz w:val="24"/>
                <w:szCs w:val="24"/>
              </w:rPr>
              <w:t>指标2：</w:t>
            </w:r>
          </w:p>
        </w:tc>
        <w:tc>
          <w:tcPr>
            <w:tcW w:w="1580" w:type="dxa"/>
            <w:tcBorders>
              <w:top w:val="nil"/>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 xml:space="preserve">　</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 xml:space="preserve">　</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 xml:space="preserve">　</w:t>
            </w:r>
          </w:p>
        </w:tc>
        <w:tc>
          <w:tcPr>
            <w:tcW w:w="1620" w:type="dxa"/>
            <w:gridSpan w:val="2"/>
            <w:tcBorders>
              <w:top w:val="single" w:sz="4" w:space="0" w:color="auto"/>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 xml:space="preserve">　</w:t>
            </w:r>
          </w:p>
        </w:tc>
      </w:tr>
      <w:tr w:rsidR="00E66143" w:rsidRPr="00E66143" w:rsidTr="009A252E">
        <w:trPr>
          <w:trHeight w:val="435"/>
        </w:trPr>
        <w:tc>
          <w:tcPr>
            <w:tcW w:w="1080" w:type="dxa"/>
            <w:vMerge/>
            <w:tcBorders>
              <w:top w:val="nil"/>
              <w:left w:val="single" w:sz="4" w:space="0" w:color="auto"/>
              <w:bottom w:val="nil"/>
              <w:right w:val="single" w:sz="4" w:space="0" w:color="auto"/>
            </w:tcBorders>
            <w:vAlign w:val="center"/>
            <w:hideMark/>
          </w:tcPr>
          <w:p w:rsidR="00E66143" w:rsidRPr="00E66143" w:rsidRDefault="00E66143" w:rsidP="00E66143">
            <w:pPr>
              <w:widowControl/>
              <w:jc w:val="left"/>
              <w:rPr>
                <w:rFonts w:ascii="仿宋_GB2312" w:eastAsia="仿宋_GB2312" w:hAnsi="宋体" w:cs="宋体"/>
                <w:kern w:val="0"/>
                <w:sz w:val="24"/>
                <w:szCs w:val="24"/>
              </w:rPr>
            </w:pPr>
          </w:p>
        </w:tc>
        <w:tc>
          <w:tcPr>
            <w:tcW w:w="760" w:type="dxa"/>
            <w:vMerge/>
            <w:tcBorders>
              <w:top w:val="nil"/>
              <w:left w:val="single" w:sz="4" w:space="0" w:color="auto"/>
              <w:bottom w:val="nil"/>
              <w:right w:val="single" w:sz="4" w:space="0" w:color="auto"/>
            </w:tcBorders>
            <w:vAlign w:val="center"/>
            <w:hideMark/>
          </w:tcPr>
          <w:p w:rsidR="00E66143" w:rsidRPr="00E66143" w:rsidRDefault="00E66143" w:rsidP="00E66143">
            <w:pPr>
              <w:widowControl/>
              <w:jc w:val="left"/>
              <w:rPr>
                <w:rFonts w:ascii="仿宋_GB2312" w:eastAsia="仿宋_GB2312" w:hAnsi="宋体" w:cs="宋体"/>
                <w:kern w:val="0"/>
                <w:sz w:val="24"/>
                <w:szCs w:val="24"/>
              </w:rPr>
            </w:pPr>
          </w:p>
        </w:tc>
        <w:tc>
          <w:tcPr>
            <w:tcW w:w="1080" w:type="dxa"/>
            <w:vMerge/>
            <w:tcBorders>
              <w:top w:val="single" w:sz="4" w:space="0" w:color="auto"/>
              <w:left w:val="single" w:sz="4" w:space="0" w:color="auto"/>
              <w:bottom w:val="single" w:sz="4" w:space="0" w:color="000000"/>
              <w:right w:val="single" w:sz="4" w:space="0" w:color="auto"/>
            </w:tcBorders>
            <w:vAlign w:val="center"/>
            <w:hideMark/>
          </w:tcPr>
          <w:p w:rsidR="00E66143" w:rsidRPr="00E66143" w:rsidRDefault="00E66143" w:rsidP="00E66143">
            <w:pPr>
              <w:widowControl/>
              <w:jc w:val="left"/>
              <w:rPr>
                <w:rFonts w:ascii="仿宋_GB2312" w:eastAsia="仿宋_GB2312" w:hAnsi="宋体" w:cs="宋体"/>
                <w:kern w:val="0"/>
                <w:sz w:val="24"/>
                <w:szCs w:val="24"/>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hideMark/>
          </w:tcPr>
          <w:p w:rsidR="00E66143" w:rsidRPr="00E66143" w:rsidRDefault="00E66143" w:rsidP="00E66143">
            <w:pPr>
              <w:widowControl/>
              <w:jc w:val="left"/>
              <w:rPr>
                <w:rFonts w:ascii="仿宋_GB2312" w:eastAsia="仿宋_GB2312" w:hAnsi="宋体" w:cs="宋体"/>
                <w:color w:val="000000"/>
                <w:kern w:val="0"/>
                <w:sz w:val="24"/>
                <w:szCs w:val="24"/>
              </w:rPr>
            </w:pPr>
            <w:r w:rsidRPr="00E66143">
              <w:rPr>
                <w:rFonts w:ascii="仿宋_GB2312" w:eastAsia="仿宋_GB2312" w:hAnsi="宋体" w:cs="宋体" w:hint="eastAsia"/>
                <w:color w:val="000000"/>
                <w:kern w:val="0"/>
                <w:sz w:val="24"/>
                <w:szCs w:val="24"/>
              </w:rPr>
              <w:t>……</w:t>
            </w:r>
          </w:p>
        </w:tc>
        <w:tc>
          <w:tcPr>
            <w:tcW w:w="1580" w:type="dxa"/>
            <w:tcBorders>
              <w:top w:val="nil"/>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 xml:space="preserve">　</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 xml:space="preserve">　</w:t>
            </w:r>
          </w:p>
        </w:tc>
        <w:tc>
          <w:tcPr>
            <w:tcW w:w="1580" w:type="dxa"/>
            <w:gridSpan w:val="2"/>
            <w:tcBorders>
              <w:top w:val="single" w:sz="4" w:space="0" w:color="auto"/>
              <w:left w:val="nil"/>
              <w:bottom w:val="single" w:sz="4" w:space="0" w:color="auto"/>
              <w:right w:val="single" w:sz="4" w:space="0" w:color="000000"/>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 xml:space="preserve">　</w:t>
            </w:r>
          </w:p>
        </w:tc>
        <w:tc>
          <w:tcPr>
            <w:tcW w:w="1620" w:type="dxa"/>
            <w:gridSpan w:val="2"/>
            <w:tcBorders>
              <w:top w:val="single" w:sz="4" w:space="0" w:color="auto"/>
              <w:left w:val="nil"/>
              <w:bottom w:val="single" w:sz="4" w:space="0" w:color="auto"/>
              <w:right w:val="single" w:sz="4" w:space="0" w:color="000000"/>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 xml:space="preserve">　</w:t>
            </w:r>
          </w:p>
        </w:tc>
      </w:tr>
      <w:tr w:rsidR="00E66143" w:rsidRPr="00E66143" w:rsidTr="009A252E">
        <w:trPr>
          <w:trHeight w:val="480"/>
        </w:trPr>
        <w:tc>
          <w:tcPr>
            <w:tcW w:w="1080" w:type="dxa"/>
            <w:vMerge/>
            <w:tcBorders>
              <w:top w:val="nil"/>
              <w:left w:val="single" w:sz="4" w:space="0" w:color="auto"/>
              <w:bottom w:val="nil"/>
              <w:right w:val="single" w:sz="4" w:space="0" w:color="auto"/>
            </w:tcBorders>
            <w:vAlign w:val="center"/>
            <w:hideMark/>
          </w:tcPr>
          <w:p w:rsidR="00E66143" w:rsidRPr="00E66143" w:rsidRDefault="00E66143" w:rsidP="00E66143">
            <w:pPr>
              <w:widowControl/>
              <w:jc w:val="left"/>
              <w:rPr>
                <w:rFonts w:ascii="仿宋_GB2312" w:eastAsia="仿宋_GB2312" w:hAnsi="宋体" w:cs="宋体"/>
                <w:kern w:val="0"/>
                <w:sz w:val="24"/>
                <w:szCs w:val="24"/>
              </w:rPr>
            </w:pPr>
          </w:p>
        </w:tc>
        <w:tc>
          <w:tcPr>
            <w:tcW w:w="760" w:type="dxa"/>
            <w:vMerge/>
            <w:tcBorders>
              <w:top w:val="nil"/>
              <w:left w:val="single" w:sz="4" w:space="0" w:color="auto"/>
              <w:bottom w:val="nil"/>
              <w:right w:val="single" w:sz="4" w:space="0" w:color="auto"/>
            </w:tcBorders>
            <w:vAlign w:val="center"/>
            <w:hideMark/>
          </w:tcPr>
          <w:p w:rsidR="00E66143" w:rsidRPr="00E66143" w:rsidRDefault="00E66143" w:rsidP="00E66143">
            <w:pPr>
              <w:widowControl/>
              <w:jc w:val="left"/>
              <w:rPr>
                <w:rFonts w:ascii="仿宋_GB2312" w:eastAsia="仿宋_GB2312" w:hAnsi="宋体" w:cs="宋体"/>
                <w:kern w:val="0"/>
                <w:sz w:val="24"/>
                <w:szCs w:val="24"/>
              </w:rPr>
            </w:pPr>
          </w:p>
        </w:tc>
        <w:tc>
          <w:tcPr>
            <w:tcW w:w="1080" w:type="dxa"/>
            <w:vMerge w:val="restart"/>
            <w:tcBorders>
              <w:top w:val="nil"/>
              <w:left w:val="single" w:sz="4" w:space="0" w:color="auto"/>
              <w:bottom w:val="nil"/>
              <w:right w:val="nil"/>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可持续影响指标</w:t>
            </w:r>
          </w:p>
        </w:tc>
        <w:tc>
          <w:tcPr>
            <w:tcW w:w="3360" w:type="dxa"/>
            <w:gridSpan w:val="3"/>
            <w:tcBorders>
              <w:top w:val="nil"/>
              <w:left w:val="single" w:sz="4" w:space="0" w:color="auto"/>
              <w:bottom w:val="single" w:sz="4" w:space="0" w:color="auto"/>
              <w:right w:val="single" w:sz="4" w:space="0" w:color="auto"/>
            </w:tcBorders>
            <w:shd w:val="clear" w:color="auto" w:fill="auto"/>
            <w:vAlign w:val="center"/>
            <w:hideMark/>
          </w:tcPr>
          <w:p w:rsidR="00E66143" w:rsidRPr="00E66143" w:rsidRDefault="00E66143" w:rsidP="00E66143">
            <w:pPr>
              <w:widowControl/>
              <w:jc w:val="left"/>
              <w:rPr>
                <w:rFonts w:ascii="仿宋_GB2312" w:eastAsia="仿宋_GB2312" w:hAnsi="宋体" w:cs="宋体"/>
                <w:color w:val="000000"/>
                <w:kern w:val="0"/>
                <w:sz w:val="24"/>
                <w:szCs w:val="24"/>
              </w:rPr>
            </w:pPr>
            <w:r w:rsidRPr="00E66143">
              <w:rPr>
                <w:rFonts w:ascii="仿宋_GB2312" w:eastAsia="仿宋_GB2312" w:hAnsi="宋体" w:cs="宋体" w:hint="eastAsia"/>
                <w:color w:val="000000"/>
                <w:kern w:val="0"/>
                <w:sz w:val="24"/>
                <w:szCs w:val="24"/>
              </w:rPr>
              <w:t>患者就医环境改善</w:t>
            </w:r>
          </w:p>
        </w:tc>
        <w:tc>
          <w:tcPr>
            <w:tcW w:w="1580" w:type="dxa"/>
            <w:tcBorders>
              <w:top w:val="nil"/>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宋体" w:eastAsia="宋体" w:hAnsi="宋体" w:cs="宋体"/>
                <w:color w:val="000000"/>
                <w:kern w:val="0"/>
                <w:sz w:val="20"/>
                <w:szCs w:val="20"/>
              </w:rPr>
            </w:pPr>
            <w:r w:rsidRPr="00E66143">
              <w:rPr>
                <w:rFonts w:ascii="宋体" w:eastAsia="宋体" w:hAnsi="宋体" w:cs="宋体" w:hint="eastAsia"/>
                <w:color w:val="000000"/>
                <w:kern w:val="0"/>
                <w:sz w:val="20"/>
                <w:szCs w:val="20"/>
              </w:rPr>
              <w:t>中长期</w:t>
            </w:r>
          </w:p>
        </w:tc>
        <w:tc>
          <w:tcPr>
            <w:tcW w:w="1260" w:type="dxa"/>
            <w:tcBorders>
              <w:top w:val="nil"/>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 xml:space="preserve">　</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15</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15</w:t>
            </w:r>
          </w:p>
        </w:tc>
        <w:tc>
          <w:tcPr>
            <w:tcW w:w="1620" w:type="dxa"/>
            <w:gridSpan w:val="2"/>
            <w:tcBorders>
              <w:top w:val="single" w:sz="4" w:space="0" w:color="auto"/>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 xml:space="preserve">　</w:t>
            </w:r>
          </w:p>
        </w:tc>
      </w:tr>
      <w:tr w:rsidR="00E66143" w:rsidRPr="00E66143" w:rsidTr="009A252E">
        <w:trPr>
          <w:trHeight w:val="435"/>
        </w:trPr>
        <w:tc>
          <w:tcPr>
            <w:tcW w:w="1080" w:type="dxa"/>
            <w:vMerge/>
            <w:tcBorders>
              <w:top w:val="nil"/>
              <w:left w:val="single" w:sz="4" w:space="0" w:color="auto"/>
              <w:bottom w:val="nil"/>
              <w:right w:val="single" w:sz="4" w:space="0" w:color="auto"/>
            </w:tcBorders>
            <w:vAlign w:val="center"/>
            <w:hideMark/>
          </w:tcPr>
          <w:p w:rsidR="00E66143" w:rsidRPr="00E66143" w:rsidRDefault="00E66143" w:rsidP="00E66143">
            <w:pPr>
              <w:widowControl/>
              <w:jc w:val="left"/>
              <w:rPr>
                <w:rFonts w:ascii="仿宋_GB2312" w:eastAsia="仿宋_GB2312" w:hAnsi="宋体" w:cs="宋体"/>
                <w:kern w:val="0"/>
                <w:sz w:val="24"/>
                <w:szCs w:val="24"/>
              </w:rPr>
            </w:pPr>
          </w:p>
        </w:tc>
        <w:tc>
          <w:tcPr>
            <w:tcW w:w="760" w:type="dxa"/>
            <w:vMerge/>
            <w:tcBorders>
              <w:top w:val="nil"/>
              <w:left w:val="single" w:sz="4" w:space="0" w:color="auto"/>
              <w:bottom w:val="nil"/>
              <w:right w:val="single" w:sz="4" w:space="0" w:color="auto"/>
            </w:tcBorders>
            <w:vAlign w:val="center"/>
            <w:hideMark/>
          </w:tcPr>
          <w:p w:rsidR="00E66143" w:rsidRPr="00E66143" w:rsidRDefault="00E66143" w:rsidP="00E66143">
            <w:pPr>
              <w:widowControl/>
              <w:jc w:val="left"/>
              <w:rPr>
                <w:rFonts w:ascii="仿宋_GB2312" w:eastAsia="仿宋_GB2312" w:hAnsi="宋体" w:cs="宋体"/>
                <w:kern w:val="0"/>
                <w:sz w:val="24"/>
                <w:szCs w:val="24"/>
              </w:rPr>
            </w:pPr>
          </w:p>
        </w:tc>
        <w:tc>
          <w:tcPr>
            <w:tcW w:w="1080" w:type="dxa"/>
            <w:vMerge/>
            <w:tcBorders>
              <w:top w:val="nil"/>
              <w:left w:val="single" w:sz="4" w:space="0" w:color="auto"/>
              <w:bottom w:val="nil"/>
              <w:right w:val="nil"/>
            </w:tcBorders>
            <w:vAlign w:val="center"/>
            <w:hideMark/>
          </w:tcPr>
          <w:p w:rsidR="00E66143" w:rsidRPr="00E66143" w:rsidRDefault="00E66143" w:rsidP="00E66143">
            <w:pPr>
              <w:widowControl/>
              <w:jc w:val="left"/>
              <w:rPr>
                <w:rFonts w:ascii="仿宋_GB2312" w:eastAsia="仿宋_GB2312" w:hAnsi="宋体" w:cs="宋体"/>
                <w:kern w:val="0"/>
                <w:sz w:val="24"/>
                <w:szCs w:val="24"/>
              </w:rPr>
            </w:pPr>
          </w:p>
        </w:tc>
        <w:tc>
          <w:tcPr>
            <w:tcW w:w="3360" w:type="dxa"/>
            <w:gridSpan w:val="3"/>
            <w:tcBorders>
              <w:top w:val="nil"/>
              <w:left w:val="single" w:sz="4" w:space="0" w:color="auto"/>
              <w:bottom w:val="single" w:sz="4" w:space="0" w:color="auto"/>
              <w:right w:val="single" w:sz="4" w:space="0" w:color="auto"/>
            </w:tcBorders>
            <w:shd w:val="clear" w:color="auto" w:fill="auto"/>
            <w:vAlign w:val="center"/>
            <w:hideMark/>
          </w:tcPr>
          <w:p w:rsidR="00E66143" w:rsidRPr="00E66143" w:rsidRDefault="00E66143" w:rsidP="00E66143">
            <w:pPr>
              <w:widowControl/>
              <w:jc w:val="left"/>
              <w:rPr>
                <w:rFonts w:ascii="仿宋_GB2312" w:eastAsia="仿宋_GB2312" w:hAnsi="宋体" w:cs="宋体"/>
                <w:color w:val="000000"/>
                <w:kern w:val="0"/>
                <w:sz w:val="24"/>
                <w:szCs w:val="24"/>
              </w:rPr>
            </w:pPr>
            <w:r w:rsidRPr="00E66143">
              <w:rPr>
                <w:rFonts w:ascii="仿宋_GB2312" w:eastAsia="仿宋_GB2312" w:hAnsi="宋体" w:cs="宋体" w:hint="eastAsia"/>
                <w:color w:val="000000"/>
                <w:kern w:val="0"/>
                <w:sz w:val="24"/>
                <w:szCs w:val="24"/>
              </w:rPr>
              <w:t>网络安全，网络信息系统平稳运行</w:t>
            </w:r>
          </w:p>
        </w:tc>
        <w:tc>
          <w:tcPr>
            <w:tcW w:w="1580" w:type="dxa"/>
            <w:tcBorders>
              <w:top w:val="nil"/>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宋体" w:eastAsia="宋体" w:hAnsi="宋体" w:cs="宋体"/>
                <w:color w:val="000000"/>
                <w:kern w:val="0"/>
                <w:sz w:val="20"/>
                <w:szCs w:val="20"/>
              </w:rPr>
            </w:pPr>
            <w:r w:rsidRPr="00E66143">
              <w:rPr>
                <w:rFonts w:ascii="宋体" w:eastAsia="宋体" w:hAnsi="宋体" w:cs="宋体" w:hint="eastAsia"/>
                <w:color w:val="000000"/>
                <w:kern w:val="0"/>
                <w:sz w:val="20"/>
                <w:szCs w:val="20"/>
              </w:rPr>
              <w:t>中长期</w:t>
            </w:r>
          </w:p>
        </w:tc>
        <w:tc>
          <w:tcPr>
            <w:tcW w:w="1260" w:type="dxa"/>
            <w:tcBorders>
              <w:top w:val="nil"/>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 xml:space="preserve">　</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15</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15</w:t>
            </w:r>
          </w:p>
        </w:tc>
        <w:tc>
          <w:tcPr>
            <w:tcW w:w="1620" w:type="dxa"/>
            <w:gridSpan w:val="2"/>
            <w:tcBorders>
              <w:top w:val="single" w:sz="4" w:space="0" w:color="auto"/>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 xml:space="preserve">　</w:t>
            </w:r>
          </w:p>
        </w:tc>
      </w:tr>
      <w:tr w:rsidR="00E66143" w:rsidRPr="00E66143" w:rsidTr="009A252E">
        <w:trPr>
          <w:trHeight w:val="435"/>
        </w:trPr>
        <w:tc>
          <w:tcPr>
            <w:tcW w:w="1080" w:type="dxa"/>
            <w:vMerge/>
            <w:tcBorders>
              <w:top w:val="nil"/>
              <w:left w:val="single" w:sz="4" w:space="0" w:color="auto"/>
              <w:bottom w:val="nil"/>
              <w:right w:val="single" w:sz="4" w:space="0" w:color="auto"/>
            </w:tcBorders>
            <w:vAlign w:val="center"/>
            <w:hideMark/>
          </w:tcPr>
          <w:p w:rsidR="00E66143" w:rsidRPr="00E66143" w:rsidRDefault="00E66143" w:rsidP="00E66143">
            <w:pPr>
              <w:widowControl/>
              <w:jc w:val="left"/>
              <w:rPr>
                <w:rFonts w:ascii="仿宋_GB2312" w:eastAsia="仿宋_GB2312" w:hAnsi="宋体" w:cs="宋体"/>
                <w:kern w:val="0"/>
                <w:sz w:val="24"/>
                <w:szCs w:val="24"/>
              </w:rPr>
            </w:pPr>
          </w:p>
        </w:tc>
        <w:tc>
          <w:tcPr>
            <w:tcW w:w="760" w:type="dxa"/>
            <w:vMerge/>
            <w:tcBorders>
              <w:top w:val="nil"/>
              <w:left w:val="single" w:sz="4" w:space="0" w:color="auto"/>
              <w:bottom w:val="nil"/>
              <w:right w:val="single" w:sz="4" w:space="0" w:color="auto"/>
            </w:tcBorders>
            <w:vAlign w:val="center"/>
            <w:hideMark/>
          </w:tcPr>
          <w:p w:rsidR="00E66143" w:rsidRPr="00E66143" w:rsidRDefault="00E66143" w:rsidP="00E66143">
            <w:pPr>
              <w:widowControl/>
              <w:jc w:val="left"/>
              <w:rPr>
                <w:rFonts w:ascii="仿宋_GB2312" w:eastAsia="仿宋_GB2312" w:hAnsi="宋体" w:cs="宋体"/>
                <w:kern w:val="0"/>
                <w:sz w:val="24"/>
                <w:szCs w:val="24"/>
              </w:rPr>
            </w:pPr>
          </w:p>
        </w:tc>
        <w:tc>
          <w:tcPr>
            <w:tcW w:w="1080" w:type="dxa"/>
            <w:vMerge/>
            <w:tcBorders>
              <w:top w:val="nil"/>
              <w:left w:val="single" w:sz="4" w:space="0" w:color="auto"/>
              <w:bottom w:val="nil"/>
              <w:right w:val="nil"/>
            </w:tcBorders>
            <w:vAlign w:val="center"/>
            <w:hideMark/>
          </w:tcPr>
          <w:p w:rsidR="00E66143" w:rsidRPr="00E66143" w:rsidRDefault="00E66143" w:rsidP="00E66143">
            <w:pPr>
              <w:widowControl/>
              <w:jc w:val="left"/>
              <w:rPr>
                <w:rFonts w:ascii="仿宋_GB2312" w:eastAsia="仿宋_GB2312" w:hAnsi="宋体" w:cs="宋体"/>
                <w:kern w:val="0"/>
                <w:sz w:val="24"/>
                <w:szCs w:val="24"/>
              </w:rPr>
            </w:pPr>
          </w:p>
        </w:tc>
        <w:tc>
          <w:tcPr>
            <w:tcW w:w="336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宋体" w:eastAsia="宋体" w:hAnsi="宋体" w:cs="宋体"/>
                <w:color w:val="000000"/>
                <w:kern w:val="0"/>
                <w:sz w:val="20"/>
                <w:szCs w:val="20"/>
              </w:rPr>
            </w:pPr>
            <w:r w:rsidRPr="00E66143">
              <w:rPr>
                <w:rFonts w:ascii="宋体" w:eastAsia="宋体" w:hAnsi="宋体" w:cs="宋体" w:hint="eastAsia"/>
                <w:color w:val="000000"/>
                <w:kern w:val="0"/>
                <w:sz w:val="20"/>
                <w:szCs w:val="20"/>
              </w:rPr>
              <w:t xml:space="preserve">　</w:t>
            </w:r>
          </w:p>
        </w:tc>
        <w:tc>
          <w:tcPr>
            <w:tcW w:w="1580" w:type="dxa"/>
            <w:tcBorders>
              <w:top w:val="nil"/>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 xml:space="preserve">　</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 xml:space="preserve">　</w:t>
            </w:r>
          </w:p>
        </w:tc>
        <w:tc>
          <w:tcPr>
            <w:tcW w:w="1580" w:type="dxa"/>
            <w:gridSpan w:val="2"/>
            <w:tcBorders>
              <w:top w:val="single" w:sz="4" w:space="0" w:color="auto"/>
              <w:left w:val="nil"/>
              <w:bottom w:val="single" w:sz="4" w:space="0" w:color="auto"/>
              <w:right w:val="single" w:sz="4" w:space="0" w:color="000000"/>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 xml:space="preserve">　</w:t>
            </w:r>
          </w:p>
        </w:tc>
        <w:tc>
          <w:tcPr>
            <w:tcW w:w="1620" w:type="dxa"/>
            <w:gridSpan w:val="2"/>
            <w:tcBorders>
              <w:top w:val="single" w:sz="4" w:space="0" w:color="auto"/>
              <w:left w:val="nil"/>
              <w:bottom w:val="single" w:sz="4" w:space="0" w:color="auto"/>
              <w:right w:val="single" w:sz="4" w:space="0" w:color="000000"/>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 xml:space="preserve">　</w:t>
            </w:r>
          </w:p>
        </w:tc>
      </w:tr>
      <w:tr w:rsidR="00E66143" w:rsidRPr="00E66143" w:rsidTr="009A252E">
        <w:trPr>
          <w:trHeight w:val="660"/>
        </w:trPr>
        <w:tc>
          <w:tcPr>
            <w:tcW w:w="1080" w:type="dxa"/>
            <w:vMerge/>
            <w:tcBorders>
              <w:top w:val="nil"/>
              <w:left w:val="single" w:sz="4" w:space="0" w:color="auto"/>
              <w:bottom w:val="nil"/>
              <w:right w:val="single" w:sz="4" w:space="0" w:color="auto"/>
            </w:tcBorders>
            <w:vAlign w:val="center"/>
            <w:hideMark/>
          </w:tcPr>
          <w:p w:rsidR="00E66143" w:rsidRPr="00E66143" w:rsidRDefault="00E66143" w:rsidP="00E66143">
            <w:pPr>
              <w:widowControl/>
              <w:jc w:val="left"/>
              <w:rPr>
                <w:rFonts w:ascii="仿宋_GB2312" w:eastAsia="仿宋_GB2312" w:hAnsi="宋体" w:cs="宋体"/>
                <w:kern w:val="0"/>
                <w:sz w:val="24"/>
                <w:szCs w:val="24"/>
              </w:rPr>
            </w:pPr>
          </w:p>
        </w:tc>
        <w:tc>
          <w:tcPr>
            <w:tcW w:w="76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满意度指标</w:t>
            </w:r>
          </w:p>
        </w:tc>
        <w:tc>
          <w:tcPr>
            <w:tcW w:w="108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服务对象满意度标</w:t>
            </w:r>
          </w:p>
        </w:tc>
        <w:tc>
          <w:tcPr>
            <w:tcW w:w="3360" w:type="dxa"/>
            <w:gridSpan w:val="3"/>
            <w:tcBorders>
              <w:top w:val="nil"/>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left"/>
              <w:rPr>
                <w:rFonts w:ascii="仿宋_GB2312" w:eastAsia="仿宋_GB2312" w:hAnsi="宋体" w:cs="宋体"/>
                <w:color w:val="000000"/>
                <w:kern w:val="0"/>
                <w:sz w:val="24"/>
                <w:szCs w:val="24"/>
              </w:rPr>
            </w:pPr>
            <w:r w:rsidRPr="00E66143">
              <w:rPr>
                <w:rFonts w:ascii="仿宋_GB2312" w:eastAsia="仿宋_GB2312" w:hAnsi="宋体" w:cs="宋体" w:hint="eastAsia"/>
                <w:color w:val="000000"/>
                <w:kern w:val="0"/>
                <w:sz w:val="24"/>
                <w:szCs w:val="24"/>
              </w:rPr>
              <w:t>服务对象满意度</w:t>
            </w:r>
          </w:p>
        </w:tc>
        <w:tc>
          <w:tcPr>
            <w:tcW w:w="1580" w:type="dxa"/>
            <w:tcBorders>
              <w:top w:val="nil"/>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≥90%</w:t>
            </w:r>
          </w:p>
        </w:tc>
        <w:tc>
          <w:tcPr>
            <w:tcW w:w="1260" w:type="dxa"/>
            <w:tcBorders>
              <w:top w:val="nil"/>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100%</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10</w:t>
            </w:r>
          </w:p>
        </w:tc>
        <w:tc>
          <w:tcPr>
            <w:tcW w:w="1580" w:type="dxa"/>
            <w:gridSpan w:val="2"/>
            <w:tcBorders>
              <w:top w:val="single" w:sz="4" w:space="0" w:color="auto"/>
              <w:left w:val="nil"/>
              <w:bottom w:val="single" w:sz="4" w:space="0" w:color="auto"/>
              <w:right w:val="single" w:sz="4" w:space="0" w:color="000000"/>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10</w:t>
            </w:r>
          </w:p>
        </w:tc>
        <w:tc>
          <w:tcPr>
            <w:tcW w:w="1620" w:type="dxa"/>
            <w:gridSpan w:val="2"/>
            <w:tcBorders>
              <w:top w:val="single" w:sz="4" w:space="0" w:color="auto"/>
              <w:left w:val="nil"/>
              <w:bottom w:val="single" w:sz="4" w:space="0" w:color="auto"/>
              <w:right w:val="single" w:sz="4" w:space="0" w:color="000000"/>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 xml:space="preserve">　</w:t>
            </w:r>
          </w:p>
        </w:tc>
      </w:tr>
      <w:tr w:rsidR="00E66143" w:rsidRPr="00E66143" w:rsidTr="009A252E">
        <w:trPr>
          <w:trHeight w:val="582"/>
        </w:trPr>
        <w:tc>
          <w:tcPr>
            <w:tcW w:w="1080" w:type="dxa"/>
            <w:vMerge/>
            <w:tcBorders>
              <w:top w:val="nil"/>
              <w:left w:val="single" w:sz="4" w:space="0" w:color="auto"/>
              <w:bottom w:val="nil"/>
              <w:right w:val="single" w:sz="4" w:space="0" w:color="auto"/>
            </w:tcBorders>
            <w:vAlign w:val="center"/>
            <w:hideMark/>
          </w:tcPr>
          <w:p w:rsidR="00E66143" w:rsidRPr="00E66143" w:rsidRDefault="00E66143" w:rsidP="00E66143">
            <w:pPr>
              <w:widowControl/>
              <w:jc w:val="left"/>
              <w:rPr>
                <w:rFonts w:ascii="仿宋_GB2312" w:eastAsia="仿宋_GB2312" w:hAnsi="宋体" w:cs="宋体"/>
                <w:kern w:val="0"/>
                <w:sz w:val="24"/>
                <w:szCs w:val="24"/>
              </w:rPr>
            </w:pPr>
          </w:p>
        </w:tc>
        <w:tc>
          <w:tcPr>
            <w:tcW w:w="760" w:type="dxa"/>
            <w:vMerge/>
            <w:tcBorders>
              <w:top w:val="single" w:sz="4" w:space="0" w:color="auto"/>
              <w:left w:val="single" w:sz="4" w:space="0" w:color="auto"/>
              <w:bottom w:val="single" w:sz="4" w:space="0" w:color="000000"/>
              <w:right w:val="single" w:sz="4" w:space="0" w:color="auto"/>
            </w:tcBorders>
            <w:vAlign w:val="center"/>
            <w:hideMark/>
          </w:tcPr>
          <w:p w:rsidR="00E66143" w:rsidRPr="00E66143" w:rsidRDefault="00E66143" w:rsidP="00E66143">
            <w:pPr>
              <w:widowControl/>
              <w:jc w:val="left"/>
              <w:rPr>
                <w:rFonts w:ascii="仿宋_GB2312" w:eastAsia="仿宋_GB2312" w:hAnsi="宋体" w:cs="宋体"/>
                <w:kern w:val="0"/>
                <w:sz w:val="24"/>
                <w:szCs w:val="24"/>
              </w:rPr>
            </w:pPr>
          </w:p>
        </w:tc>
        <w:tc>
          <w:tcPr>
            <w:tcW w:w="1080" w:type="dxa"/>
            <w:vMerge/>
            <w:tcBorders>
              <w:top w:val="single" w:sz="4" w:space="0" w:color="auto"/>
              <w:left w:val="single" w:sz="4" w:space="0" w:color="auto"/>
              <w:bottom w:val="single" w:sz="4" w:space="0" w:color="000000"/>
              <w:right w:val="single" w:sz="4" w:space="0" w:color="auto"/>
            </w:tcBorders>
            <w:vAlign w:val="center"/>
            <w:hideMark/>
          </w:tcPr>
          <w:p w:rsidR="00E66143" w:rsidRPr="00E66143" w:rsidRDefault="00E66143" w:rsidP="00E66143">
            <w:pPr>
              <w:widowControl/>
              <w:jc w:val="left"/>
              <w:rPr>
                <w:rFonts w:ascii="仿宋_GB2312" w:eastAsia="仿宋_GB2312" w:hAnsi="宋体" w:cs="宋体"/>
                <w:kern w:val="0"/>
                <w:sz w:val="24"/>
                <w:szCs w:val="24"/>
              </w:rPr>
            </w:pPr>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left"/>
              <w:rPr>
                <w:rFonts w:ascii="仿宋_GB2312" w:eastAsia="仿宋_GB2312" w:hAnsi="宋体" w:cs="宋体"/>
                <w:color w:val="000000"/>
                <w:kern w:val="0"/>
                <w:sz w:val="24"/>
                <w:szCs w:val="24"/>
              </w:rPr>
            </w:pPr>
            <w:r w:rsidRPr="00E66143">
              <w:rPr>
                <w:rFonts w:ascii="仿宋_GB2312" w:eastAsia="仿宋_GB2312" w:hAnsi="宋体" w:cs="宋体" w:hint="eastAsia"/>
                <w:color w:val="000000"/>
                <w:kern w:val="0"/>
                <w:sz w:val="24"/>
                <w:szCs w:val="24"/>
              </w:rPr>
              <w:t xml:space="preserve">　</w:t>
            </w:r>
          </w:p>
        </w:tc>
        <w:tc>
          <w:tcPr>
            <w:tcW w:w="1580" w:type="dxa"/>
            <w:tcBorders>
              <w:top w:val="nil"/>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 xml:space="preserve">　</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 xml:space="preserve">　</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 xml:space="preserve">　</w:t>
            </w:r>
          </w:p>
        </w:tc>
        <w:tc>
          <w:tcPr>
            <w:tcW w:w="1620" w:type="dxa"/>
            <w:gridSpan w:val="2"/>
            <w:tcBorders>
              <w:top w:val="single" w:sz="4" w:space="0" w:color="auto"/>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 xml:space="preserve">　</w:t>
            </w:r>
          </w:p>
        </w:tc>
      </w:tr>
      <w:tr w:rsidR="00E66143" w:rsidRPr="00E66143" w:rsidTr="009A252E">
        <w:trPr>
          <w:trHeight w:val="480"/>
        </w:trPr>
        <w:tc>
          <w:tcPr>
            <w:tcW w:w="1080" w:type="dxa"/>
            <w:vMerge/>
            <w:tcBorders>
              <w:top w:val="nil"/>
              <w:left w:val="single" w:sz="4" w:space="0" w:color="auto"/>
              <w:bottom w:val="nil"/>
              <w:right w:val="single" w:sz="4" w:space="0" w:color="auto"/>
            </w:tcBorders>
            <w:vAlign w:val="center"/>
            <w:hideMark/>
          </w:tcPr>
          <w:p w:rsidR="00E66143" w:rsidRPr="00E66143" w:rsidRDefault="00E66143" w:rsidP="00E66143">
            <w:pPr>
              <w:widowControl/>
              <w:jc w:val="left"/>
              <w:rPr>
                <w:rFonts w:ascii="仿宋_GB2312" w:eastAsia="仿宋_GB2312" w:hAnsi="宋体" w:cs="宋体"/>
                <w:kern w:val="0"/>
                <w:sz w:val="24"/>
                <w:szCs w:val="24"/>
              </w:rPr>
            </w:pPr>
          </w:p>
        </w:tc>
        <w:tc>
          <w:tcPr>
            <w:tcW w:w="760" w:type="dxa"/>
            <w:vMerge/>
            <w:tcBorders>
              <w:top w:val="single" w:sz="4" w:space="0" w:color="auto"/>
              <w:left w:val="single" w:sz="4" w:space="0" w:color="auto"/>
              <w:bottom w:val="single" w:sz="4" w:space="0" w:color="000000"/>
              <w:right w:val="single" w:sz="4" w:space="0" w:color="auto"/>
            </w:tcBorders>
            <w:vAlign w:val="center"/>
            <w:hideMark/>
          </w:tcPr>
          <w:p w:rsidR="00E66143" w:rsidRPr="00E66143" w:rsidRDefault="00E66143" w:rsidP="00E66143">
            <w:pPr>
              <w:widowControl/>
              <w:jc w:val="left"/>
              <w:rPr>
                <w:rFonts w:ascii="仿宋_GB2312" w:eastAsia="仿宋_GB2312" w:hAnsi="宋体" w:cs="宋体"/>
                <w:kern w:val="0"/>
                <w:sz w:val="24"/>
                <w:szCs w:val="24"/>
              </w:rPr>
            </w:pPr>
          </w:p>
        </w:tc>
        <w:tc>
          <w:tcPr>
            <w:tcW w:w="1080" w:type="dxa"/>
            <w:vMerge/>
            <w:tcBorders>
              <w:top w:val="single" w:sz="4" w:space="0" w:color="auto"/>
              <w:left w:val="single" w:sz="4" w:space="0" w:color="auto"/>
              <w:bottom w:val="single" w:sz="4" w:space="0" w:color="000000"/>
              <w:right w:val="single" w:sz="4" w:space="0" w:color="auto"/>
            </w:tcBorders>
            <w:vAlign w:val="center"/>
            <w:hideMark/>
          </w:tcPr>
          <w:p w:rsidR="00E66143" w:rsidRPr="00E66143" w:rsidRDefault="00E66143" w:rsidP="00E66143">
            <w:pPr>
              <w:widowControl/>
              <w:jc w:val="left"/>
              <w:rPr>
                <w:rFonts w:ascii="仿宋_GB2312" w:eastAsia="仿宋_GB2312" w:hAnsi="宋体" w:cs="宋体"/>
                <w:kern w:val="0"/>
                <w:sz w:val="24"/>
                <w:szCs w:val="24"/>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hideMark/>
          </w:tcPr>
          <w:p w:rsidR="00E66143" w:rsidRPr="00E66143" w:rsidRDefault="00E66143" w:rsidP="00E66143">
            <w:pPr>
              <w:widowControl/>
              <w:jc w:val="left"/>
              <w:rPr>
                <w:rFonts w:ascii="仿宋_GB2312" w:eastAsia="仿宋_GB2312" w:hAnsi="宋体" w:cs="宋体"/>
                <w:color w:val="000000"/>
                <w:kern w:val="0"/>
                <w:sz w:val="24"/>
                <w:szCs w:val="24"/>
              </w:rPr>
            </w:pPr>
            <w:r w:rsidRPr="00E66143">
              <w:rPr>
                <w:rFonts w:ascii="仿宋_GB2312" w:eastAsia="仿宋_GB2312" w:hAnsi="宋体" w:cs="宋体" w:hint="eastAsia"/>
                <w:color w:val="000000"/>
                <w:kern w:val="0"/>
                <w:sz w:val="24"/>
                <w:szCs w:val="24"/>
              </w:rPr>
              <w:t xml:space="preserve">　</w:t>
            </w:r>
          </w:p>
        </w:tc>
        <w:tc>
          <w:tcPr>
            <w:tcW w:w="1580" w:type="dxa"/>
            <w:tcBorders>
              <w:top w:val="nil"/>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 xml:space="preserve">　</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 xml:space="preserve">　</w:t>
            </w:r>
          </w:p>
        </w:tc>
        <w:tc>
          <w:tcPr>
            <w:tcW w:w="1580" w:type="dxa"/>
            <w:gridSpan w:val="2"/>
            <w:tcBorders>
              <w:top w:val="single" w:sz="4" w:space="0" w:color="auto"/>
              <w:left w:val="nil"/>
              <w:bottom w:val="single" w:sz="4" w:space="0" w:color="auto"/>
              <w:right w:val="single" w:sz="4" w:space="0" w:color="000000"/>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 xml:space="preserve">　</w:t>
            </w:r>
          </w:p>
        </w:tc>
        <w:tc>
          <w:tcPr>
            <w:tcW w:w="1620" w:type="dxa"/>
            <w:gridSpan w:val="2"/>
            <w:tcBorders>
              <w:top w:val="single" w:sz="4" w:space="0" w:color="auto"/>
              <w:left w:val="nil"/>
              <w:bottom w:val="single" w:sz="4" w:space="0" w:color="auto"/>
              <w:right w:val="single" w:sz="4" w:space="0" w:color="000000"/>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 xml:space="preserve">　</w:t>
            </w:r>
          </w:p>
        </w:tc>
      </w:tr>
      <w:tr w:rsidR="00E66143" w:rsidRPr="00E66143" w:rsidTr="009A252E">
        <w:trPr>
          <w:trHeight w:val="499"/>
        </w:trPr>
        <w:tc>
          <w:tcPr>
            <w:tcW w:w="9120"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color w:val="000000"/>
                <w:kern w:val="0"/>
                <w:sz w:val="24"/>
                <w:szCs w:val="24"/>
              </w:rPr>
            </w:pPr>
            <w:r w:rsidRPr="00E66143">
              <w:rPr>
                <w:rFonts w:ascii="仿宋_GB2312" w:eastAsia="仿宋_GB2312" w:hAnsi="宋体" w:cs="宋体" w:hint="eastAsia"/>
                <w:color w:val="000000"/>
                <w:kern w:val="0"/>
                <w:sz w:val="24"/>
                <w:szCs w:val="24"/>
              </w:rPr>
              <w:t>总分</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color w:val="000000"/>
                <w:kern w:val="0"/>
                <w:sz w:val="24"/>
                <w:szCs w:val="24"/>
              </w:rPr>
            </w:pPr>
            <w:r w:rsidRPr="00E66143">
              <w:rPr>
                <w:rFonts w:ascii="仿宋_GB2312" w:eastAsia="仿宋_GB2312" w:hAnsi="宋体" w:cs="宋体" w:hint="eastAsia"/>
                <w:color w:val="000000"/>
                <w:kern w:val="0"/>
                <w:sz w:val="24"/>
                <w:szCs w:val="24"/>
              </w:rPr>
              <w:t>100</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color w:val="000000"/>
                <w:kern w:val="0"/>
                <w:sz w:val="24"/>
                <w:szCs w:val="24"/>
              </w:rPr>
            </w:pPr>
            <w:r w:rsidRPr="00E66143">
              <w:rPr>
                <w:rFonts w:ascii="仿宋_GB2312" w:eastAsia="仿宋_GB2312" w:hAnsi="宋体" w:cs="宋体" w:hint="eastAsia"/>
                <w:color w:val="000000"/>
                <w:kern w:val="0"/>
                <w:sz w:val="24"/>
                <w:szCs w:val="24"/>
              </w:rPr>
              <w:t>100</w:t>
            </w:r>
          </w:p>
        </w:tc>
        <w:tc>
          <w:tcPr>
            <w:tcW w:w="1620" w:type="dxa"/>
            <w:gridSpan w:val="2"/>
            <w:tcBorders>
              <w:top w:val="single" w:sz="4" w:space="0" w:color="auto"/>
              <w:left w:val="nil"/>
              <w:bottom w:val="single" w:sz="4" w:space="0" w:color="auto"/>
              <w:right w:val="single" w:sz="4" w:space="0" w:color="auto"/>
            </w:tcBorders>
            <w:shd w:val="clear" w:color="auto" w:fill="auto"/>
            <w:noWrap/>
            <w:vAlign w:val="center"/>
            <w:hideMark/>
          </w:tcPr>
          <w:p w:rsidR="00E66143" w:rsidRPr="00E66143" w:rsidRDefault="00E66143" w:rsidP="00E66143">
            <w:pPr>
              <w:widowControl/>
              <w:jc w:val="left"/>
              <w:rPr>
                <w:rFonts w:ascii="宋体" w:eastAsia="宋体" w:hAnsi="宋体" w:cs="宋体"/>
                <w:kern w:val="0"/>
                <w:sz w:val="24"/>
                <w:szCs w:val="24"/>
              </w:rPr>
            </w:pPr>
            <w:r w:rsidRPr="00E66143">
              <w:rPr>
                <w:rFonts w:ascii="宋体" w:eastAsia="宋体" w:hAnsi="宋体" w:cs="宋体" w:hint="eastAsia"/>
                <w:kern w:val="0"/>
                <w:sz w:val="24"/>
                <w:szCs w:val="24"/>
              </w:rPr>
              <w:t xml:space="preserve">　</w:t>
            </w:r>
          </w:p>
        </w:tc>
      </w:tr>
      <w:tr w:rsidR="00E66143" w:rsidRPr="00E66143" w:rsidTr="009A252E">
        <w:trPr>
          <w:trHeight w:val="285"/>
        </w:trPr>
        <w:tc>
          <w:tcPr>
            <w:tcW w:w="1080" w:type="dxa"/>
            <w:tcBorders>
              <w:top w:val="nil"/>
              <w:left w:val="nil"/>
              <w:bottom w:val="nil"/>
              <w:right w:val="nil"/>
            </w:tcBorders>
            <w:shd w:val="clear" w:color="auto" w:fill="auto"/>
            <w:noWrap/>
            <w:vAlign w:val="center"/>
            <w:hideMark/>
          </w:tcPr>
          <w:p w:rsidR="00E66143" w:rsidRPr="00E66143" w:rsidRDefault="00E66143" w:rsidP="00E66143">
            <w:pPr>
              <w:widowControl/>
              <w:jc w:val="left"/>
              <w:rPr>
                <w:rFonts w:ascii="宋体" w:eastAsia="宋体" w:hAnsi="宋体" w:cs="宋体"/>
                <w:kern w:val="0"/>
                <w:sz w:val="24"/>
                <w:szCs w:val="24"/>
              </w:rPr>
            </w:pPr>
          </w:p>
        </w:tc>
        <w:tc>
          <w:tcPr>
            <w:tcW w:w="760" w:type="dxa"/>
            <w:tcBorders>
              <w:top w:val="nil"/>
              <w:left w:val="nil"/>
              <w:bottom w:val="nil"/>
              <w:right w:val="nil"/>
            </w:tcBorders>
            <w:shd w:val="clear" w:color="auto" w:fill="auto"/>
            <w:noWrap/>
            <w:vAlign w:val="center"/>
            <w:hideMark/>
          </w:tcPr>
          <w:p w:rsidR="00E66143" w:rsidRPr="00E66143" w:rsidRDefault="00E66143" w:rsidP="00E66143">
            <w:pPr>
              <w:widowControl/>
              <w:jc w:val="left"/>
              <w:rPr>
                <w:rFonts w:ascii="Times New Roman" w:eastAsia="Times New Roman" w:hAnsi="Times New Roman" w:cs="Times New Roman"/>
                <w:kern w:val="0"/>
                <w:sz w:val="20"/>
                <w:szCs w:val="20"/>
              </w:rPr>
            </w:pPr>
          </w:p>
        </w:tc>
        <w:tc>
          <w:tcPr>
            <w:tcW w:w="1080" w:type="dxa"/>
            <w:tcBorders>
              <w:top w:val="nil"/>
              <w:left w:val="nil"/>
              <w:bottom w:val="nil"/>
              <w:right w:val="nil"/>
            </w:tcBorders>
            <w:shd w:val="clear" w:color="auto" w:fill="auto"/>
            <w:noWrap/>
            <w:vAlign w:val="center"/>
            <w:hideMark/>
          </w:tcPr>
          <w:p w:rsidR="00E66143" w:rsidRPr="00E66143" w:rsidRDefault="00E66143" w:rsidP="00E66143">
            <w:pPr>
              <w:widowControl/>
              <w:jc w:val="left"/>
              <w:rPr>
                <w:rFonts w:ascii="Times New Roman" w:eastAsia="Times New Roman" w:hAnsi="Times New Roman" w:cs="Times New Roman"/>
                <w:kern w:val="0"/>
                <w:sz w:val="20"/>
                <w:szCs w:val="20"/>
              </w:rPr>
            </w:pPr>
          </w:p>
        </w:tc>
        <w:tc>
          <w:tcPr>
            <w:tcW w:w="1360" w:type="dxa"/>
            <w:tcBorders>
              <w:top w:val="nil"/>
              <w:left w:val="nil"/>
              <w:bottom w:val="nil"/>
              <w:right w:val="nil"/>
            </w:tcBorders>
            <w:shd w:val="clear" w:color="auto" w:fill="auto"/>
            <w:noWrap/>
            <w:vAlign w:val="center"/>
            <w:hideMark/>
          </w:tcPr>
          <w:p w:rsidR="00E66143" w:rsidRPr="00E66143" w:rsidRDefault="00E66143" w:rsidP="00E66143">
            <w:pPr>
              <w:widowControl/>
              <w:jc w:val="left"/>
              <w:rPr>
                <w:rFonts w:ascii="Times New Roman" w:eastAsia="Times New Roman" w:hAnsi="Times New Roman" w:cs="Times New Roman"/>
                <w:kern w:val="0"/>
                <w:sz w:val="20"/>
                <w:szCs w:val="20"/>
              </w:rPr>
            </w:pPr>
          </w:p>
        </w:tc>
        <w:tc>
          <w:tcPr>
            <w:tcW w:w="1420" w:type="dxa"/>
            <w:tcBorders>
              <w:top w:val="nil"/>
              <w:left w:val="nil"/>
              <w:bottom w:val="nil"/>
              <w:right w:val="nil"/>
            </w:tcBorders>
            <w:shd w:val="clear" w:color="auto" w:fill="auto"/>
            <w:noWrap/>
            <w:vAlign w:val="center"/>
            <w:hideMark/>
          </w:tcPr>
          <w:p w:rsidR="00E66143" w:rsidRPr="00E66143" w:rsidRDefault="00E66143" w:rsidP="00E66143">
            <w:pPr>
              <w:widowControl/>
              <w:jc w:val="left"/>
              <w:rPr>
                <w:rFonts w:ascii="Times New Roman" w:eastAsia="Times New Roman" w:hAnsi="Times New Roman" w:cs="Times New Roman"/>
                <w:kern w:val="0"/>
                <w:sz w:val="20"/>
                <w:szCs w:val="20"/>
              </w:rPr>
            </w:pPr>
          </w:p>
        </w:tc>
        <w:tc>
          <w:tcPr>
            <w:tcW w:w="580" w:type="dxa"/>
            <w:tcBorders>
              <w:top w:val="nil"/>
              <w:left w:val="nil"/>
              <w:bottom w:val="nil"/>
              <w:right w:val="nil"/>
            </w:tcBorders>
            <w:shd w:val="clear" w:color="auto" w:fill="auto"/>
            <w:noWrap/>
            <w:vAlign w:val="center"/>
            <w:hideMark/>
          </w:tcPr>
          <w:p w:rsidR="00E66143" w:rsidRPr="00E66143" w:rsidRDefault="00E66143" w:rsidP="00E66143">
            <w:pPr>
              <w:widowControl/>
              <w:jc w:val="left"/>
              <w:rPr>
                <w:rFonts w:ascii="Times New Roman" w:eastAsia="Times New Roman" w:hAnsi="Times New Roman" w:cs="Times New Roman"/>
                <w:kern w:val="0"/>
                <w:sz w:val="20"/>
                <w:szCs w:val="20"/>
              </w:rPr>
            </w:pPr>
          </w:p>
        </w:tc>
        <w:tc>
          <w:tcPr>
            <w:tcW w:w="1580" w:type="dxa"/>
            <w:tcBorders>
              <w:top w:val="nil"/>
              <w:left w:val="nil"/>
              <w:bottom w:val="nil"/>
              <w:right w:val="nil"/>
            </w:tcBorders>
            <w:shd w:val="clear" w:color="auto" w:fill="auto"/>
            <w:noWrap/>
            <w:vAlign w:val="center"/>
            <w:hideMark/>
          </w:tcPr>
          <w:p w:rsidR="00E66143" w:rsidRPr="00E66143" w:rsidRDefault="00E66143" w:rsidP="00E66143">
            <w:pPr>
              <w:widowControl/>
              <w:jc w:val="left"/>
              <w:rPr>
                <w:rFonts w:ascii="Times New Roman" w:eastAsia="Times New Roman" w:hAnsi="Times New Roman" w:cs="Times New Roman"/>
                <w:kern w:val="0"/>
                <w:sz w:val="20"/>
                <w:szCs w:val="20"/>
              </w:rPr>
            </w:pPr>
          </w:p>
        </w:tc>
        <w:tc>
          <w:tcPr>
            <w:tcW w:w="1260" w:type="dxa"/>
            <w:tcBorders>
              <w:top w:val="nil"/>
              <w:left w:val="nil"/>
              <w:bottom w:val="nil"/>
              <w:right w:val="nil"/>
            </w:tcBorders>
            <w:shd w:val="clear" w:color="auto" w:fill="auto"/>
            <w:noWrap/>
            <w:vAlign w:val="center"/>
            <w:hideMark/>
          </w:tcPr>
          <w:p w:rsidR="00E66143" w:rsidRPr="00E66143" w:rsidRDefault="00E66143" w:rsidP="00E66143">
            <w:pPr>
              <w:widowControl/>
              <w:jc w:val="left"/>
              <w:rPr>
                <w:rFonts w:ascii="Times New Roman" w:eastAsia="Times New Roman" w:hAnsi="Times New Roman" w:cs="Times New Roman"/>
                <w:kern w:val="0"/>
                <w:sz w:val="20"/>
                <w:szCs w:val="20"/>
              </w:rPr>
            </w:pPr>
          </w:p>
        </w:tc>
        <w:tc>
          <w:tcPr>
            <w:tcW w:w="480" w:type="dxa"/>
            <w:tcBorders>
              <w:top w:val="nil"/>
              <w:left w:val="nil"/>
              <w:bottom w:val="nil"/>
              <w:right w:val="nil"/>
            </w:tcBorders>
            <w:shd w:val="clear" w:color="auto" w:fill="auto"/>
            <w:noWrap/>
            <w:vAlign w:val="center"/>
            <w:hideMark/>
          </w:tcPr>
          <w:p w:rsidR="00E66143" w:rsidRPr="00E66143" w:rsidRDefault="00E66143" w:rsidP="00E66143">
            <w:pPr>
              <w:widowControl/>
              <w:jc w:val="left"/>
              <w:rPr>
                <w:rFonts w:ascii="Times New Roman" w:eastAsia="Times New Roman" w:hAnsi="Times New Roman" w:cs="Times New Roman"/>
                <w:kern w:val="0"/>
                <w:sz w:val="20"/>
                <w:szCs w:val="20"/>
              </w:rPr>
            </w:pPr>
          </w:p>
        </w:tc>
        <w:tc>
          <w:tcPr>
            <w:tcW w:w="1080" w:type="dxa"/>
            <w:tcBorders>
              <w:top w:val="nil"/>
              <w:left w:val="nil"/>
              <w:bottom w:val="nil"/>
              <w:right w:val="nil"/>
            </w:tcBorders>
            <w:shd w:val="clear" w:color="auto" w:fill="auto"/>
            <w:noWrap/>
            <w:vAlign w:val="center"/>
            <w:hideMark/>
          </w:tcPr>
          <w:p w:rsidR="00E66143" w:rsidRPr="00E66143" w:rsidRDefault="00E66143" w:rsidP="00E66143">
            <w:pPr>
              <w:widowControl/>
              <w:jc w:val="left"/>
              <w:rPr>
                <w:rFonts w:ascii="Times New Roman" w:eastAsia="Times New Roman" w:hAnsi="Times New Roman" w:cs="Times New Roman"/>
                <w:kern w:val="0"/>
                <w:sz w:val="20"/>
                <w:szCs w:val="20"/>
              </w:rPr>
            </w:pPr>
          </w:p>
        </w:tc>
        <w:tc>
          <w:tcPr>
            <w:tcW w:w="500" w:type="dxa"/>
            <w:tcBorders>
              <w:top w:val="nil"/>
              <w:left w:val="nil"/>
              <w:bottom w:val="nil"/>
              <w:right w:val="nil"/>
            </w:tcBorders>
            <w:shd w:val="clear" w:color="auto" w:fill="auto"/>
            <w:noWrap/>
            <w:vAlign w:val="center"/>
            <w:hideMark/>
          </w:tcPr>
          <w:p w:rsidR="00E66143" w:rsidRPr="00E66143" w:rsidRDefault="00E66143" w:rsidP="00E66143">
            <w:pPr>
              <w:widowControl/>
              <w:jc w:val="left"/>
              <w:rPr>
                <w:rFonts w:ascii="Times New Roman" w:eastAsia="Times New Roman" w:hAnsi="Times New Roman" w:cs="Times New Roman"/>
                <w:kern w:val="0"/>
                <w:sz w:val="20"/>
                <w:szCs w:val="20"/>
              </w:rPr>
            </w:pPr>
          </w:p>
        </w:tc>
        <w:tc>
          <w:tcPr>
            <w:tcW w:w="1080" w:type="dxa"/>
            <w:tcBorders>
              <w:top w:val="nil"/>
              <w:left w:val="nil"/>
              <w:bottom w:val="nil"/>
              <w:right w:val="nil"/>
            </w:tcBorders>
            <w:shd w:val="clear" w:color="auto" w:fill="auto"/>
            <w:noWrap/>
            <w:vAlign w:val="center"/>
            <w:hideMark/>
          </w:tcPr>
          <w:p w:rsidR="00E66143" w:rsidRPr="00E66143" w:rsidRDefault="00E66143" w:rsidP="00E66143">
            <w:pPr>
              <w:widowControl/>
              <w:jc w:val="left"/>
              <w:rPr>
                <w:rFonts w:ascii="Times New Roman" w:eastAsia="Times New Roman" w:hAnsi="Times New Roman" w:cs="Times New Roman"/>
                <w:kern w:val="0"/>
                <w:sz w:val="20"/>
                <w:szCs w:val="20"/>
              </w:rPr>
            </w:pPr>
          </w:p>
        </w:tc>
        <w:tc>
          <w:tcPr>
            <w:tcW w:w="320" w:type="dxa"/>
            <w:tcBorders>
              <w:top w:val="nil"/>
              <w:left w:val="nil"/>
              <w:bottom w:val="nil"/>
              <w:right w:val="nil"/>
            </w:tcBorders>
            <w:shd w:val="clear" w:color="auto" w:fill="auto"/>
            <w:noWrap/>
            <w:vAlign w:val="center"/>
            <w:hideMark/>
          </w:tcPr>
          <w:p w:rsidR="00E66143" w:rsidRPr="00E66143" w:rsidRDefault="00E66143" w:rsidP="00E66143">
            <w:pPr>
              <w:widowControl/>
              <w:jc w:val="left"/>
              <w:rPr>
                <w:rFonts w:ascii="Times New Roman" w:eastAsia="Times New Roman" w:hAnsi="Times New Roman" w:cs="Times New Roman"/>
                <w:kern w:val="0"/>
                <w:sz w:val="20"/>
                <w:szCs w:val="20"/>
              </w:rPr>
            </w:pPr>
          </w:p>
        </w:tc>
        <w:tc>
          <w:tcPr>
            <w:tcW w:w="1300" w:type="dxa"/>
            <w:tcBorders>
              <w:top w:val="nil"/>
              <w:left w:val="nil"/>
              <w:bottom w:val="nil"/>
              <w:right w:val="nil"/>
            </w:tcBorders>
            <w:shd w:val="clear" w:color="auto" w:fill="auto"/>
            <w:noWrap/>
            <w:vAlign w:val="center"/>
            <w:hideMark/>
          </w:tcPr>
          <w:p w:rsidR="00E66143" w:rsidRPr="00E66143" w:rsidRDefault="00E66143" w:rsidP="00E66143">
            <w:pPr>
              <w:widowControl/>
              <w:jc w:val="left"/>
              <w:rPr>
                <w:rFonts w:ascii="Times New Roman" w:eastAsia="Times New Roman" w:hAnsi="Times New Roman" w:cs="Times New Roman"/>
                <w:kern w:val="0"/>
                <w:sz w:val="20"/>
                <w:szCs w:val="20"/>
              </w:rPr>
            </w:pPr>
          </w:p>
        </w:tc>
      </w:tr>
      <w:tr w:rsidR="00E66143" w:rsidRPr="00E66143" w:rsidTr="009A252E">
        <w:trPr>
          <w:trHeight w:val="405"/>
        </w:trPr>
        <w:tc>
          <w:tcPr>
            <w:tcW w:w="2920" w:type="dxa"/>
            <w:gridSpan w:val="3"/>
            <w:tcBorders>
              <w:top w:val="nil"/>
              <w:left w:val="nil"/>
              <w:bottom w:val="nil"/>
              <w:right w:val="nil"/>
            </w:tcBorders>
            <w:shd w:val="clear" w:color="auto" w:fill="auto"/>
            <w:noWrap/>
            <w:vAlign w:val="center"/>
            <w:hideMark/>
          </w:tcPr>
          <w:p w:rsidR="00E66143" w:rsidRPr="00E66143" w:rsidRDefault="00E66143" w:rsidP="00E66143">
            <w:pPr>
              <w:widowControl/>
              <w:jc w:val="left"/>
              <w:rPr>
                <w:rFonts w:ascii="仿宋_GB2312" w:eastAsia="仿宋_GB2312" w:hAnsi="宋体" w:cs="宋体"/>
                <w:color w:val="000000"/>
                <w:kern w:val="0"/>
                <w:sz w:val="32"/>
                <w:szCs w:val="32"/>
              </w:rPr>
            </w:pPr>
            <w:r w:rsidRPr="00E66143">
              <w:rPr>
                <w:rFonts w:ascii="仿宋_GB2312" w:eastAsia="仿宋_GB2312" w:hAnsi="宋体" w:cs="宋体" w:hint="eastAsia"/>
                <w:color w:val="000000"/>
                <w:kern w:val="0"/>
                <w:sz w:val="32"/>
                <w:szCs w:val="32"/>
              </w:rPr>
              <w:lastRenderedPageBreak/>
              <w:t>填报注意事项：</w:t>
            </w:r>
          </w:p>
        </w:tc>
        <w:tc>
          <w:tcPr>
            <w:tcW w:w="1360" w:type="dxa"/>
            <w:tcBorders>
              <w:top w:val="nil"/>
              <w:left w:val="nil"/>
              <w:bottom w:val="nil"/>
              <w:right w:val="nil"/>
            </w:tcBorders>
            <w:shd w:val="clear" w:color="auto" w:fill="auto"/>
            <w:noWrap/>
            <w:vAlign w:val="center"/>
            <w:hideMark/>
          </w:tcPr>
          <w:p w:rsidR="00E66143" w:rsidRPr="00E66143" w:rsidRDefault="00E66143" w:rsidP="00E66143">
            <w:pPr>
              <w:widowControl/>
              <w:jc w:val="left"/>
              <w:rPr>
                <w:rFonts w:ascii="仿宋_GB2312" w:eastAsia="仿宋_GB2312" w:hAnsi="宋体" w:cs="宋体"/>
                <w:color w:val="000000"/>
                <w:kern w:val="0"/>
                <w:sz w:val="32"/>
                <w:szCs w:val="32"/>
              </w:rPr>
            </w:pPr>
          </w:p>
        </w:tc>
        <w:tc>
          <w:tcPr>
            <w:tcW w:w="1420" w:type="dxa"/>
            <w:tcBorders>
              <w:top w:val="nil"/>
              <w:left w:val="nil"/>
              <w:bottom w:val="nil"/>
              <w:right w:val="nil"/>
            </w:tcBorders>
            <w:shd w:val="clear" w:color="auto" w:fill="auto"/>
            <w:noWrap/>
            <w:vAlign w:val="center"/>
            <w:hideMark/>
          </w:tcPr>
          <w:p w:rsidR="00E66143" w:rsidRPr="00E66143" w:rsidRDefault="00E66143" w:rsidP="00E66143">
            <w:pPr>
              <w:widowControl/>
              <w:jc w:val="left"/>
              <w:rPr>
                <w:rFonts w:ascii="Times New Roman" w:eastAsia="Times New Roman" w:hAnsi="Times New Roman" w:cs="Times New Roman"/>
                <w:kern w:val="0"/>
                <w:sz w:val="20"/>
                <w:szCs w:val="20"/>
              </w:rPr>
            </w:pPr>
          </w:p>
        </w:tc>
        <w:tc>
          <w:tcPr>
            <w:tcW w:w="580" w:type="dxa"/>
            <w:tcBorders>
              <w:top w:val="nil"/>
              <w:left w:val="nil"/>
              <w:bottom w:val="nil"/>
              <w:right w:val="nil"/>
            </w:tcBorders>
            <w:shd w:val="clear" w:color="auto" w:fill="auto"/>
            <w:noWrap/>
            <w:vAlign w:val="center"/>
            <w:hideMark/>
          </w:tcPr>
          <w:p w:rsidR="00E66143" w:rsidRPr="00E66143" w:rsidRDefault="00E66143" w:rsidP="00E66143">
            <w:pPr>
              <w:widowControl/>
              <w:jc w:val="left"/>
              <w:rPr>
                <w:rFonts w:ascii="Times New Roman" w:eastAsia="Times New Roman" w:hAnsi="Times New Roman" w:cs="Times New Roman"/>
                <w:kern w:val="0"/>
                <w:sz w:val="20"/>
                <w:szCs w:val="20"/>
              </w:rPr>
            </w:pPr>
          </w:p>
        </w:tc>
        <w:tc>
          <w:tcPr>
            <w:tcW w:w="1580" w:type="dxa"/>
            <w:tcBorders>
              <w:top w:val="nil"/>
              <w:left w:val="nil"/>
              <w:bottom w:val="nil"/>
              <w:right w:val="nil"/>
            </w:tcBorders>
            <w:shd w:val="clear" w:color="auto" w:fill="auto"/>
            <w:noWrap/>
            <w:vAlign w:val="center"/>
            <w:hideMark/>
          </w:tcPr>
          <w:p w:rsidR="00E66143" w:rsidRPr="00E66143" w:rsidRDefault="00E66143" w:rsidP="00E66143">
            <w:pPr>
              <w:widowControl/>
              <w:jc w:val="left"/>
              <w:rPr>
                <w:rFonts w:ascii="Times New Roman" w:eastAsia="Times New Roman" w:hAnsi="Times New Roman" w:cs="Times New Roman"/>
                <w:kern w:val="0"/>
                <w:sz w:val="20"/>
                <w:szCs w:val="20"/>
              </w:rPr>
            </w:pPr>
          </w:p>
        </w:tc>
        <w:tc>
          <w:tcPr>
            <w:tcW w:w="1260" w:type="dxa"/>
            <w:tcBorders>
              <w:top w:val="nil"/>
              <w:left w:val="nil"/>
              <w:bottom w:val="nil"/>
              <w:right w:val="nil"/>
            </w:tcBorders>
            <w:shd w:val="clear" w:color="auto" w:fill="auto"/>
            <w:noWrap/>
            <w:vAlign w:val="center"/>
            <w:hideMark/>
          </w:tcPr>
          <w:p w:rsidR="00E66143" w:rsidRPr="00E66143" w:rsidRDefault="00E66143" w:rsidP="00E66143">
            <w:pPr>
              <w:widowControl/>
              <w:jc w:val="left"/>
              <w:rPr>
                <w:rFonts w:ascii="Times New Roman" w:eastAsia="Times New Roman" w:hAnsi="Times New Roman" w:cs="Times New Roman"/>
                <w:kern w:val="0"/>
                <w:sz w:val="20"/>
                <w:szCs w:val="20"/>
              </w:rPr>
            </w:pPr>
          </w:p>
        </w:tc>
        <w:tc>
          <w:tcPr>
            <w:tcW w:w="480" w:type="dxa"/>
            <w:tcBorders>
              <w:top w:val="nil"/>
              <w:left w:val="nil"/>
              <w:bottom w:val="nil"/>
              <w:right w:val="nil"/>
            </w:tcBorders>
            <w:shd w:val="clear" w:color="auto" w:fill="auto"/>
            <w:noWrap/>
            <w:vAlign w:val="center"/>
            <w:hideMark/>
          </w:tcPr>
          <w:p w:rsidR="00E66143" w:rsidRPr="00E66143" w:rsidRDefault="00E66143" w:rsidP="00E66143">
            <w:pPr>
              <w:widowControl/>
              <w:jc w:val="left"/>
              <w:rPr>
                <w:rFonts w:ascii="Times New Roman" w:eastAsia="Times New Roman" w:hAnsi="Times New Roman" w:cs="Times New Roman"/>
                <w:kern w:val="0"/>
                <w:sz w:val="20"/>
                <w:szCs w:val="20"/>
              </w:rPr>
            </w:pPr>
          </w:p>
        </w:tc>
        <w:tc>
          <w:tcPr>
            <w:tcW w:w="1080" w:type="dxa"/>
            <w:tcBorders>
              <w:top w:val="nil"/>
              <w:left w:val="nil"/>
              <w:bottom w:val="nil"/>
              <w:right w:val="nil"/>
            </w:tcBorders>
            <w:shd w:val="clear" w:color="auto" w:fill="auto"/>
            <w:noWrap/>
            <w:vAlign w:val="center"/>
            <w:hideMark/>
          </w:tcPr>
          <w:p w:rsidR="00E66143" w:rsidRPr="00E66143" w:rsidRDefault="00E66143" w:rsidP="00E66143">
            <w:pPr>
              <w:widowControl/>
              <w:jc w:val="left"/>
              <w:rPr>
                <w:rFonts w:ascii="Times New Roman" w:eastAsia="Times New Roman" w:hAnsi="Times New Roman" w:cs="Times New Roman"/>
                <w:kern w:val="0"/>
                <w:sz w:val="20"/>
                <w:szCs w:val="20"/>
              </w:rPr>
            </w:pPr>
          </w:p>
        </w:tc>
        <w:tc>
          <w:tcPr>
            <w:tcW w:w="500" w:type="dxa"/>
            <w:tcBorders>
              <w:top w:val="nil"/>
              <w:left w:val="nil"/>
              <w:bottom w:val="nil"/>
              <w:right w:val="nil"/>
            </w:tcBorders>
            <w:shd w:val="clear" w:color="auto" w:fill="auto"/>
            <w:noWrap/>
            <w:vAlign w:val="center"/>
            <w:hideMark/>
          </w:tcPr>
          <w:p w:rsidR="00E66143" w:rsidRPr="00E66143" w:rsidRDefault="00E66143" w:rsidP="00E66143">
            <w:pPr>
              <w:widowControl/>
              <w:jc w:val="left"/>
              <w:rPr>
                <w:rFonts w:ascii="Times New Roman" w:eastAsia="Times New Roman" w:hAnsi="Times New Roman" w:cs="Times New Roman"/>
                <w:kern w:val="0"/>
                <w:sz w:val="20"/>
                <w:szCs w:val="20"/>
              </w:rPr>
            </w:pPr>
          </w:p>
        </w:tc>
        <w:tc>
          <w:tcPr>
            <w:tcW w:w="1080" w:type="dxa"/>
            <w:tcBorders>
              <w:top w:val="nil"/>
              <w:left w:val="nil"/>
              <w:bottom w:val="nil"/>
              <w:right w:val="nil"/>
            </w:tcBorders>
            <w:shd w:val="clear" w:color="auto" w:fill="auto"/>
            <w:noWrap/>
            <w:vAlign w:val="center"/>
            <w:hideMark/>
          </w:tcPr>
          <w:p w:rsidR="00E66143" w:rsidRPr="00E66143" w:rsidRDefault="00E66143" w:rsidP="00E66143">
            <w:pPr>
              <w:widowControl/>
              <w:jc w:val="left"/>
              <w:rPr>
                <w:rFonts w:ascii="Times New Roman" w:eastAsia="Times New Roman" w:hAnsi="Times New Roman" w:cs="Times New Roman"/>
                <w:kern w:val="0"/>
                <w:sz w:val="20"/>
                <w:szCs w:val="20"/>
              </w:rPr>
            </w:pPr>
          </w:p>
        </w:tc>
        <w:tc>
          <w:tcPr>
            <w:tcW w:w="320" w:type="dxa"/>
            <w:tcBorders>
              <w:top w:val="nil"/>
              <w:left w:val="nil"/>
              <w:bottom w:val="nil"/>
              <w:right w:val="nil"/>
            </w:tcBorders>
            <w:shd w:val="clear" w:color="auto" w:fill="auto"/>
            <w:noWrap/>
            <w:vAlign w:val="center"/>
            <w:hideMark/>
          </w:tcPr>
          <w:p w:rsidR="00E66143" w:rsidRPr="00E66143" w:rsidRDefault="00E66143" w:rsidP="00E66143">
            <w:pPr>
              <w:widowControl/>
              <w:jc w:val="left"/>
              <w:rPr>
                <w:rFonts w:ascii="Times New Roman" w:eastAsia="Times New Roman" w:hAnsi="Times New Roman" w:cs="Times New Roman"/>
                <w:kern w:val="0"/>
                <w:sz w:val="20"/>
                <w:szCs w:val="20"/>
              </w:rPr>
            </w:pPr>
          </w:p>
        </w:tc>
        <w:tc>
          <w:tcPr>
            <w:tcW w:w="1300" w:type="dxa"/>
            <w:tcBorders>
              <w:top w:val="nil"/>
              <w:left w:val="nil"/>
              <w:bottom w:val="nil"/>
              <w:right w:val="nil"/>
            </w:tcBorders>
            <w:shd w:val="clear" w:color="auto" w:fill="auto"/>
            <w:noWrap/>
            <w:vAlign w:val="center"/>
            <w:hideMark/>
          </w:tcPr>
          <w:p w:rsidR="00E66143" w:rsidRPr="00E66143" w:rsidRDefault="00E66143" w:rsidP="00E66143">
            <w:pPr>
              <w:widowControl/>
              <w:jc w:val="left"/>
              <w:rPr>
                <w:rFonts w:ascii="Times New Roman" w:eastAsia="Times New Roman" w:hAnsi="Times New Roman" w:cs="Times New Roman"/>
                <w:kern w:val="0"/>
                <w:sz w:val="20"/>
                <w:szCs w:val="20"/>
              </w:rPr>
            </w:pPr>
          </w:p>
        </w:tc>
      </w:tr>
      <w:tr w:rsidR="00E66143" w:rsidRPr="00E66143" w:rsidTr="009A252E">
        <w:trPr>
          <w:trHeight w:val="4200"/>
        </w:trPr>
        <w:tc>
          <w:tcPr>
            <w:tcW w:w="13880" w:type="dxa"/>
            <w:gridSpan w:val="14"/>
            <w:tcBorders>
              <w:top w:val="nil"/>
              <w:left w:val="nil"/>
              <w:bottom w:val="nil"/>
              <w:right w:val="nil"/>
            </w:tcBorders>
            <w:shd w:val="clear" w:color="auto" w:fill="auto"/>
            <w:vAlign w:val="center"/>
            <w:hideMark/>
          </w:tcPr>
          <w:p w:rsidR="00E66143" w:rsidRDefault="00E66143" w:rsidP="00E66143">
            <w:pPr>
              <w:pStyle w:val="a5"/>
              <w:widowControl/>
              <w:numPr>
                <w:ilvl w:val="0"/>
                <w:numId w:val="1"/>
              </w:numPr>
              <w:ind w:firstLineChars="0"/>
              <w:jc w:val="left"/>
              <w:rPr>
                <w:rFonts w:ascii="仿宋_GB2312" w:eastAsia="仿宋_GB2312" w:hAnsi="宋体" w:cs="宋体"/>
                <w:color w:val="000000"/>
                <w:kern w:val="0"/>
                <w:sz w:val="32"/>
                <w:szCs w:val="32"/>
              </w:rPr>
            </w:pPr>
            <w:r w:rsidRPr="00E66143">
              <w:rPr>
                <w:rFonts w:ascii="仿宋_GB2312" w:eastAsia="仿宋_GB2312" w:hAnsi="宋体" w:cs="宋体" w:hint="eastAsia"/>
                <w:color w:val="000000"/>
                <w:kern w:val="0"/>
                <w:sz w:val="32"/>
                <w:szCs w:val="32"/>
              </w:rPr>
              <w:t>得分一档最高不能超过该指标分值上限。</w:t>
            </w:r>
            <w:r w:rsidRPr="00E66143">
              <w:rPr>
                <w:rFonts w:ascii="仿宋_GB2312" w:eastAsia="仿宋_GB2312" w:hAnsi="宋体" w:cs="宋体" w:hint="eastAsia"/>
                <w:color w:val="000000"/>
                <w:kern w:val="0"/>
                <w:sz w:val="32"/>
                <w:szCs w:val="32"/>
              </w:rPr>
              <w:br/>
              <w:t>2.定量指标若为正向指标，则得分计算方法应用全年实际值（B）/年度指标值（A）*该指标分值；若定量指标为反向指标，则得分计算方法应用年度指标值（A）/全年实际值（B）*该指标分值。若年初指标值设定偏低，则得分计算方法应用（全年实际值（B）—年度指标值（A））/年度指标值（A）*100%。若计算结果在200%-300%（含200%）区间，则按照该指标分值的10%扣分；计算结果在300%-500%（含300%）区间，则按照该指标分值的20%扣分；计算结果高于500%（含500%），则按照该指标分值的30%扣分。</w:t>
            </w:r>
            <w:r w:rsidRPr="00E66143">
              <w:rPr>
                <w:rFonts w:ascii="仿宋_GB2312" w:eastAsia="仿宋_GB2312" w:hAnsi="宋体" w:cs="宋体" w:hint="eastAsia"/>
                <w:color w:val="000000"/>
                <w:kern w:val="0"/>
                <w:sz w:val="32"/>
                <w:szCs w:val="32"/>
              </w:rPr>
              <w:br/>
              <w:t xml:space="preserve">3.请在“偏差原因分析及改进措施”中说明偏离目标、不能完成目标的原因及拟采取的措施。 </w:t>
            </w:r>
            <w:r w:rsidRPr="00E66143">
              <w:rPr>
                <w:rFonts w:ascii="仿宋_GB2312" w:eastAsia="仿宋_GB2312" w:hAnsi="宋体" w:cs="宋体" w:hint="eastAsia"/>
                <w:color w:val="000000"/>
                <w:kern w:val="0"/>
                <w:sz w:val="32"/>
                <w:szCs w:val="32"/>
              </w:rPr>
              <w:br/>
              <w:t>4.90（含）-100分为优、80（含）-90分为良、60（含）-80分为中、60分以下为差。</w:t>
            </w:r>
          </w:p>
          <w:p w:rsidR="0041290B" w:rsidRDefault="0041290B" w:rsidP="0041290B">
            <w:pPr>
              <w:widowControl/>
              <w:jc w:val="left"/>
              <w:rPr>
                <w:rFonts w:ascii="仿宋_GB2312" w:eastAsia="仿宋_GB2312" w:hAnsi="宋体" w:cs="宋体"/>
                <w:color w:val="000000"/>
                <w:kern w:val="0"/>
                <w:sz w:val="32"/>
                <w:szCs w:val="32"/>
              </w:rPr>
            </w:pPr>
          </w:p>
          <w:p w:rsidR="0041290B" w:rsidRDefault="0041290B" w:rsidP="0041290B">
            <w:pPr>
              <w:widowControl/>
              <w:jc w:val="left"/>
              <w:rPr>
                <w:rFonts w:ascii="仿宋_GB2312" w:eastAsia="仿宋_GB2312" w:hAnsi="宋体" w:cs="宋体"/>
                <w:color w:val="000000"/>
                <w:kern w:val="0"/>
                <w:sz w:val="32"/>
                <w:szCs w:val="32"/>
              </w:rPr>
            </w:pPr>
          </w:p>
          <w:p w:rsidR="0041290B" w:rsidRDefault="0041290B" w:rsidP="0041290B">
            <w:pPr>
              <w:widowControl/>
              <w:jc w:val="left"/>
              <w:rPr>
                <w:rFonts w:ascii="仿宋_GB2312" w:eastAsia="仿宋_GB2312" w:hAnsi="宋体" w:cs="宋体"/>
                <w:color w:val="000000"/>
                <w:kern w:val="0"/>
                <w:sz w:val="32"/>
                <w:szCs w:val="32"/>
              </w:rPr>
            </w:pPr>
          </w:p>
          <w:p w:rsidR="0041290B" w:rsidRDefault="0041290B" w:rsidP="0041290B">
            <w:pPr>
              <w:widowControl/>
              <w:jc w:val="left"/>
              <w:rPr>
                <w:rFonts w:ascii="仿宋_GB2312" w:eastAsia="仿宋_GB2312" w:hAnsi="宋体" w:cs="宋体"/>
                <w:color w:val="000000"/>
                <w:kern w:val="0"/>
                <w:sz w:val="32"/>
                <w:szCs w:val="32"/>
              </w:rPr>
            </w:pPr>
          </w:p>
          <w:p w:rsidR="0041290B" w:rsidRPr="0041290B" w:rsidRDefault="0041290B" w:rsidP="0041290B">
            <w:pPr>
              <w:widowControl/>
              <w:jc w:val="left"/>
              <w:rPr>
                <w:rFonts w:ascii="仿宋_GB2312" w:eastAsia="仿宋_GB2312" w:hAnsi="宋体" w:cs="宋体"/>
                <w:color w:val="000000"/>
                <w:kern w:val="0"/>
                <w:sz w:val="32"/>
                <w:szCs w:val="32"/>
              </w:rPr>
            </w:pPr>
          </w:p>
          <w:tbl>
            <w:tblPr>
              <w:tblW w:w="13540" w:type="dxa"/>
              <w:tblLook w:val="04A0" w:firstRow="1" w:lastRow="0" w:firstColumn="1" w:lastColumn="0" w:noHBand="0" w:noVBand="1"/>
            </w:tblPr>
            <w:tblGrid>
              <w:gridCol w:w="1080"/>
              <w:gridCol w:w="760"/>
              <w:gridCol w:w="1080"/>
              <w:gridCol w:w="1360"/>
              <w:gridCol w:w="1420"/>
              <w:gridCol w:w="580"/>
              <w:gridCol w:w="1240"/>
              <w:gridCol w:w="1260"/>
              <w:gridCol w:w="480"/>
              <w:gridCol w:w="1080"/>
              <w:gridCol w:w="500"/>
              <w:gridCol w:w="1080"/>
              <w:gridCol w:w="320"/>
              <w:gridCol w:w="1300"/>
            </w:tblGrid>
            <w:tr w:rsidR="00E66143" w:rsidRPr="00E66143" w:rsidTr="00E66143">
              <w:trPr>
                <w:trHeight w:val="360"/>
              </w:trPr>
              <w:tc>
                <w:tcPr>
                  <w:tcW w:w="13540" w:type="dxa"/>
                  <w:gridSpan w:val="14"/>
                  <w:tcBorders>
                    <w:top w:val="nil"/>
                    <w:left w:val="nil"/>
                    <w:bottom w:val="nil"/>
                    <w:right w:val="nil"/>
                  </w:tcBorders>
                  <w:shd w:val="clear" w:color="auto" w:fill="auto"/>
                  <w:noWrap/>
                  <w:vAlign w:val="center"/>
                  <w:hideMark/>
                </w:tcPr>
                <w:p w:rsidR="00E66143" w:rsidRPr="00E66143" w:rsidRDefault="00E66143" w:rsidP="00E66143">
                  <w:pPr>
                    <w:widowControl/>
                    <w:jc w:val="left"/>
                    <w:rPr>
                      <w:rFonts w:ascii="宋体" w:eastAsia="宋体" w:hAnsi="宋体" w:cs="宋体"/>
                      <w:b/>
                      <w:bCs/>
                      <w:kern w:val="0"/>
                      <w:sz w:val="28"/>
                      <w:szCs w:val="28"/>
                    </w:rPr>
                  </w:pPr>
                  <w:r w:rsidRPr="00E66143">
                    <w:rPr>
                      <w:rFonts w:ascii="宋体" w:eastAsia="宋体" w:hAnsi="宋体" w:cs="宋体" w:hint="eastAsia"/>
                      <w:b/>
                      <w:bCs/>
                      <w:kern w:val="0"/>
                      <w:sz w:val="28"/>
                      <w:szCs w:val="28"/>
                    </w:rPr>
                    <w:lastRenderedPageBreak/>
                    <w:t>附件3</w:t>
                  </w:r>
                </w:p>
              </w:tc>
            </w:tr>
            <w:tr w:rsidR="00E66143" w:rsidRPr="00E66143" w:rsidTr="00E66143">
              <w:trPr>
                <w:trHeight w:val="1140"/>
              </w:trPr>
              <w:tc>
                <w:tcPr>
                  <w:tcW w:w="13540" w:type="dxa"/>
                  <w:gridSpan w:val="14"/>
                  <w:tcBorders>
                    <w:top w:val="nil"/>
                    <w:left w:val="nil"/>
                    <w:bottom w:val="nil"/>
                    <w:right w:val="nil"/>
                  </w:tcBorders>
                  <w:shd w:val="clear" w:color="auto" w:fill="auto"/>
                  <w:noWrap/>
                  <w:vAlign w:val="center"/>
                  <w:hideMark/>
                </w:tcPr>
                <w:p w:rsidR="00E66143" w:rsidRPr="00E66143" w:rsidRDefault="00E66143" w:rsidP="00E66143">
                  <w:pPr>
                    <w:widowControl/>
                    <w:jc w:val="center"/>
                    <w:rPr>
                      <w:rFonts w:ascii="方正小标宋简体" w:eastAsia="方正小标宋简体" w:hAnsi="方正小标宋简体" w:cs="宋体"/>
                      <w:b/>
                      <w:bCs/>
                      <w:kern w:val="0"/>
                      <w:sz w:val="36"/>
                      <w:szCs w:val="36"/>
                    </w:rPr>
                  </w:pPr>
                  <w:r w:rsidRPr="00E66143">
                    <w:rPr>
                      <w:rFonts w:ascii="方正小标宋简体" w:eastAsia="方正小标宋简体" w:hAnsi="方正小标宋简体" w:cs="宋体" w:hint="eastAsia"/>
                      <w:b/>
                      <w:bCs/>
                      <w:kern w:val="0"/>
                      <w:sz w:val="36"/>
                      <w:szCs w:val="36"/>
                    </w:rPr>
                    <w:t xml:space="preserve">         项目支出绩效自评表</w:t>
                  </w:r>
                </w:p>
              </w:tc>
            </w:tr>
            <w:tr w:rsidR="00E66143" w:rsidRPr="00E66143" w:rsidTr="00E66143">
              <w:trPr>
                <w:trHeight w:val="582"/>
              </w:trPr>
              <w:tc>
                <w:tcPr>
                  <w:tcW w:w="13540" w:type="dxa"/>
                  <w:gridSpan w:val="14"/>
                  <w:tcBorders>
                    <w:top w:val="nil"/>
                    <w:left w:val="nil"/>
                    <w:bottom w:val="nil"/>
                    <w:right w:val="nil"/>
                  </w:tcBorders>
                  <w:shd w:val="clear" w:color="auto" w:fill="auto"/>
                  <w:noWrap/>
                  <w:vAlign w:val="center"/>
                  <w:hideMark/>
                </w:tcPr>
                <w:p w:rsidR="00E66143" w:rsidRPr="00E66143" w:rsidRDefault="00E66143" w:rsidP="00E66143">
                  <w:pPr>
                    <w:widowControl/>
                    <w:jc w:val="center"/>
                    <w:rPr>
                      <w:rFonts w:ascii="仿宋_GB2312" w:eastAsia="仿宋_GB2312" w:hAnsi="宋体" w:cs="宋体"/>
                      <w:kern w:val="0"/>
                      <w:sz w:val="28"/>
                      <w:szCs w:val="28"/>
                    </w:rPr>
                  </w:pPr>
                  <w:r w:rsidRPr="00E66143">
                    <w:rPr>
                      <w:rFonts w:ascii="仿宋_GB2312" w:eastAsia="仿宋_GB2312" w:hAnsi="宋体" w:cs="宋体" w:hint="eastAsia"/>
                      <w:kern w:val="0"/>
                      <w:sz w:val="28"/>
                      <w:szCs w:val="28"/>
                    </w:rPr>
                    <w:t xml:space="preserve">                         （ 2023年度）</w:t>
                  </w:r>
                </w:p>
              </w:tc>
            </w:tr>
            <w:tr w:rsidR="00E66143" w:rsidRPr="00E66143" w:rsidTr="00E66143">
              <w:trPr>
                <w:trHeight w:val="435"/>
              </w:trPr>
              <w:tc>
                <w:tcPr>
                  <w:tcW w:w="184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项目名称</w:t>
                  </w:r>
                </w:p>
              </w:tc>
              <w:tc>
                <w:tcPr>
                  <w:tcW w:w="11700" w:type="dxa"/>
                  <w:gridSpan w:val="12"/>
                  <w:tcBorders>
                    <w:top w:val="single" w:sz="4" w:space="0" w:color="auto"/>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结核病免费检查与防治经费</w:t>
                  </w:r>
                </w:p>
              </w:tc>
            </w:tr>
            <w:tr w:rsidR="00E66143" w:rsidRPr="00E66143" w:rsidTr="00E66143">
              <w:trPr>
                <w:trHeight w:val="435"/>
              </w:trPr>
              <w:tc>
                <w:tcPr>
                  <w:tcW w:w="184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主管部门</w:t>
                  </w:r>
                </w:p>
              </w:tc>
              <w:tc>
                <w:tcPr>
                  <w:tcW w:w="5680" w:type="dxa"/>
                  <w:gridSpan w:val="5"/>
                  <w:tcBorders>
                    <w:top w:val="single" w:sz="4" w:space="0" w:color="auto"/>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 xml:space="preserve">　</w:t>
                  </w:r>
                </w:p>
              </w:tc>
              <w:tc>
                <w:tcPr>
                  <w:tcW w:w="1740" w:type="dxa"/>
                  <w:gridSpan w:val="2"/>
                  <w:tcBorders>
                    <w:top w:val="single" w:sz="4" w:space="0" w:color="auto"/>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实施单位</w:t>
                  </w:r>
                </w:p>
              </w:tc>
              <w:tc>
                <w:tcPr>
                  <w:tcW w:w="4280" w:type="dxa"/>
                  <w:gridSpan w:val="5"/>
                  <w:tcBorders>
                    <w:top w:val="single" w:sz="4" w:space="0" w:color="auto"/>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密云区结核病防治所</w:t>
                  </w:r>
                </w:p>
              </w:tc>
            </w:tr>
            <w:tr w:rsidR="00E66143" w:rsidRPr="00E66143" w:rsidTr="00E66143">
              <w:trPr>
                <w:trHeight w:val="435"/>
              </w:trPr>
              <w:tc>
                <w:tcPr>
                  <w:tcW w:w="184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项目负责人</w:t>
                  </w:r>
                </w:p>
              </w:tc>
              <w:tc>
                <w:tcPr>
                  <w:tcW w:w="5680" w:type="dxa"/>
                  <w:gridSpan w:val="5"/>
                  <w:tcBorders>
                    <w:top w:val="single" w:sz="4" w:space="0" w:color="auto"/>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谢晓猛</w:t>
                  </w:r>
                </w:p>
              </w:tc>
              <w:tc>
                <w:tcPr>
                  <w:tcW w:w="1740" w:type="dxa"/>
                  <w:gridSpan w:val="2"/>
                  <w:tcBorders>
                    <w:top w:val="single" w:sz="4" w:space="0" w:color="auto"/>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联系电话</w:t>
                  </w:r>
                </w:p>
              </w:tc>
              <w:tc>
                <w:tcPr>
                  <w:tcW w:w="4280" w:type="dxa"/>
                  <w:gridSpan w:val="5"/>
                  <w:tcBorders>
                    <w:top w:val="single" w:sz="4" w:space="0" w:color="auto"/>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69043180</w:t>
                  </w:r>
                </w:p>
              </w:tc>
            </w:tr>
            <w:tr w:rsidR="00E66143" w:rsidRPr="00E66143" w:rsidTr="00E66143">
              <w:trPr>
                <w:trHeight w:val="435"/>
              </w:trPr>
              <w:tc>
                <w:tcPr>
                  <w:tcW w:w="1840"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项目资金</w:t>
                  </w:r>
                  <w:r w:rsidRPr="00E66143">
                    <w:rPr>
                      <w:rFonts w:ascii="仿宋_GB2312" w:eastAsia="仿宋_GB2312" w:hAnsi="宋体" w:cs="宋体" w:hint="eastAsia"/>
                      <w:kern w:val="0"/>
                      <w:sz w:val="24"/>
                      <w:szCs w:val="24"/>
                    </w:rPr>
                    <w:br/>
                    <w:t>（万元）</w:t>
                  </w:r>
                </w:p>
              </w:tc>
              <w:tc>
                <w:tcPr>
                  <w:tcW w:w="2440" w:type="dxa"/>
                  <w:gridSpan w:val="2"/>
                  <w:tcBorders>
                    <w:top w:val="single" w:sz="4" w:space="0" w:color="auto"/>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 xml:space="preserve">　</w:t>
                  </w:r>
                </w:p>
              </w:tc>
              <w:tc>
                <w:tcPr>
                  <w:tcW w:w="1420" w:type="dxa"/>
                  <w:tcBorders>
                    <w:top w:val="nil"/>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年初预算数</w:t>
                  </w:r>
                </w:p>
              </w:tc>
              <w:tc>
                <w:tcPr>
                  <w:tcW w:w="1820" w:type="dxa"/>
                  <w:gridSpan w:val="2"/>
                  <w:tcBorders>
                    <w:top w:val="single" w:sz="4" w:space="0" w:color="auto"/>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全年预算数</w:t>
                  </w:r>
                </w:p>
              </w:tc>
              <w:tc>
                <w:tcPr>
                  <w:tcW w:w="1740" w:type="dxa"/>
                  <w:gridSpan w:val="2"/>
                  <w:tcBorders>
                    <w:top w:val="single" w:sz="4" w:space="0" w:color="auto"/>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全年执行数</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分值</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执行率</w:t>
                  </w:r>
                </w:p>
              </w:tc>
              <w:tc>
                <w:tcPr>
                  <w:tcW w:w="1300" w:type="dxa"/>
                  <w:tcBorders>
                    <w:top w:val="nil"/>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得分</w:t>
                  </w:r>
                </w:p>
              </w:tc>
            </w:tr>
            <w:tr w:rsidR="00E66143" w:rsidRPr="00E66143" w:rsidTr="00E66143">
              <w:trPr>
                <w:trHeight w:val="379"/>
              </w:trPr>
              <w:tc>
                <w:tcPr>
                  <w:tcW w:w="1840" w:type="dxa"/>
                  <w:gridSpan w:val="2"/>
                  <w:vMerge/>
                  <w:tcBorders>
                    <w:top w:val="single" w:sz="4" w:space="0" w:color="auto"/>
                    <w:left w:val="single" w:sz="4" w:space="0" w:color="auto"/>
                    <w:bottom w:val="single" w:sz="4" w:space="0" w:color="000000"/>
                    <w:right w:val="single" w:sz="4" w:space="0" w:color="000000"/>
                  </w:tcBorders>
                  <w:vAlign w:val="center"/>
                  <w:hideMark/>
                </w:tcPr>
                <w:p w:rsidR="00E66143" w:rsidRPr="00E66143" w:rsidRDefault="00E66143" w:rsidP="00E66143">
                  <w:pPr>
                    <w:widowControl/>
                    <w:jc w:val="left"/>
                    <w:rPr>
                      <w:rFonts w:ascii="仿宋_GB2312" w:eastAsia="仿宋_GB2312" w:hAnsi="宋体" w:cs="宋体"/>
                      <w:kern w:val="0"/>
                      <w:sz w:val="24"/>
                      <w:szCs w:val="24"/>
                    </w:rPr>
                  </w:pPr>
                </w:p>
              </w:tc>
              <w:tc>
                <w:tcPr>
                  <w:tcW w:w="2440" w:type="dxa"/>
                  <w:gridSpan w:val="2"/>
                  <w:tcBorders>
                    <w:top w:val="single" w:sz="4" w:space="0" w:color="auto"/>
                    <w:left w:val="nil"/>
                    <w:bottom w:val="single" w:sz="4" w:space="0" w:color="auto"/>
                    <w:right w:val="single" w:sz="4" w:space="0" w:color="auto"/>
                  </w:tcBorders>
                  <w:shd w:val="clear" w:color="auto" w:fill="auto"/>
                  <w:vAlign w:val="center"/>
                  <w:hideMark/>
                </w:tcPr>
                <w:p w:rsidR="00E66143" w:rsidRPr="00E66143" w:rsidRDefault="00E66143" w:rsidP="00E66143">
                  <w:pPr>
                    <w:widowControl/>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年度资金总额</w:t>
                  </w:r>
                </w:p>
              </w:tc>
              <w:tc>
                <w:tcPr>
                  <w:tcW w:w="1420" w:type="dxa"/>
                  <w:tcBorders>
                    <w:top w:val="nil"/>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45</w:t>
                  </w:r>
                </w:p>
              </w:tc>
              <w:tc>
                <w:tcPr>
                  <w:tcW w:w="1820" w:type="dxa"/>
                  <w:gridSpan w:val="2"/>
                  <w:tcBorders>
                    <w:top w:val="single" w:sz="4" w:space="0" w:color="auto"/>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45</w:t>
                  </w:r>
                </w:p>
              </w:tc>
              <w:tc>
                <w:tcPr>
                  <w:tcW w:w="1740" w:type="dxa"/>
                  <w:gridSpan w:val="2"/>
                  <w:tcBorders>
                    <w:top w:val="single" w:sz="4" w:space="0" w:color="auto"/>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23.95</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10</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53%</w:t>
                  </w:r>
                </w:p>
              </w:tc>
              <w:tc>
                <w:tcPr>
                  <w:tcW w:w="1300" w:type="dxa"/>
                  <w:tcBorders>
                    <w:top w:val="nil"/>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5.3</w:t>
                  </w:r>
                </w:p>
              </w:tc>
            </w:tr>
            <w:tr w:rsidR="00E66143" w:rsidRPr="00E66143" w:rsidTr="00E66143">
              <w:trPr>
                <w:trHeight w:val="642"/>
              </w:trPr>
              <w:tc>
                <w:tcPr>
                  <w:tcW w:w="1840" w:type="dxa"/>
                  <w:gridSpan w:val="2"/>
                  <w:vMerge/>
                  <w:tcBorders>
                    <w:top w:val="single" w:sz="4" w:space="0" w:color="auto"/>
                    <w:left w:val="single" w:sz="4" w:space="0" w:color="auto"/>
                    <w:bottom w:val="single" w:sz="4" w:space="0" w:color="000000"/>
                    <w:right w:val="single" w:sz="4" w:space="0" w:color="000000"/>
                  </w:tcBorders>
                  <w:vAlign w:val="center"/>
                  <w:hideMark/>
                </w:tcPr>
                <w:p w:rsidR="00E66143" w:rsidRPr="00E66143" w:rsidRDefault="00E66143" w:rsidP="00E66143">
                  <w:pPr>
                    <w:widowControl/>
                    <w:jc w:val="left"/>
                    <w:rPr>
                      <w:rFonts w:ascii="仿宋_GB2312" w:eastAsia="仿宋_GB2312" w:hAnsi="宋体" w:cs="宋体"/>
                      <w:kern w:val="0"/>
                      <w:sz w:val="24"/>
                      <w:szCs w:val="24"/>
                    </w:rPr>
                  </w:pPr>
                </w:p>
              </w:tc>
              <w:tc>
                <w:tcPr>
                  <w:tcW w:w="2440" w:type="dxa"/>
                  <w:gridSpan w:val="2"/>
                  <w:tcBorders>
                    <w:top w:val="single" w:sz="4" w:space="0" w:color="auto"/>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其中：当年财政拨款</w:t>
                  </w:r>
                </w:p>
              </w:tc>
              <w:tc>
                <w:tcPr>
                  <w:tcW w:w="1420" w:type="dxa"/>
                  <w:tcBorders>
                    <w:top w:val="nil"/>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45</w:t>
                  </w:r>
                </w:p>
              </w:tc>
              <w:tc>
                <w:tcPr>
                  <w:tcW w:w="1820" w:type="dxa"/>
                  <w:gridSpan w:val="2"/>
                  <w:tcBorders>
                    <w:top w:val="single" w:sz="4" w:space="0" w:color="auto"/>
                    <w:left w:val="nil"/>
                    <w:bottom w:val="single" w:sz="4" w:space="0" w:color="auto"/>
                    <w:right w:val="single" w:sz="4" w:space="0" w:color="000000"/>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45</w:t>
                  </w:r>
                </w:p>
              </w:tc>
              <w:tc>
                <w:tcPr>
                  <w:tcW w:w="1740" w:type="dxa"/>
                  <w:gridSpan w:val="2"/>
                  <w:tcBorders>
                    <w:top w:val="single" w:sz="4" w:space="0" w:color="auto"/>
                    <w:left w:val="nil"/>
                    <w:bottom w:val="single" w:sz="4" w:space="0" w:color="auto"/>
                    <w:right w:val="single" w:sz="4" w:space="0" w:color="000000"/>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23.95</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53%</w:t>
                  </w:r>
                </w:p>
              </w:tc>
              <w:tc>
                <w:tcPr>
                  <w:tcW w:w="1300" w:type="dxa"/>
                  <w:tcBorders>
                    <w:top w:val="nil"/>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w:t>
                  </w:r>
                </w:p>
              </w:tc>
            </w:tr>
            <w:tr w:rsidR="00E66143" w:rsidRPr="00E66143" w:rsidTr="00E66143">
              <w:trPr>
                <w:trHeight w:val="582"/>
              </w:trPr>
              <w:tc>
                <w:tcPr>
                  <w:tcW w:w="1840" w:type="dxa"/>
                  <w:gridSpan w:val="2"/>
                  <w:vMerge/>
                  <w:tcBorders>
                    <w:top w:val="single" w:sz="4" w:space="0" w:color="auto"/>
                    <w:left w:val="single" w:sz="4" w:space="0" w:color="auto"/>
                    <w:bottom w:val="single" w:sz="4" w:space="0" w:color="000000"/>
                    <w:right w:val="single" w:sz="4" w:space="0" w:color="000000"/>
                  </w:tcBorders>
                  <w:vAlign w:val="center"/>
                  <w:hideMark/>
                </w:tcPr>
                <w:p w:rsidR="00E66143" w:rsidRPr="00E66143" w:rsidRDefault="00E66143" w:rsidP="00E66143">
                  <w:pPr>
                    <w:widowControl/>
                    <w:jc w:val="left"/>
                    <w:rPr>
                      <w:rFonts w:ascii="仿宋_GB2312" w:eastAsia="仿宋_GB2312" w:hAnsi="宋体" w:cs="宋体"/>
                      <w:kern w:val="0"/>
                      <w:sz w:val="24"/>
                      <w:szCs w:val="24"/>
                    </w:rPr>
                  </w:pPr>
                </w:p>
              </w:tc>
              <w:tc>
                <w:tcPr>
                  <w:tcW w:w="2440" w:type="dxa"/>
                  <w:gridSpan w:val="2"/>
                  <w:tcBorders>
                    <w:top w:val="single" w:sz="4" w:space="0" w:color="auto"/>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 xml:space="preserve">      上年结转资金</w:t>
                  </w:r>
                </w:p>
              </w:tc>
              <w:tc>
                <w:tcPr>
                  <w:tcW w:w="1420" w:type="dxa"/>
                  <w:tcBorders>
                    <w:top w:val="nil"/>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 xml:space="preserve">　</w:t>
                  </w:r>
                </w:p>
              </w:tc>
              <w:tc>
                <w:tcPr>
                  <w:tcW w:w="1820" w:type="dxa"/>
                  <w:gridSpan w:val="2"/>
                  <w:tcBorders>
                    <w:top w:val="single" w:sz="4" w:space="0" w:color="auto"/>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 xml:space="preserve">　</w:t>
                  </w:r>
                </w:p>
              </w:tc>
              <w:tc>
                <w:tcPr>
                  <w:tcW w:w="1740" w:type="dxa"/>
                  <w:gridSpan w:val="2"/>
                  <w:tcBorders>
                    <w:top w:val="single" w:sz="4" w:space="0" w:color="auto"/>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 xml:space="preserve">　</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 xml:space="preserve">　</w:t>
                  </w:r>
                </w:p>
              </w:tc>
              <w:tc>
                <w:tcPr>
                  <w:tcW w:w="1300" w:type="dxa"/>
                  <w:tcBorders>
                    <w:top w:val="nil"/>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w:t>
                  </w:r>
                </w:p>
              </w:tc>
            </w:tr>
            <w:tr w:rsidR="00E66143" w:rsidRPr="00E66143" w:rsidTr="00E66143">
              <w:trPr>
                <w:trHeight w:val="435"/>
              </w:trPr>
              <w:tc>
                <w:tcPr>
                  <w:tcW w:w="1840" w:type="dxa"/>
                  <w:gridSpan w:val="2"/>
                  <w:vMerge/>
                  <w:tcBorders>
                    <w:top w:val="single" w:sz="4" w:space="0" w:color="auto"/>
                    <w:left w:val="single" w:sz="4" w:space="0" w:color="auto"/>
                    <w:bottom w:val="single" w:sz="4" w:space="0" w:color="000000"/>
                    <w:right w:val="single" w:sz="4" w:space="0" w:color="000000"/>
                  </w:tcBorders>
                  <w:vAlign w:val="center"/>
                  <w:hideMark/>
                </w:tcPr>
                <w:p w:rsidR="00E66143" w:rsidRPr="00E66143" w:rsidRDefault="00E66143" w:rsidP="00E66143">
                  <w:pPr>
                    <w:widowControl/>
                    <w:jc w:val="left"/>
                    <w:rPr>
                      <w:rFonts w:ascii="仿宋_GB2312" w:eastAsia="仿宋_GB2312" w:hAnsi="宋体" w:cs="宋体"/>
                      <w:kern w:val="0"/>
                      <w:sz w:val="24"/>
                      <w:szCs w:val="24"/>
                    </w:rPr>
                  </w:pPr>
                </w:p>
              </w:tc>
              <w:tc>
                <w:tcPr>
                  <w:tcW w:w="2440" w:type="dxa"/>
                  <w:gridSpan w:val="2"/>
                  <w:tcBorders>
                    <w:top w:val="single" w:sz="4" w:space="0" w:color="auto"/>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 xml:space="preserve">  其他资金</w:t>
                  </w:r>
                </w:p>
              </w:tc>
              <w:tc>
                <w:tcPr>
                  <w:tcW w:w="1420" w:type="dxa"/>
                  <w:tcBorders>
                    <w:top w:val="nil"/>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 xml:space="preserve">　</w:t>
                  </w:r>
                </w:p>
              </w:tc>
              <w:tc>
                <w:tcPr>
                  <w:tcW w:w="1820" w:type="dxa"/>
                  <w:gridSpan w:val="2"/>
                  <w:tcBorders>
                    <w:top w:val="single" w:sz="4" w:space="0" w:color="auto"/>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 xml:space="preserve">　</w:t>
                  </w:r>
                </w:p>
              </w:tc>
              <w:tc>
                <w:tcPr>
                  <w:tcW w:w="1740" w:type="dxa"/>
                  <w:gridSpan w:val="2"/>
                  <w:tcBorders>
                    <w:top w:val="single" w:sz="4" w:space="0" w:color="auto"/>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 xml:space="preserve">　</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 xml:space="preserve">　</w:t>
                  </w:r>
                </w:p>
              </w:tc>
              <w:tc>
                <w:tcPr>
                  <w:tcW w:w="1300" w:type="dxa"/>
                  <w:tcBorders>
                    <w:top w:val="nil"/>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w:t>
                  </w:r>
                </w:p>
              </w:tc>
            </w:tr>
            <w:tr w:rsidR="00E66143" w:rsidRPr="00E66143" w:rsidTr="00E66143">
              <w:trPr>
                <w:trHeight w:val="435"/>
              </w:trPr>
              <w:tc>
                <w:tcPr>
                  <w:tcW w:w="1080" w:type="dxa"/>
                  <w:vMerge w:val="restart"/>
                  <w:tcBorders>
                    <w:top w:val="nil"/>
                    <w:left w:val="single" w:sz="4" w:space="0" w:color="auto"/>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年度总体目标</w:t>
                  </w:r>
                </w:p>
              </w:tc>
              <w:tc>
                <w:tcPr>
                  <w:tcW w:w="6440" w:type="dxa"/>
                  <w:gridSpan w:val="6"/>
                  <w:tcBorders>
                    <w:top w:val="single" w:sz="4" w:space="0" w:color="auto"/>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预期目标</w:t>
                  </w:r>
                </w:p>
              </w:tc>
              <w:tc>
                <w:tcPr>
                  <w:tcW w:w="6020" w:type="dxa"/>
                  <w:gridSpan w:val="7"/>
                  <w:tcBorders>
                    <w:top w:val="single" w:sz="4" w:space="0" w:color="auto"/>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实际完成情况</w:t>
                  </w:r>
                </w:p>
              </w:tc>
            </w:tr>
            <w:tr w:rsidR="00E66143" w:rsidRPr="00E66143" w:rsidTr="00E66143">
              <w:trPr>
                <w:trHeight w:val="4155"/>
              </w:trPr>
              <w:tc>
                <w:tcPr>
                  <w:tcW w:w="1080" w:type="dxa"/>
                  <w:vMerge/>
                  <w:tcBorders>
                    <w:top w:val="nil"/>
                    <w:left w:val="single" w:sz="4" w:space="0" w:color="auto"/>
                    <w:bottom w:val="single" w:sz="4" w:space="0" w:color="auto"/>
                    <w:right w:val="single" w:sz="4" w:space="0" w:color="auto"/>
                  </w:tcBorders>
                  <w:vAlign w:val="center"/>
                  <w:hideMark/>
                </w:tcPr>
                <w:p w:rsidR="00E66143" w:rsidRPr="00E66143" w:rsidRDefault="00E66143" w:rsidP="00E66143">
                  <w:pPr>
                    <w:widowControl/>
                    <w:jc w:val="left"/>
                    <w:rPr>
                      <w:rFonts w:ascii="仿宋_GB2312" w:eastAsia="仿宋_GB2312" w:hAnsi="宋体" w:cs="宋体"/>
                      <w:kern w:val="0"/>
                      <w:sz w:val="24"/>
                      <w:szCs w:val="24"/>
                    </w:rPr>
                  </w:pPr>
                </w:p>
              </w:tc>
              <w:tc>
                <w:tcPr>
                  <w:tcW w:w="6440" w:type="dxa"/>
                  <w:gridSpan w:val="6"/>
                  <w:tcBorders>
                    <w:top w:val="single" w:sz="4" w:space="0" w:color="auto"/>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left"/>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有序开展肺结核患者的发现、治疗和管理工作，患者治疗及随访管理数58例，肺结核患者治疗任务完成率≥85%；肺结核患者成功治疗率≥90%；病原学阳性肺结核患者耐药筛查率≥90%；肺结核可疑者免费检查率≥85%；肺结核患者密切接触者检查率≥90%；推广应用GeneXpert 分子生物学快速检测技术、开展诊疗管理及实验室质量控制，开展耐药性监测及健康教育工作等。有效控制结核病疫情，进一步减少结核感染、发病与死亡，切实降低结核病疾病负担，提高全人口的健康水平。</w:t>
                  </w:r>
                </w:p>
              </w:tc>
              <w:tc>
                <w:tcPr>
                  <w:tcW w:w="6020" w:type="dxa"/>
                  <w:gridSpan w:val="7"/>
                  <w:tcBorders>
                    <w:top w:val="single" w:sz="4" w:space="0" w:color="auto"/>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left"/>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2023年为225例疑似和确诊肺结核患者、243例家庭密接、111例在校师生提供免费检查共计2406人次。2023年初诊患者登记及检查任务数465例，免费检查可疑者数496例，任务完成率100%。2023年发现并治疗管理肺结核患者任务数58例，规范治疗和随访检查的患者数63例，任务完成率108.6%；2022年登记活动性肺结核患者63例，成功治疗59例，成功治疗率93.7%。病原学阳性患者应做筛查63例，药敏检查患者数63例，病原学阳性患者耐药筛查率100%；病原学阳性肺结核患者的密切接触者筛查及检查任务数138例，完成接触者筛查数298例，密切接触者筛查率100%，均完成了国家重大项目绩效考核目标。肺结核报告发病率为27/10万，较去年有所下降，切实降低了结核病疾病负担，提高人民群众健康水平。</w:t>
                  </w:r>
                </w:p>
              </w:tc>
            </w:tr>
            <w:tr w:rsidR="00E66143" w:rsidRPr="00E66143" w:rsidTr="00E66143">
              <w:trPr>
                <w:trHeight w:val="1542"/>
              </w:trPr>
              <w:tc>
                <w:tcPr>
                  <w:tcW w:w="1080" w:type="dxa"/>
                  <w:vMerge w:val="restart"/>
                  <w:tcBorders>
                    <w:top w:val="nil"/>
                    <w:left w:val="single" w:sz="4" w:space="0" w:color="auto"/>
                    <w:bottom w:val="nil"/>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绩效指标</w:t>
                  </w:r>
                </w:p>
              </w:tc>
              <w:tc>
                <w:tcPr>
                  <w:tcW w:w="760" w:type="dxa"/>
                  <w:tcBorders>
                    <w:top w:val="nil"/>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一级指标</w:t>
                  </w:r>
                </w:p>
              </w:tc>
              <w:tc>
                <w:tcPr>
                  <w:tcW w:w="1080" w:type="dxa"/>
                  <w:tcBorders>
                    <w:top w:val="nil"/>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二级指标</w:t>
                  </w:r>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三级指标</w:t>
                  </w:r>
                </w:p>
              </w:tc>
              <w:tc>
                <w:tcPr>
                  <w:tcW w:w="1240" w:type="dxa"/>
                  <w:tcBorders>
                    <w:top w:val="nil"/>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年度指标值</w:t>
                  </w:r>
                </w:p>
              </w:tc>
              <w:tc>
                <w:tcPr>
                  <w:tcW w:w="1260" w:type="dxa"/>
                  <w:tcBorders>
                    <w:top w:val="nil"/>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实际完成值</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分值</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得分</w:t>
                  </w:r>
                </w:p>
              </w:tc>
              <w:tc>
                <w:tcPr>
                  <w:tcW w:w="1620" w:type="dxa"/>
                  <w:gridSpan w:val="2"/>
                  <w:tcBorders>
                    <w:top w:val="single" w:sz="4" w:space="0" w:color="auto"/>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偏差原因分析及改进措施</w:t>
                  </w:r>
                </w:p>
              </w:tc>
            </w:tr>
            <w:tr w:rsidR="00E66143" w:rsidRPr="00E66143" w:rsidTr="00E66143">
              <w:trPr>
                <w:trHeight w:val="435"/>
              </w:trPr>
              <w:tc>
                <w:tcPr>
                  <w:tcW w:w="1080" w:type="dxa"/>
                  <w:vMerge/>
                  <w:tcBorders>
                    <w:top w:val="nil"/>
                    <w:left w:val="single" w:sz="4" w:space="0" w:color="auto"/>
                    <w:bottom w:val="nil"/>
                    <w:right w:val="single" w:sz="4" w:space="0" w:color="auto"/>
                  </w:tcBorders>
                  <w:vAlign w:val="center"/>
                  <w:hideMark/>
                </w:tcPr>
                <w:p w:rsidR="00E66143" w:rsidRPr="00E66143" w:rsidRDefault="00E66143" w:rsidP="00E66143">
                  <w:pPr>
                    <w:widowControl/>
                    <w:jc w:val="left"/>
                    <w:rPr>
                      <w:rFonts w:ascii="仿宋_GB2312" w:eastAsia="仿宋_GB2312" w:hAnsi="宋体" w:cs="宋体"/>
                      <w:kern w:val="0"/>
                      <w:sz w:val="24"/>
                      <w:szCs w:val="24"/>
                    </w:rPr>
                  </w:pPr>
                </w:p>
              </w:tc>
              <w:tc>
                <w:tcPr>
                  <w:tcW w:w="760" w:type="dxa"/>
                  <w:vMerge w:val="restart"/>
                  <w:tcBorders>
                    <w:top w:val="nil"/>
                    <w:left w:val="single" w:sz="4" w:space="0" w:color="auto"/>
                    <w:bottom w:val="single" w:sz="4" w:space="0" w:color="000000"/>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产出指标</w:t>
                  </w:r>
                </w:p>
              </w:tc>
              <w:tc>
                <w:tcPr>
                  <w:tcW w:w="1080" w:type="dxa"/>
                  <w:vMerge w:val="restart"/>
                  <w:tcBorders>
                    <w:top w:val="nil"/>
                    <w:left w:val="single" w:sz="4" w:space="0" w:color="auto"/>
                    <w:bottom w:val="single" w:sz="4" w:space="0" w:color="000000"/>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数量指标</w:t>
                  </w:r>
                </w:p>
              </w:tc>
              <w:tc>
                <w:tcPr>
                  <w:tcW w:w="3360" w:type="dxa"/>
                  <w:gridSpan w:val="3"/>
                  <w:tcBorders>
                    <w:top w:val="single" w:sz="4" w:space="0" w:color="auto"/>
                    <w:left w:val="nil"/>
                    <w:bottom w:val="single" w:sz="4" w:space="0" w:color="auto"/>
                    <w:right w:val="single" w:sz="4" w:space="0" w:color="000000"/>
                  </w:tcBorders>
                  <w:shd w:val="clear" w:color="auto" w:fill="auto"/>
                  <w:vAlign w:val="center"/>
                  <w:hideMark/>
                </w:tcPr>
                <w:p w:rsidR="00E66143" w:rsidRPr="00E66143" w:rsidRDefault="00E66143" w:rsidP="00E66143">
                  <w:pPr>
                    <w:widowControl/>
                    <w:jc w:val="left"/>
                    <w:rPr>
                      <w:rFonts w:ascii="仿宋_GB2312" w:eastAsia="仿宋_GB2312" w:hAnsi="宋体" w:cs="宋体"/>
                      <w:color w:val="000000"/>
                      <w:kern w:val="0"/>
                      <w:sz w:val="24"/>
                      <w:szCs w:val="24"/>
                    </w:rPr>
                  </w:pPr>
                  <w:r w:rsidRPr="00E66143">
                    <w:rPr>
                      <w:rFonts w:ascii="仿宋_GB2312" w:eastAsia="仿宋_GB2312" w:hAnsi="宋体" w:cs="宋体" w:hint="eastAsia"/>
                      <w:color w:val="000000"/>
                      <w:kern w:val="0"/>
                      <w:sz w:val="24"/>
                      <w:szCs w:val="24"/>
                    </w:rPr>
                    <w:t>初诊患者登记及检查</w:t>
                  </w:r>
                </w:p>
              </w:tc>
              <w:tc>
                <w:tcPr>
                  <w:tcW w:w="1240" w:type="dxa"/>
                  <w:tcBorders>
                    <w:top w:val="nil"/>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宋体" w:eastAsia="宋体" w:hAnsi="宋体" w:cs="宋体"/>
                      <w:kern w:val="0"/>
                      <w:sz w:val="20"/>
                      <w:szCs w:val="20"/>
                    </w:rPr>
                  </w:pPr>
                  <w:r w:rsidRPr="00E66143">
                    <w:rPr>
                      <w:rFonts w:ascii="宋体" w:eastAsia="宋体" w:hAnsi="宋体" w:cs="宋体" w:hint="eastAsia"/>
                      <w:kern w:val="0"/>
                      <w:sz w:val="20"/>
                      <w:szCs w:val="20"/>
                    </w:rPr>
                    <w:t>465</w:t>
                  </w:r>
                </w:p>
              </w:tc>
              <w:tc>
                <w:tcPr>
                  <w:tcW w:w="1260" w:type="dxa"/>
                  <w:tcBorders>
                    <w:top w:val="nil"/>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宋体" w:eastAsia="宋体" w:hAnsi="宋体" w:cs="宋体"/>
                      <w:kern w:val="0"/>
                      <w:sz w:val="20"/>
                      <w:szCs w:val="20"/>
                    </w:rPr>
                  </w:pPr>
                  <w:r w:rsidRPr="00E66143">
                    <w:rPr>
                      <w:rFonts w:ascii="宋体" w:eastAsia="宋体" w:hAnsi="宋体" w:cs="宋体" w:hint="eastAsia"/>
                      <w:kern w:val="0"/>
                      <w:sz w:val="20"/>
                      <w:szCs w:val="20"/>
                    </w:rPr>
                    <w:t xml:space="preserve">496 </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5</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5</w:t>
                  </w:r>
                </w:p>
              </w:tc>
              <w:tc>
                <w:tcPr>
                  <w:tcW w:w="1620" w:type="dxa"/>
                  <w:gridSpan w:val="2"/>
                  <w:tcBorders>
                    <w:top w:val="single" w:sz="4" w:space="0" w:color="auto"/>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 xml:space="preserve">　</w:t>
                  </w:r>
                </w:p>
              </w:tc>
            </w:tr>
            <w:tr w:rsidR="00E66143" w:rsidRPr="00E66143" w:rsidTr="00E66143">
              <w:trPr>
                <w:trHeight w:val="570"/>
              </w:trPr>
              <w:tc>
                <w:tcPr>
                  <w:tcW w:w="1080" w:type="dxa"/>
                  <w:vMerge/>
                  <w:tcBorders>
                    <w:top w:val="nil"/>
                    <w:left w:val="single" w:sz="4" w:space="0" w:color="auto"/>
                    <w:bottom w:val="nil"/>
                    <w:right w:val="single" w:sz="4" w:space="0" w:color="auto"/>
                  </w:tcBorders>
                  <w:vAlign w:val="center"/>
                  <w:hideMark/>
                </w:tcPr>
                <w:p w:rsidR="00E66143" w:rsidRPr="00E66143" w:rsidRDefault="00E66143" w:rsidP="00E66143">
                  <w:pPr>
                    <w:widowControl/>
                    <w:jc w:val="left"/>
                    <w:rPr>
                      <w:rFonts w:ascii="仿宋_GB2312" w:eastAsia="仿宋_GB2312" w:hAnsi="宋体" w:cs="宋体"/>
                      <w:kern w:val="0"/>
                      <w:sz w:val="24"/>
                      <w:szCs w:val="24"/>
                    </w:rPr>
                  </w:pPr>
                </w:p>
              </w:tc>
              <w:tc>
                <w:tcPr>
                  <w:tcW w:w="760" w:type="dxa"/>
                  <w:vMerge/>
                  <w:tcBorders>
                    <w:top w:val="nil"/>
                    <w:left w:val="single" w:sz="4" w:space="0" w:color="auto"/>
                    <w:bottom w:val="single" w:sz="4" w:space="0" w:color="000000"/>
                    <w:right w:val="single" w:sz="4" w:space="0" w:color="auto"/>
                  </w:tcBorders>
                  <w:vAlign w:val="center"/>
                  <w:hideMark/>
                </w:tcPr>
                <w:p w:rsidR="00E66143" w:rsidRPr="00E66143" w:rsidRDefault="00E66143" w:rsidP="00E66143">
                  <w:pPr>
                    <w:widowControl/>
                    <w:jc w:val="left"/>
                    <w:rPr>
                      <w:rFonts w:ascii="仿宋_GB2312" w:eastAsia="仿宋_GB2312" w:hAnsi="宋体" w:cs="宋体"/>
                      <w:kern w:val="0"/>
                      <w:sz w:val="24"/>
                      <w:szCs w:val="24"/>
                    </w:rPr>
                  </w:pPr>
                </w:p>
              </w:tc>
              <w:tc>
                <w:tcPr>
                  <w:tcW w:w="1080" w:type="dxa"/>
                  <w:vMerge/>
                  <w:tcBorders>
                    <w:top w:val="nil"/>
                    <w:left w:val="single" w:sz="4" w:space="0" w:color="auto"/>
                    <w:bottom w:val="single" w:sz="4" w:space="0" w:color="000000"/>
                    <w:right w:val="single" w:sz="4" w:space="0" w:color="auto"/>
                  </w:tcBorders>
                  <w:vAlign w:val="center"/>
                  <w:hideMark/>
                </w:tcPr>
                <w:p w:rsidR="00E66143" w:rsidRPr="00E66143" w:rsidRDefault="00E66143" w:rsidP="00E66143">
                  <w:pPr>
                    <w:widowControl/>
                    <w:jc w:val="left"/>
                    <w:rPr>
                      <w:rFonts w:ascii="仿宋_GB2312" w:eastAsia="仿宋_GB2312" w:hAnsi="宋体" w:cs="宋体"/>
                      <w:kern w:val="0"/>
                      <w:sz w:val="24"/>
                      <w:szCs w:val="24"/>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hideMark/>
                </w:tcPr>
                <w:p w:rsidR="00E66143" w:rsidRPr="00E66143" w:rsidRDefault="00E66143" w:rsidP="00E66143">
                  <w:pPr>
                    <w:widowControl/>
                    <w:jc w:val="left"/>
                    <w:rPr>
                      <w:rFonts w:ascii="仿宋_GB2312" w:eastAsia="仿宋_GB2312" w:hAnsi="宋体" w:cs="宋体"/>
                      <w:color w:val="000000"/>
                      <w:kern w:val="0"/>
                      <w:sz w:val="24"/>
                      <w:szCs w:val="24"/>
                    </w:rPr>
                  </w:pPr>
                  <w:r w:rsidRPr="00E66143">
                    <w:rPr>
                      <w:rFonts w:ascii="仿宋_GB2312" w:eastAsia="仿宋_GB2312" w:hAnsi="宋体" w:cs="宋体" w:hint="eastAsia"/>
                      <w:color w:val="000000"/>
                      <w:kern w:val="0"/>
                      <w:sz w:val="24"/>
                      <w:szCs w:val="24"/>
                    </w:rPr>
                    <w:t>发现并治疗管理肺结核患者</w:t>
                  </w:r>
                </w:p>
              </w:tc>
              <w:tc>
                <w:tcPr>
                  <w:tcW w:w="1240" w:type="dxa"/>
                  <w:tcBorders>
                    <w:top w:val="nil"/>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宋体" w:eastAsia="宋体" w:hAnsi="宋体" w:cs="宋体"/>
                      <w:kern w:val="0"/>
                      <w:sz w:val="20"/>
                      <w:szCs w:val="20"/>
                    </w:rPr>
                  </w:pPr>
                  <w:r w:rsidRPr="00E66143">
                    <w:rPr>
                      <w:rFonts w:ascii="宋体" w:eastAsia="宋体" w:hAnsi="宋体" w:cs="宋体" w:hint="eastAsia"/>
                      <w:kern w:val="0"/>
                      <w:sz w:val="20"/>
                      <w:szCs w:val="20"/>
                    </w:rPr>
                    <w:t>58</w:t>
                  </w:r>
                </w:p>
              </w:tc>
              <w:tc>
                <w:tcPr>
                  <w:tcW w:w="1260" w:type="dxa"/>
                  <w:tcBorders>
                    <w:top w:val="nil"/>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宋体" w:eastAsia="宋体" w:hAnsi="宋体" w:cs="宋体"/>
                      <w:kern w:val="0"/>
                      <w:sz w:val="20"/>
                      <w:szCs w:val="20"/>
                    </w:rPr>
                  </w:pPr>
                  <w:r w:rsidRPr="00E66143">
                    <w:rPr>
                      <w:rFonts w:ascii="宋体" w:eastAsia="宋体" w:hAnsi="宋体" w:cs="宋体" w:hint="eastAsia"/>
                      <w:kern w:val="0"/>
                      <w:sz w:val="20"/>
                      <w:szCs w:val="20"/>
                    </w:rPr>
                    <w:t xml:space="preserve">63 </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5</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5</w:t>
                  </w:r>
                </w:p>
              </w:tc>
              <w:tc>
                <w:tcPr>
                  <w:tcW w:w="1620" w:type="dxa"/>
                  <w:gridSpan w:val="2"/>
                  <w:tcBorders>
                    <w:top w:val="single" w:sz="4" w:space="0" w:color="auto"/>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 xml:space="preserve">　</w:t>
                  </w:r>
                </w:p>
              </w:tc>
            </w:tr>
            <w:tr w:rsidR="00E66143" w:rsidRPr="00E66143" w:rsidTr="00E66143">
              <w:trPr>
                <w:trHeight w:val="435"/>
              </w:trPr>
              <w:tc>
                <w:tcPr>
                  <w:tcW w:w="1080" w:type="dxa"/>
                  <w:vMerge/>
                  <w:tcBorders>
                    <w:top w:val="nil"/>
                    <w:left w:val="single" w:sz="4" w:space="0" w:color="auto"/>
                    <w:bottom w:val="nil"/>
                    <w:right w:val="single" w:sz="4" w:space="0" w:color="auto"/>
                  </w:tcBorders>
                  <w:vAlign w:val="center"/>
                  <w:hideMark/>
                </w:tcPr>
                <w:p w:rsidR="00E66143" w:rsidRPr="00E66143" w:rsidRDefault="00E66143" w:rsidP="00E66143">
                  <w:pPr>
                    <w:widowControl/>
                    <w:jc w:val="left"/>
                    <w:rPr>
                      <w:rFonts w:ascii="仿宋_GB2312" w:eastAsia="仿宋_GB2312" w:hAnsi="宋体" w:cs="宋体"/>
                      <w:kern w:val="0"/>
                      <w:sz w:val="24"/>
                      <w:szCs w:val="24"/>
                    </w:rPr>
                  </w:pPr>
                </w:p>
              </w:tc>
              <w:tc>
                <w:tcPr>
                  <w:tcW w:w="760" w:type="dxa"/>
                  <w:vMerge/>
                  <w:tcBorders>
                    <w:top w:val="nil"/>
                    <w:left w:val="single" w:sz="4" w:space="0" w:color="auto"/>
                    <w:bottom w:val="single" w:sz="4" w:space="0" w:color="000000"/>
                    <w:right w:val="single" w:sz="4" w:space="0" w:color="auto"/>
                  </w:tcBorders>
                  <w:vAlign w:val="center"/>
                  <w:hideMark/>
                </w:tcPr>
                <w:p w:rsidR="00E66143" w:rsidRPr="00E66143" w:rsidRDefault="00E66143" w:rsidP="00E66143">
                  <w:pPr>
                    <w:widowControl/>
                    <w:jc w:val="left"/>
                    <w:rPr>
                      <w:rFonts w:ascii="仿宋_GB2312" w:eastAsia="仿宋_GB2312" w:hAnsi="宋体" w:cs="宋体"/>
                      <w:kern w:val="0"/>
                      <w:sz w:val="24"/>
                      <w:szCs w:val="24"/>
                    </w:rPr>
                  </w:pPr>
                </w:p>
              </w:tc>
              <w:tc>
                <w:tcPr>
                  <w:tcW w:w="1080" w:type="dxa"/>
                  <w:vMerge/>
                  <w:tcBorders>
                    <w:top w:val="nil"/>
                    <w:left w:val="single" w:sz="4" w:space="0" w:color="auto"/>
                    <w:bottom w:val="single" w:sz="4" w:space="0" w:color="000000"/>
                    <w:right w:val="single" w:sz="4" w:space="0" w:color="auto"/>
                  </w:tcBorders>
                  <w:vAlign w:val="center"/>
                  <w:hideMark/>
                </w:tcPr>
                <w:p w:rsidR="00E66143" w:rsidRPr="00E66143" w:rsidRDefault="00E66143" w:rsidP="00E66143">
                  <w:pPr>
                    <w:widowControl/>
                    <w:jc w:val="left"/>
                    <w:rPr>
                      <w:rFonts w:ascii="仿宋_GB2312" w:eastAsia="仿宋_GB2312" w:hAnsi="宋体" w:cs="宋体"/>
                      <w:kern w:val="0"/>
                      <w:sz w:val="24"/>
                      <w:szCs w:val="24"/>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hideMark/>
                </w:tcPr>
                <w:p w:rsidR="00E66143" w:rsidRPr="00E66143" w:rsidRDefault="00E66143" w:rsidP="00E66143">
                  <w:pPr>
                    <w:widowControl/>
                    <w:jc w:val="left"/>
                    <w:rPr>
                      <w:rFonts w:ascii="仿宋_GB2312" w:eastAsia="仿宋_GB2312" w:hAnsi="宋体" w:cs="宋体"/>
                      <w:color w:val="000000"/>
                      <w:kern w:val="0"/>
                      <w:sz w:val="24"/>
                      <w:szCs w:val="24"/>
                    </w:rPr>
                  </w:pPr>
                  <w:r w:rsidRPr="00E66143">
                    <w:rPr>
                      <w:rFonts w:ascii="仿宋_GB2312" w:eastAsia="仿宋_GB2312" w:hAnsi="宋体" w:cs="宋体" w:hint="eastAsia"/>
                      <w:color w:val="000000"/>
                      <w:kern w:val="0"/>
                      <w:sz w:val="24"/>
                      <w:szCs w:val="24"/>
                    </w:rPr>
                    <w:t>肺结核患者密切接触者筛查</w:t>
                  </w:r>
                </w:p>
              </w:tc>
              <w:tc>
                <w:tcPr>
                  <w:tcW w:w="1240" w:type="dxa"/>
                  <w:tcBorders>
                    <w:top w:val="nil"/>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宋体" w:eastAsia="宋体" w:hAnsi="宋体" w:cs="宋体"/>
                      <w:kern w:val="0"/>
                      <w:sz w:val="20"/>
                      <w:szCs w:val="20"/>
                    </w:rPr>
                  </w:pPr>
                  <w:r w:rsidRPr="00E66143">
                    <w:rPr>
                      <w:rFonts w:ascii="宋体" w:eastAsia="宋体" w:hAnsi="宋体" w:cs="宋体" w:hint="eastAsia"/>
                      <w:kern w:val="0"/>
                      <w:sz w:val="20"/>
                      <w:szCs w:val="20"/>
                    </w:rPr>
                    <w:t xml:space="preserve">138 </w:t>
                  </w:r>
                </w:p>
              </w:tc>
              <w:tc>
                <w:tcPr>
                  <w:tcW w:w="1260" w:type="dxa"/>
                  <w:tcBorders>
                    <w:top w:val="nil"/>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宋体" w:eastAsia="宋体" w:hAnsi="宋体" w:cs="宋体"/>
                      <w:kern w:val="0"/>
                      <w:sz w:val="20"/>
                      <w:szCs w:val="20"/>
                    </w:rPr>
                  </w:pPr>
                  <w:r w:rsidRPr="00E66143">
                    <w:rPr>
                      <w:rFonts w:ascii="宋体" w:eastAsia="宋体" w:hAnsi="宋体" w:cs="宋体" w:hint="eastAsia"/>
                      <w:kern w:val="0"/>
                      <w:sz w:val="20"/>
                      <w:szCs w:val="20"/>
                    </w:rPr>
                    <w:t xml:space="preserve">298 </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5</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5</w:t>
                  </w:r>
                </w:p>
              </w:tc>
              <w:tc>
                <w:tcPr>
                  <w:tcW w:w="1620" w:type="dxa"/>
                  <w:gridSpan w:val="2"/>
                  <w:tcBorders>
                    <w:top w:val="single" w:sz="4" w:space="0" w:color="auto"/>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 xml:space="preserve">　</w:t>
                  </w:r>
                </w:p>
              </w:tc>
            </w:tr>
            <w:tr w:rsidR="00E66143" w:rsidRPr="00E66143" w:rsidTr="00E66143">
              <w:trPr>
                <w:trHeight w:val="435"/>
              </w:trPr>
              <w:tc>
                <w:tcPr>
                  <w:tcW w:w="1080" w:type="dxa"/>
                  <w:vMerge/>
                  <w:tcBorders>
                    <w:top w:val="nil"/>
                    <w:left w:val="single" w:sz="4" w:space="0" w:color="auto"/>
                    <w:bottom w:val="nil"/>
                    <w:right w:val="single" w:sz="4" w:space="0" w:color="auto"/>
                  </w:tcBorders>
                  <w:vAlign w:val="center"/>
                  <w:hideMark/>
                </w:tcPr>
                <w:p w:rsidR="00E66143" w:rsidRPr="00E66143" w:rsidRDefault="00E66143" w:rsidP="00E66143">
                  <w:pPr>
                    <w:widowControl/>
                    <w:jc w:val="left"/>
                    <w:rPr>
                      <w:rFonts w:ascii="仿宋_GB2312" w:eastAsia="仿宋_GB2312" w:hAnsi="宋体" w:cs="宋体"/>
                      <w:kern w:val="0"/>
                      <w:sz w:val="24"/>
                      <w:szCs w:val="24"/>
                    </w:rPr>
                  </w:pPr>
                </w:p>
              </w:tc>
              <w:tc>
                <w:tcPr>
                  <w:tcW w:w="760" w:type="dxa"/>
                  <w:vMerge/>
                  <w:tcBorders>
                    <w:top w:val="nil"/>
                    <w:left w:val="single" w:sz="4" w:space="0" w:color="auto"/>
                    <w:bottom w:val="single" w:sz="4" w:space="0" w:color="000000"/>
                    <w:right w:val="single" w:sz="4" w:space="0" w:color="auto"/>
                  </w:tcBorders>
                  <w:vAlign w:val="center"/>
                  <w:hideMark/>
                </w:tcPr>
                <w:p w:rsidR="00E66143" w:rsidRPr="00E66143" w:rsidRDefault="00E66143" w:rsidP="00E66143">
                  <w:pPr>
                    <w:widowControl/>
                    <w:jc w:val="left"/>
                    <w:rPr>
                      <w:rFonts w:ascii="仿宋_GB2312" w:eastAsia="仿宋_GB2312" w:hAnsi="宋体" w:cs="宋体"/>
                      <w:kern w:val="0"/>
                      <w:sz w:val="24"/>
                      <w:szCs w:val="24"/>
                    </w:rPr>
                  </w:pPr>
                </w:p>
              </w:tc>
              <w:tc>
                <w:tcPr>
                  <w:tcW w:w="1080" w:type="dxa"/>
                  <w:vMerge/>
                  <w:tcBorders>
                    <w:top w:val="nil"/>
                    <w:left w:val="single" w:sz="4" w:space="0" w:color="auto"/>
                    <w:bottom w:val="single" w:sz="4" w:space="0" w:color="000000"/>
                    <w:right w:val="single" w:sz="4" w:space="0" w:color="auto"/>
                  </w:tcBorders>
                  <w:vAlign w:val="center"/>
                  <w:hideMark/>
                </w:tcPr>
                <w:p w:rsidR="00E66143" w:rsidRPr="00E66143" w:rsidRDefault="00E66143" w:rsidP="00E66143">
                  <w:pPr>
                    <w:widowControl/>
                    <w:jc w:val="left"/>
                    <w:rPr>
                      <w:rFonts w:ascii="仿宋_GB2312" w:eastAsia="仿宋_GB2312" w:hAnsi="宋体" w:cs="宋体"/>
                      <w:kern w:val="0"/>
                      <w:sz w:val="24"/>
                      <w:szCs w:val="24"/>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hideMark/>
                </w:tcPr>
                <w:p w:rsidR="00E66143" w:rsidRPr="00E66143" w:rsidRDefault="00E66143" w:rsidP="00E66143">
                  <w:pPr>
                    <w:widowControl/>
                    <w:jc w:val="left"/>
                    <w:rPr>
                      <w:rFonts w:ascii="仿宋_GB2312" w:eastAsia="仿宋_GB2312" w:hAnsi="宋体" w:cs="宋体"/>
                      <w:color w:val="000000"/>
                      <w:kern w:val="0"/>
                      <w:sz w:val="24"/>
                      <w:szCs w:val="24"/>
                    </w:rPr>
                  </w:pPr>
                  <w:r w:rsidRPr="00E66143">
                    <w:rPr>
                      <w:rFonts w:ascii="仿宋_GB2312" w:eastAsia="仿宋_GB2312" w:hAnsi="宋体" w:cs="宋体" w:hint="eastAsia"/>
                      <w:color w:val="000000"/>
                      <w:kern w:val="0"/>
                      <w:sz w:val="24"/>
                      <w:szCs w:val="24"/>
                    </w:rPr>
                    <w:t>耐药可疑者筛查</w:t>
                  </w:r>
                </w:p>
              </w:tc>
              <w:tc>
                <w:tcPr>
                  <w:tcW w:w="1240" w:type="dxa"/>
                  <w:tcBorders>
                    <w:top w:val="nil"/>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宋体" w:eastAsia="宋体" w:hAnsi="宋体" w:cs="宋体"/>
                      <w:kern w:val="0"/>
                      <w:sz w:val="20"/>
                      <w:szCs w:val="20"/>
                    </w:rPr>
                  </w:pPr>
                  <w:r w:rsidRPr="00E66143">
                    <w:rPr>
                      <w:rFonts w:ascii="宋体" w:eastAsia="宋体" w:hAnsi="宋体" w:cs="宋体" w:hint="eastAsia"/>
                      <w:kern w:val="0"/>
                      <w:sz w:val="20"/>
                      <w:szCs w:val="20"/>
                    </w:rPr>
                    <w:t xml:space="preserve">63 </w:t>
                  </w:r>
                </w:p>
              </w:tc>
              <w:tc>
                <w:tcPr>
                  <w:tcW w:w="1260" w:type="dxa"/>
                  <w:tcBorders>
                    <w:top w:val="nil"/>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宋体" w:eastAsia="宋体" w:hAnsi="宋体" w:cs="宋体"/>
                      <w:kern w:val="0"/>
                      <w:sz w:val="20"/>
                      <w:szCs w:val="20"/>
                    </w:rPr>
                  </w:pPr>
                  <w:r w:rsidRPr="00E66143">
                    <w:rPr>
                      <w:rFonts w:ascii="宋体" w:eastAsia="宋体" w:hAnsi="宋体" w:cs="宋体" w:hint="eastAsia"/>
                      <w:kern w:val="0"/>
                      <w:sz w:val="20"/>
                      <w:szCs w:val="20"/>
                    </w:rPr>
                    <w:t xml:space="preserve">63 </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5</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5</w:t>
                  </w:r>
                </w:p>
              </w:tc>
              <w:tc>
                <w:tcPr>
                  <w:tcW w:w="1620" w:type="dxa"/>
                  <w:gridSpan w:val="2"/>
                  <w:tcBorders>
                    <w:top w:val="single" w:sz="4" w:space="0" w:color="auto"/>
                    <w:left w:val="nil"/>
                    <w:bottom w:val="single" w:sz="4" w:space="0" w:color="auto"/>
                    <w:right w:val="single" w:sz="4" w:space="0" w:color="000000"/>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 xml:space="preserve">　</w:t>
                  </w:r>
                </w:p>
              </w:tc>
            </w:tr>
            <w:tr w:rsidR="00E66143" w:rsidRPr="00E66143" w:rsidTr="00E66143">
              <w:trPr>
                <w:trHeight w:val="435"/>
              </w:trPr>
              <w:tc>
                <w:tcPr>
                  <w:tcW w:w="1080" w:type="dxa"/>
                  <w:vMerge/>
                  <w:tcBorders>
                    <w:top w:val="nil"/>
                    <w:left w:val="single" w:sz="4" w:space="0" w:color="auto"/>
                    <w:bottom w:val="nil"/>
                    <w:right w:val="single" w:sz="4" w:space="0" w:color="auto"/>
                  </w:tcBorders>
                  <w:vAlign w:val="center"/>
                  <w:hideMark/>
                </w:tcPr>
                <w:p w:rsidR="00E66143" w:rsidRPr="00E66143" w:rsidRDefault="00E66143" w:rsidP="00E66143">
                  <w:pPr>
                    <w:widowControl/>
                    <w:jc w:val="left"/>
                    <w:rPr>
                      <w:rFonts w:ascii="仿宋_GB2312" w:eastAsia="仿宋_GB2312" w:hAnsi="宋体" w:cs="宋体"/>
                      <w:kern w:val="0"/>
                      <w:sz w:val="24"/>
                      <w:szCs w:val="24"/>
                    </w:rPr>
                  </w:pPr>
                </w:p>
              </w:tc>
              <w:tc>
                <w:tcPr>
                  <w:tcW w:w="760" w:type="dxa"/>
                  <w:vMerge/>
                  <w:tcBorders>
                    <w:top w:val="nil"/>
                    <w:left w:val="single" w:sz="4" w:space="0" w:color="auto"/>
                    <w:bottom w:val="single" w:sz="4" w:space="0" w:color="000000"/>
                    <w:right w:val="single" w:sz="4" w:space="0" w:color="auto"/>
                  </w:tcBorders>
                  <w:vAlign w:val="center"/>
                  <w:hideMark/>
                </w:tcPr>
                <w:p w:rsidR="00E66143" w:rsidRPr="00E66143" w:rsidRDefault="00E66143" w:rsidP="00E66143">
                  <w:pPr>
                    <w:widowControl/>
                    <w:jc w:val="left"/>
                    <w:rPr>
                      <w:rFonts w:ascii="仿宋_GB2312" w:eastAsia="仿宋_GB2312" w:hAnsi="宋体" w:cs="宋体"/>
                      <w:kern w:val="0"/>
                      <w:sz w:val="24"/>
                      <w:szCs w:val="24"/>
                    </w:rPr>
                  </w:pPr>
                </w:p>
              </w:tc>
              <w:tc>
                <w:tcPr>
                  <w:tcW w:w="1080" w:type="dxa"/>
                  <w:vMerge w:val="restart"/>
                  <w:tcBorders>
                    <w:top w:val="nil"/>
                    <w:left w:val="single" w:sz="4" w:space="0" w:color="auto"/>
                    <w:bottom w:val="single" w:sz="4" w:space="0" w:color="000000"/>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质量指标</w:t>
                  </w:r>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left"/>
                    <w:rPr>
                      <w:rFonts w:ascii="仿宋_GB2312" w:eastAsia="仿宋_GB2312" w:hAnsi="宋体" w:cs="宋体"/>
                      <w:color w:val="000000"/>
                      <w:kern w:val="0"/>
                      <w:sz w:val="24"/>
                      <w:szCs w:val="24"/>
                    </w:rPr>
                  </w:pPr>
                  <w:r w:rsidRPr="00E66143">
                    <w:rPr>
                      <w:rFonts w:ascii="仿宋_GB2312" w:eastAsia="仿宋_GB2312" w:hAnsi="宋体" w:cs="宋体" w:hint="eastAsia"/>
                      <w:color w:val="000000"/>
                      <w:kern w:val="0"/>
                      <w:sz w:val="24"/>
                      <w:szCs w:val="24"/>
                    </w:rPr>
                    <w:t>肺结核患者治疗任务完成率</w:t>
                  </w:r>
                </w:p>
              </w:tc>
              <w:tc>
                <w:tcPr>
                  <w:tcW w:w="1240" w:type="dxa"/>
                  <w:tcBorders>
                    <w:top w:val="nil"/>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宋体" w:eastAsia="宋体" w:hAnsi="宋体" w:cs="宋体"/>
                      <w:color w:val="000000"/>
                      <w:kern w:val="0"/>
                      <w:sz w:val="20"/>
                      <w:szCs w:val="20"/>
                    </w:rPr>
                  </w:pPr>
                  <w:r w:rsidRPr="00E66143">
                    <w:rPr>
                      <w:rFonts w:ascii="宋体" w:eastAsia="宋体" w:hAnsi="宋体" w:cs="宋体" w:hint="eastAsia"/>
                      <w:color w:val="000000"/>
                      <w:kern w:val="0"/>
                      <w:sz w:val="20"/>
                      <w:szCs w:val="20"/>
                    </w:rPr>
                    <w:t>≥85%</w:t>
                  </w:r>
                </w:p>
              </w:tc>
              <w:tc>
                <w:tcPr>
                  <w:tcW w:w="1260" w:type="dxa"/>
                  <w:tcBorders>
                    <w:top w:val="nil"/>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宋体" w:eastAsia="宋体" w:hAnsi="宋体" w:cs="宋体"/>
                      <w:color w:val="000000"/>
                      <w:kern w:val="0"/>
                      <w:sz w:val="20"/>
                      <w:szCs w:val="20"/>
                    </w:rPr>
                  </w:pPr>
                  <w:r w:rsidRPr="00E66143">
                    <w:rPr>
                      <w:rFonts w:ascii="宋体" w:eastAsia="宋体" w:hAnsi="宋体" w:cs="宋体" w:hint="eastAsia"/>
                      <w:color w:val="000000"/>
                      <w:kern w:val="0"/>
                      <w:sz w:val="20"/>
                      <w:szCs w:val="20"/>
                    </w:rPr>
                    <w:t>96.50%</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5</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5</w:t>
                  </w:r>
                </w:p>
              </w:tc>
              <w:tc>
                <w:tcPr>
                  <w:tcW w:w="1620" w:type="dxa"/>
                  <w:gridSpan w:val="2"/>
                  <w:tcBorders>
                    <w:top w:val="single" w:sz="4" w:space="0" w:color="auto"/>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 xml:space="preserve">　</w:t>
                  </w:r>
                </w:p>
              </w:tc>
            </w:tr>
            <w:tr w:rsidR="00E66143" w:rsidRPr="00E66143" w:rsidTr="00E66143">
              <w:trPr>
                <w:trHeight w:val="435"/>
              </w:trPr>
              <w:tc>
                <w:tcPr>
                  <w:tcW w:w="1080" w:type="dxa"/>
                  <w:vMerge/>
                  <w:tcBorders>
                    <w:top w:val="nil"/>
                    <w:left w:val="single" w:sz="4" w:space="0" w:color="auto"/>
                    <w:bottom w:val="nil"/>
                    <w:right w:val="single" w:sz="4" w:space="0" w:color="auto"/>
                  </w:tcBorders>
                  <w:vAlign w:val="center"/>
                  <w:hideMark/>
                </w:tcPr>
                <w:p w:rsidR="00E66143" w:rsidRPr="00E66143" w:rsidRDefault="00E66143" w:rsidP="00E66143">
                  <w:pPr>
                    <w:widowControl/>
                    <w:jc w:val="left"/>
                    <w:rPr>
                      <w:rFonts w:ascii="仿宋_GB2312" w:eastAsia="仿宋_GB2312" w:hAnsi="宋体" w:cs="宋体"/>
                      <w:kern w:val="0"/>
                      <w:sz w:val="24"/>
                      <w:szCs w:val="24"/>
                    </w:rPr>
                  </w:pPr>
                </w:p>
              </w:tc>
              <w:tc>
                <w:tcPr>
                  <w:tcW w:w="760" w:type="dxa"/>
                  <w:vMerge/>
                  <w:tcBorders>
                    <w:top w:val="nil"/>
                    <w:left w:val="single" w:sz="4" w:space="0" w:color="auto"/>
                    <w:bottom w:val="single" w:sz="4" w:space="0" w:color="000000"/>
                    <w:right w:val="single" w:sz="4" w:space="0" w:color="auto"/>
                  </w:tcBorders>
                  <w:vAlign w:val="center"/>
                  <w:hideMark/>
                </w:tcPr>
                <w:p w:rsidR="00E66143" w:rsidRPr="00E66143" w:rsidRDefault="00E66143" w:rsidP="00E66143">
                  <w:pPr>
                    <w:widowControl/>
                    <w:jc w:val="left"/>
                    <w:rPr>
                      <w:rFonts w:ascii="仿宋_GB2312" w:eastAsia="仿宋_GB2312" w:hAnsi="宋体" w:cs="宋体"/>
                      <w:kern w:val="0"/>
                      <w:sz w:val="24"/>
                      <w:szCs w:val="24"/>
                    </w:rPr>
                  </w:pPr>
                </w:p>
              </w:tc>
              <w:tc>
                <w:tcPr>
                  <w:tcW w:w="1080" w:type="dxa"/>
                  <w:vMerge/>
                  <w:tcBorders>
                    <w:top w:val="nil"/>
                    <w:left w:val="single" w:sz="4" w:space="0" w:color="auto"/>
                    <w:bottom w:val="single" w:sz="4" w:space="0" w:color="000000"/>
                    <w:right w:val="single" w:sz="4" w:space="0" w:color="auto"/>
                  </w:tcBorders>
                  <w:vAlign w:val="center"/>
                  <w:hideMark/>
                </w:tcPr>
                <w:p w:rsidR="00E66143" w:rsidRPr="00E66143" w:rsidRDefault="00E66143" w:rsidP="00E66143">
                  <w:pPr>
                    <w:widowControl/>
                    <w:jc w:val="left"/>
                    <w:rPr>
                      <w:rFonts w:ascii="仿宋_GB2312" w:eastAsia="仿宋_GB2312" w:hAnsi="宋体" w:cs="宋体"/>
                      <w:kern w:val="0"/>
                      <w:sz w:val="24"/>
                      <w:szCs w:val="24"/>
                    </w:rPr>
                  </w:pPr>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left"/>
                    <w:rPr>
                      <w:rFonts w:ascii="仿宋_GB2312" w:eastAsia="仿宋_GB2312" w:hAnsi="宋体" w:cs="宋体"/>
                      <w:color w:val="000000"/>
                      <w:kern w:val="0"/>
                      <w:sz w:val="24"/>
                      <w:szCs w:val="24"/>
                    </w:rPr>
                  </w:pPr>
                  <w:r w:rsidRPr="00E66143">
                    <w:rPr>
                      <w:rFonts w:ascii="仿宋_GB2312" w:eastAsia="仿宋_GB2312" w:hAnsi="宋体" w:cs="宋体" w:hint="eastAsia"/>
                      <w:color w:val="000000"/>
                      <w:kern w:val="0"/>
                      <w:sz w:val="24"/>
                      <w:szCs w:val="24"/>
                    </w:rPr>
                    <w:t>肺结核患者成功治疗率</w:t>
                  </w:r>
                </w:p>
              </w:tc>
              <w:tc>
                <w:tcPr>
                  <w:tcW w:w="1240" w:type="dxa"/>
                  <w:tcBorders>
                    <w:top w:val="nil"/>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宋体" w:eastAsia="宋体" w:hAnsi="宋体" w:cs="宋体"/>
                      <w:color w:val="000000"/>
                      <w:kern w:val="0"/>
                      <w:sz w:val="20"/>
                      <w:szCs w:val="20"/>
                    </w:rPr>
                  </w:pPr>
                  <w:r w:rsidRPr="00E66143">
                    <w:rPr>
                      <w:rFonts w:ascii="宋体" w:eastAsia="宋体" w:hAnsi="宋体" w:cs="宋体" w:hint="eastAsia"/>
                      <w:color w:val="000000"/>
                      <w:kern w:val="0"/>
                      <w:sz w:val="20"/>
                      <w:szCs w:val="20"/>
                    </w:rPr>
                    <w:t>≥90%</w:t>
                  </w:r>
                </w:p>
              </w:tc>
              <w:tc>
                <w:tcPr>
                  <w:tcW w:w="1260" w:type="dxa"/>
                  <w:tcBorders>
                    <w:top w:val="nil"/>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宋体" w:eastAsia="宋体" w:hAnsi="宋体" w:cs="宋体"/>
                      <w:color w:val="000000"/>
                      <w:kern w:val="0"/>
                      <w:sz w:val="20"/>
                      <w:szCs w:val="20"/>
                    </w:rPr>
                  </w:pPr>
                  <w:r w:rsidRPr="00E66143">
                    <w:rPr>
                      <w:rFonts w:ascii="宋体" w:eastAsia="宋体" w:hAnsi="宋体" w:cs="宋体" w:hint="eastAsia"/>
                      <w:color w:val="000000"/>
                      <w:kern w:val="0"/>
                      <w:sz w:val="20"/>
                      <w:szCs w:val="20"/>
                    </w:rPr>
                    <w:t>93.70%</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5</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5</w:t>
                  </w:r>
                </w:p>
              </w:tc>
              <w:tc>
                <w:tcPr>
                  <w:tcW w:w="1620" w:type="dxa"/>
                  <w:gridSpan w:val="2"/>
                  <w:tcBorders>
                    <w:top w:val="single" w:sz="4" w:space="0" w:color="auto"/>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 xml:space="preserve">　</w:t>
                  </w:r>
                </w:p>
              </w:tc>
            </w:tr>
            <w:tr w:rsidR="00E66143" w:rsidRPr="00E66143" w:rsidTr="00E66143">
              <w:trPr>
                <w:trHeight w:val="435"/>
              </w:trPr>
              <w:tc>
                <w:tcPr>
                  <w:tcW w:w="1080" w:type="dxa"/>
                  <w:vMerge/>
                  <w:tcBorders>
                    <w:top w:val="nil"/>
                    <w:left w:val="single" w:sz="4" w:space="0" w:color="auto"/>
                    <w:bottom w:val="nil"/>
                    <w:right w:val="single" w:sz="4" w:space="0" w:color="auto"/>
                  </w:tcBorders>
                  <w:vAlign w:val="center"/>
                  <w:hideMark/>
                </w:tcPr>
                <w:p w:rsidR="00E66143" w:rsidRPr="00E66143" w:rsidRDefault="00E66143" w:rsidP="00E66143">
                  <w:pPr>
                    <w:widowControl/>
                    <w:jc w:val="left"/>
                    <w:rPr>
                      <w:rFonts w:ascii="仿宋_GB2312" w:eastAsia="仿宋_GB2312" w:hAnsi="宋体" w:cs="宋体"/>
                      <w:kern w:val="0"/>
                      <w:sz w:val="24"/>
                      <w:szCs w:val="24"/>
                    </w:rPr>
                  </w:pPr>
                </w:p>
              </w:tc>
              <w:tc>
                <w:tcPr>
                  <w:tcW w:w="760" w:type="dxa"/>
                  <w:vMerge/>
                  <w:tcBorders>
                    <w:top w:val="nil"/>
                    <w:left w:val="single" w:sz="4" w:space="0" w:color="auto"/>
                    <w:bottom w:val="single" w:sz="4" w:space="0" w:color="000000"/>
                    <w:right w:val="single" w:sz="4" w:space="0" w:color="auto"/>
                  </w:tcBorders>
                  <w:vAlign w:val="center"/>
                  <w:hideMark/>
                </w:tcPr>
                <w:p w:rsidR="00E66143" w:rsidRPr="00E66143" w:rsidRDefault="00E66143" w:rsidP="00E66143">
                  <w:pPr>
                    <w:widowControl/>
                    <w:jc w:val="left"/>
                    <w:rPr>
                      <w:rFonts w:ascii="仿宋_GB2312" w:eastAsia="仿宋_GB2312" w:hAnsi="宋体" w:cs="宋体"/>
                      <w:kern w:val="0"/>
                      <w:sz w:val="24"/>
                      <w:szCs w:val="24"/>
                    </w:rPr>
                  </w:pPr>
                </w:p>
              </w:tc>
              <w:tc>
                <w:tcPr>
                  <w:tcW w:w="1080" w:type="dxa"/>
                  <w:vMerge/>
                  <w:tcBorders>
                    <w:top w:val="nil"/>
                    <w:left w:val="single" w:sz="4" w:space="0" w:color="auto"/>
                    <w:bottom w:val="single" w:sz="4" w:space="0" w:color="000000"/>
                    <w:right w:val="single" w:sz="4" w:space="0" w:color="auto"/>
                  </w:tcBorders>
                  <w:vAlign w:val="center"/>
                  <w:hideMark/>
                </w:tcPr>
                <w:p w:rsidR="00E66143" w:rsidRPr="00E66143" w:rsidRDefault="00E66143" w:rsidP="00E66143">
                  <w:pPr>
                    <w:widowControl/>
                    <w:jc w:val="left"/>
                    <w:rPr>
                      <w:rFonts w:ascii="仿宋_GB2312" w:eastAsia="仿宋_GB2312" w:hAnsi="宋体" w:cs="宋体"/>
                      <w:kern w:val="0"/>
                      <w:sz w:val="24"/>
                      <w:szCs w:val="24"/>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hideMark/>
                </w:tcPr>
                <w:p w:rsidR="00E66143" w:rsidRPr="00E66143" w:rsidRDefault="00E66143" w:rsidP="00E66143">
                  <w:pPr>
                    <w:widowControl/>
                    <w:jc w:val="left"/>
                    <w:rPr>
                      <w:rFonts w:ascii="仿宋_GB2312" w:eastAsia="仿宋_GB2312" w:hAnsi="宋体" w:cs="宋体"/>
                      <w:color w:val="000000"/>
                      <w:kern w:val="0"/>
                      <w:sz w:val="24"/>
                      <w:szCs w:val="24"/>
                    </w:rPr>
                  </w:pPr>
                  <w:r w:rsidRPr="00E66143">
                    <w:rPr>
                      <w:rFonts w:ascii="仿宋_GB2312" w:eastAsia="仿宋_GB2312" w:hAnsi="宋体" w:cs="宋体" w:hint="eastAsia"/>
                      <w:color w:val="000000"/>
                      <w:kern w:val="0"/>
                      <w:sz w:val="24"/>
                      <w:szCs w:val="24"/>
                    </w:rPr>
                    <w:t>病原学阳性肺结核患者耐药筛查率</w:t>
                  </w:r>
                </w:p>
              </w:tc>
              <w:tc>
                <w:tcPr>
                  <w:tcW w:w="1240" w:type="dxa"/>
                  <w:tcBorders>
                    <w:top w:val="nil"/>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宋体" w:eastAsia="宋体" w:hAnsi="宋体" w:cs="宋体"/>
                      <w:color w:val="000000"/>
                      <w:kern w:val="0"/>
                      <w:sz w:val="20"/>
                      <w:szCs w:val="20"/>
                    </w:rPr>
                  </w:pPr>
                  <w:r w:rsidRPr="00E66143">
                    <w:rPr>
                      <w:rFonts w:ascii="宋体" w:eastAsia="宋体" w:hAnsi="宋体" w:cs="宋体" w:hint="eastAsia"/>
                      <w:color w:val="000000"/>
                      <w:kern w:val="0"/>
                      <w:sz w:val="20"/>
                      <w:szCs w:val="20"/>
                    </w:rPr>
                    <w:t>≥90%</w:t>
                  </w:r>
                </w:p>
              </w:tc>
              <w:tc>
                <w:tcPr>
                  <w:tcW w:w="1260" w:type="dxa"/>
                  <w:tcBorders>
                    <w:top w:val="nil"/>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宋体" w:eastAsia="宋体" w:hAnsi="宋体" w:cs="宋体"/>
                      <w:color w:val="000000"/>
                      <w:kern w:val="0"/>
                      <w:sz w:val="20"/>
                      <w:szCs w:val="20"/>
                    </w:rPr>
                  </w:pPr>
                  <w:r w:rsidRPr="00E66143">
                    <w:rPr>
                      <w:rFonts w:ascii="宋体" w:eastAsia="宋体" w:hAnsi="宋体" w:cs="宋体" w:hint="eastAsia"/>
                      <w:color w:val="000000"/>
                      <w:kern w:val="0"/>
                      <w:sz w:val="20"/>
                      <w:szCs w:val="20"/>
                    </w:rPr>
                    <w:t>100%</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5</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5</w:t>
                  </w:r>
                </w:p>
              </w:tc>
              <w:tc>
                <w:tcPr>
                  <w:tcW w:w="1620" w:type="dxa"/>
                  <w:gridSpan w:val="2"/>
                  <w:tcBorders>
                    <w:top w:val="single" w:sz="4" w:space="0" w:color="auto"/>
                    <w:left w:val="nil"/>
                    <w:bottom w:val="single" w:sz="4" w:space="0" w:color="auto"/>
                    <w:right w:val="single" w:sz="4" w:space="0" w:color="000000"/>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 xml:space="preserve">　</w:t>
                  </w:r>
                </w:p>
              </w:tc>
            </w:tr>
            <w:tr w:rsidR="00E66143" w:rsidRPr="00E66143" w:rsidTr="00E66143">
              <w:trPr>
                <w:trHeight w:val="559"/>
              </w:trPr>
              <w:tc>
                <w:tcPr>
                  <w:tcW w:w="1080" w:type="dxa"/>
                  <w:vMerge/>
                  <w:tcBorders>
                    <w:top w:val="nil"/>
                    <w:left w:val="single" w:sz="4" w:space="0" w:color="auto"/>
                    <w:bottom w:val="nil"/>
                    <w:right w:val="single" w:sz="4" w:space="0" w:color="auto"/>
                  </w:tcBorders>
                  <w:vAlign w:val="center"/>
                  <w:hideMark/>
                </w:tcPr>
                <w:p w:rsidR="00E66143" w:rsidRPr="00E66143" w:rsidRDefault="00E66143" w:rsidP="00E66143">
                  <w:pPr>
                    <w:widowControl/>
                    <w:jc w:val="left"/>
                    <w:rPr>
                      <w:rFonts w:ascii="仿宋_GB2312" w:eastAsia="仿宋_GB2312" w:hAnsi="宋体" w:cs="宋体"/>
                      <w:kern w:val="0"/>
                      <w:sz w:val="24"/>
                      <w:szCs w:val="24"/>
                    </w:rPr>
                  </w:pPr>
                </w:p>
              </w:tc>
              <w:tc>
                <w:tcPr>
                  <w:tcW w:w="760" w:type="dxa"/>
                  <w:vMerge/>
                  <w:tcBorders>
                    <w:top w:val="nil"/>
                    <w:left w:val="single" w:sz="4" w:space="0" w:color="auto"/>
                    <w:bottom w:val="single" w:sz="4" w:space="0" w:color="000000"/>
                    <w:right w:val="single" w:sz="4" w:space="0" w:color="auto"/>
                  </w:tcBorders>
                  <w:vAlign w:val="center"/>
                  <w:hideMark/>
                </w:tcPr>
                <w:p w:rsidR="00E66143" w:rsidRPr="00E66143" w:rsidRDefault="00E66143" w:rsidP="00E66143">
                  <w:pPr>
                    <w:widowControl/>
                    <w:jc w:val="left"/>
                    <w:rPr>
                      <w:rFonts w:ascii="仿宋_GB2312" w:eastAsia="仿宋_GB2312" w:hAnsi="宋体" w:cs="宋体"/>
                      <w:kern w:val="0"/>
                      <w:sz w:val="24"/>
                      <w:szCs w:val="24"/>
                    </w:rPr>
                  </w:pPr>
                </w:p>
              </w:tc>
              <w:tc>
                <w:tcPr>
                  <w:tcW w:w="1080" w:type="dxa"/>
                  <w:vMerge w:val="restart"/>
                  <w:tcBorders>
                    <w:top w:val="nil"/>
                    <w:left w:val="single" w:sz="4" w:space="0" w:color="auto"/>
                    <w:bottom w:val="single" w:sz="4" w:space="0" w:color="000000"/>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时效指标</w:t>
                  </w:r>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left"/>
                    <w:rPr>
                      <w:rFonts w:ascii="仿宋_GB2312" w:eastAsia="仿宋_GB2312" w:hAnsi="宋体" w:cs="宋体"/>
                      <w:color w:val="000000"/>
                      <w:kern w:val="0"/>
                      <w:sz w:val="24"/>
                      <w:szCs w:val="24"/>
                    </w:rPr>
                  </w:pPr>
                  <w:r w:rsidRPr="00E66143">
                    <w:rPr>
                      <w:rFonts w:ascii="仿宋_GB2312" w:eastAsia="仿宋_GB2312" w:hAnsi="宋体" w:cs="宋体" w:hint="eastAsia"/>
                      <w:color w:val="000000"/>
                      <w:kern w:val="0"/>
                      <w:sz w:val="24"/>
                      <w:szCs w:val="24"/>
                    </w:rPr>
                    <w:t>相关工作完成时间</w:t>
                  </w:r>
                </w:p>
              </w:tc>
              <w:tc>
                <w:tcPr>
                  <w:tcW w:w="1240" w:type="dxa"/>
                  <w:tcBorders>
                    <w:top w:val="nil"/>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 xml:space="preserve">　</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5</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5</w:t>
                  </w:r>
                </w:p>
              </w:tc>
              <w:tc>
                <w:tcPr>
                  <w:tcW w:w="1620" w:type="dxa"/>
                  <w:gridSpan w:val="2"/>
                  <w:tcBorders>
                    <w:top w:val="single" w:sz="4" w:space="0" w:color="auto"/>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 xml:space="preserve">　</w:t>
                  </w:r>
                </w:p>
              </w:tc>
            </w:tr>
            <w:tr w:rsidR="00E66143" w:rsidRPr="00E66143" w:rsidTr="00E66143">
              <w:trPr>
                <w:trHeight w:val="435"/>
              </w:trPr>
              <w:tc>
                <w:tcPr>
                  <w:tcW w:w="1080" w:type="dxa"/>
                  <w:vMerge/>
                  <w:tcBorders>
                    <w:top w:val="nil"/>
                    <w:left w:val="single" w:sz="4" w:space="0" w:color="auto"/>
                    <w:bottom w:val="nil"/>
                    <w:right w:val="single" w:sz="4" w:space="0" w:color="auto"/>
                  </w:tcBorders>
                  <w:vAlign w:val="center"/>
                  <w:hideMark/>
                </w:tcPr>
                <w:p w:rsidR="00E66143" w:rsidRPr="00E66143" w:rsidRDefault="00E66143" w:rsidP="00E66143">
                  <w:pPr>
                    <w:widowControl/>
                    <w:jc w:val="left"/>
                    <w:rPr>
                      <w:rFonts w:ascii="仿宋_GB2312" w:eastAsia="仿宋_GB2312" w:hAnsi="宋体" w:cs="宋体"/>
                      <w:kern w:val="0"/>
                      <w:sz w:val="24"/>
                      <w:szCs w:val="24"/>
                    </w:rPr>
                  </w:pPr>
                </w:p>
              </w:tc>
              <w:tc>
                <w:tcPr>
                  <w:tcW w:w="760" w:type="dxa"/>
                  <w:vMerge/>
                  <w:tcBorders>
                    <w:top w:val="nil"/>
                    <w:left w:val="single" w:sz="4" w:space="0" w:color="auto"/>
                    <w:bottom w:val="single" w:sz="4" w:space="0" w:color="000000"/>
                    <w:right w:val="single" w:sz="4" w:space="0" w:color="auto"/>
                  </w:tcBorders>
                  <w:vAlign w:val="center"/>
                  <w:hideMark/>
                </w:tcPr>
                <w:p w:rsidR="00E66143" w:rsidRPr="00E66143" w:rsidRDefault="00E66143" w:rsidP="00E66143">
                  <w:pPr>
                    <w:widowControl/>
                    <w:jc w:val="left"/>
                    <w:rPr>
                      <w:rFonts w:ascii="仿宋_GB2312" w:eastAsia="仿宋_GB2312" w:hAnsi="宋体" w:cs="宋体"/>
                      <w:kern w:val="0"/>
                      <w:sz w:val="24"/>
                      <w:szCs w:val="24"/>
                    </w:rPr>
                  </w:pPr>
                </w:p>
              </w:tc>
              <w:tc>
                <w:tcPr>
                  <w:tcW w:w="1080" w:type="dxa"/>
                  <w:vMerge/>
                  <w:tcBorders>
                    <w:top w:val="nil"/>
                    <w:left w:val="single" w:sz="4" w:space="0" w:color="auto"/>
                    <w:bottom w:val="single" w:sz="4" w:space="0" w:color="000000"/>
                    <w:right w:val="single" w:sz="4" w:space="0" w:color="auto"/>
                  </w:tcBorders>
                  <w:vAlign w:val="center"/>
                  <w:hideMark/>
                </w:tcPr>
                <w:p w:rsidR="00E66143" w:rsidRPr="00E66143" w:rsidRDefault="00E66143" w:rsidP="00E66143">
                  <w:pPr>
                    <w:widowControl/>
                    <w:jc w:val="left"/>
                    <w:rPr>
                      <w:rFonts w:ascii="仿宋_GB2312" w:eastAsia="仿宋_GB2312" w:hAnsi="宋体" w:cs="宋体"/>
                      <w:kern w:val="0"/>
                      <w:sz w:val="24"/>
                      <w:szCs w:val="24"/>
                    </w:rPr>
                  </w:pPr>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left"/>
                    <w:rPr>
                      <w:rFonts w:ascii="仿宋_GB2312" w:eastAsia="仿宋_GB2312" w:hAnsi="宋体" w:cs="宋体"/>
                      <w:color w:val="000000"/>
                      <w:kern w:val="0"/>
                      <w:sz w:val="24"/>
                      <w:szCs w:val="24"/>
                    </w:rPr>
                  </w:pPr>
                  <w:r w:rsidRPr="00E66143">
                    <w:rPr>
                      <w:rFonts w:ascii="仿宋_GB2312" w:eastAsia="仿宋_GB2312" w:hAnsi="宋体" w:cs="宋体" w:hint="eastAsia"/>
                      <w:color w:val="000000"/>
                      <w:kern w:val="0"/>
                      <w:sz w:val="24"/>
                      <w:szCs w:val="24"/>
                    </w:rPr>
                    <w:t xml:space="preserve">　</w:t>
                  </w:r>
                </w:p>
              </w:tc>
              <w:tc>
                <w:tcPr>
                  <w:tcW w:w="1240" w:type="dxa"/>
                  <w:tcBorders>
                    <w:top w:val="nil"/>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 xml:space="preserve">　</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 xml:space="preserve">　</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 xml:space="preserve">　</w:t>
                  </w:r>
                </w:p>
              </w:tc>
              <w:tc>
                <w:tcPr>
                  <w:tcW w:w="1620" w:type="dxa"/>
                  <w:gridSpan w:val="2"/>
                  <w:tcBorders>
                    <w:top w:val="single" w:sz="4" w:space="0" w:color="auto"/>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 xml:space="preserve">　</w:t>
                  </w:r>
                </w:p>
              </w:tc>
            </w:tr>
            <w:tr w:rsidR="00E66143" w:rsidRPr="00E66143" w:rsidTr="00E66143">
              <w:trPr>
                <w:trHeight w:val="435"/>
              </w:trPr>
              <w:tc>
                <w:tcPr>
                  <w:tcW w:w="1080" w:type="dxa"/>
                  <w:vMerge/>
                  <w:tcBorders>
                    <w:top w:val="nil"/>
                    <w:left w:val="single" w:sz="4" w:space="0" w:color="auto"/>
                    <w:bottom w:val="nil"/>
                    <w:right w:val="single" w:sz="4" w:space="0" w:color="auto"/>
                  </w:tcBorders>
                  <w:vAlign w:val="center"/>
                  <w:hideMark/>
                </w:tcPr>
                <w:p w:rsidR="00E66143" w:rsidRPr="00E66143" w:rsidRDefault="00E66143" w:rsidP="00E66143">
                  <w:pPr>
                    <w:widowControl/>
                    <w:jc w:val="left"/>
                    <w:rPr>
                      <w:rFonts w:ascii="仿宋_GB2312" w:eastAsia="仿宋_GB2312" w:hAnsi="宋体" w:cs="宋体"/>
                      <w:kern w:val="0"/>
                      <w:sz w:val="24"/>
                      <w:szCs w:val="24"/>
                    </w:rPr>
                  </w:pPr>
                </w:p>
              </w:tc>
              <w:tc>
                <w:tcPr>
                  <w:tcW w:w="760" w:type="dxa"/>
                  <w:vMerge/>
                  <w:tcBorders>
                    <w:top w:val="nil"/>
                    <w:left w:val="single" w:sz="4" w:space="0" w:color="auto"/>
                    <w:bottom w:val="single" w:sz="4" w:space="0" w:color="000000"/>
                    <w:right w:val="single" w:sz="4" w:space="0" w:color="auto"/>
                  </w:tcBorders>
                  <w:vAlign w:val="center"/>
                  <w:hideMark/>
                </w:tcPr>
                <w:p w:rsidR="00E66143" w:rsidRPr="00E66143" w:rsidRDefault="00E66143" w:rsidP="00E66143">
                  <w:pPr>
                    <w:widowControl/>
                    <w:jc w:val="left"/>
                    <w:rPr>
                      <w:rFonts w:ascii="仿宋_GB2312" w:eastAsia="仿宋_GB2312" w:hAnsi="宋体" w:cs="宋体"/>
                      <w:kern w:val="0"/>
                      <w:sz w:val="24"/>
                      <w:szCs w:val="24"/>
                    </w:rPr>
                  </w:pPr>
                </w:p>
              </w:tc>
              <w:tc>
                <w:tcPr>
                  <w:tcW w:w="1080" w:type="dxa"/>
                  <w:vMerge/>
                  <w:tcBorders>
                    <w:top w:val="nil"/>
                    <w:left w:val="single" w:sz="4" w:space="0" w:color="auto"/>
                    <w:bottom w:val="single" w:sz="4" w:space="0" w:color="000000"/>
                    <w:right w:val="single" w:sz="4" w:space="0" w:color="auto"/>
                  </w:tcBorders>
                  <w:vAlign w:val="center"/>
                  <w:hideMark/>
                </w:tcPr>
                <w:p w:rsidR="00E66143" w:rsidRPr="00E66143" w:rsidRDefault="00E66143" w:rsidP="00E66143">
                  <w:pPr>
                    <w:widowControl/>
                    <w:jc w:val="left"/>
                    <w:rPr>
                      <w:rFonts w:ascii="仿宋_GB2312" w:eastAsia="仿宋_GB2312" w:hAnsi="宋体" w:cs="宋体"/>
                      <w:kern w:val="0"/>
                      <w:sz w:val="24"/>
                      <w:szCs w:val="24"/>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hideMark/>
                </w:tcPr>
                <w:p w:rsidR="00E66143" w:rsidRPr="00E66143" w:rsidRDefault="00E66143" w:rsidP="00E66143">
                  <w:pPr>
                    <w:widowControl/>
                    <w:jc w:val="left"/>
                    <w:rPr>
                      <w:rFonts w:ascii="仿宋_GB2312" w:eastAsia="仿宋_GB2312" w:hAnsi="宋体" w:cs="宋体"/>
                      <w:color w:val="000000"/>
                      <w:kern w:val="0"/>
                      <w:sz w:val="24"/>
                      <w:szCs w:val="24"/>
                    </w:rPr>
                  </w:pPr>
                  <w:r w:rsidRPr="00E66143">
                    <w:rPr>
                      <w:rFonts w:ascii="仿宋_GB2312" w:eastAsia="仿宋_GB2312" w:hAnsi="宋体" w:cs="宋体" w:hint="eastAsia"/>
                      <w:color w:val="000000"/>
                      <w:kern w:val="0"/>
                      <w:sz w:val="24"/>
                      <w:szCs w:val="24"/>
                    </w:rPr>
                    <w:t xml:space="preserve">　</w:t>
                  </w:r>
                </w:p>
              </w:tc>
              <w:tc>
                <w:tcPr>
                  <w:tcW w:w="1240" w:type="dxa"/>
                  <w:tcBorders>
                    <w:top w:val="nil"/>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 xml:space="preserve">　</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 xml:space="preserve">　</w:t>
                  </w:r>
                </w:p>
              </w:tc>
              <w:tc>
                <w:tcPr>
                  <w:tcW w:w="1580" w:type="dxa"/>
                  <w:gridSpan w:val="2"/>
                  <w:tcBorders>
                    <w:top w:val="single" w:sz="4" w:space="0" w:color="auto"/>
                    <w:left w:val="nil"/>
                    <w:bottom w:val="single" w:sz="4" w:space="0" w:color="auto"/>
                    <w:right w:val="single" w:sz="4" w:space="0" w:color="000000"/>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 xml:space="preserve">　</w:t>
                  </w:r>
                </w:p>
              </w:tc>
              <w:tc>
                <w:tcPr>
                  <w:tcW w:w="1620" w:type="dxa"/>
                  <w:gridSpan w:val="2"/>
                  <w:tcBorders>
                    <w:top w:val="single" w:sz="4" w:space="0" w:color="auto"/>
                    <w:left w:val="nil"/>
                    <w:bottom w:val="single" w:sz="4" w:space="0" w:color="auto"/>
                    <w:right w:val="single" w:sz="4" w:space="0" w:color="000000"/>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 xml:space="preserve">　</w:t>
                  </w:r>
                </w:p>
              </w:tc>
            </w:tr>
            <w:tr w:rsidR="00E66143" w:rsidRPr="00E66143" w:rsidTr="00E66143">
              <w:trPr>
                <w:trHeight w:val="540"/>
              </w:trPr>
              <w:tc>
                <w:tcPr>
                  <w:tcW w:w="1080" w:type="dxa"/>
                  <w:vMerge/>
                  <w:tcBorders>
                    <w:top w:val="nil"/>
                    <w:left w:val="single" w:sz="4" w:space="0" w:color="auto"/>
                    <w:bottom w:val="nil"/>
                    <w:right w:val="single" w:sz="4" w:space="0" w:color="auto"/>
                  </w:tcBorders>
                  <w:vAlign w:val="center"/>
                  <w:hideMark/>
                </w:tcPr>
                <w:p w:rsidR="00E66143" w:rsidRPr="00E66143" w:rsidRDefault="00E66143" w:rsidP="00E66143">
                  <w:pPr>
                    <w:widowControl/>
                    <w:jc w:val="left"/>
                    <w:rPr>
                      <w:rFonts w:ascii="仿宋_GB2312" w:eastAsia="仿宋_GB2312" w:hAnsi="宋体" w:cs="宋体"/>
                      <w:kern w:val="0"/>
                      <w:sz w:val="24"/>
                      <w:szCs w:val="24"/>
                    </w:rPr>
                  </w:pPr>
                </w:p>
              </w:tc>
              <w:tc>
                <w:tcPr>
                  <w:tcW w:w="760" w:type="dxa"/>
                  <w:vMerge/>
                  <w:tcBorders>
                    <w:top w:val="nil"/>
                    <w:left w:val="single" w:sz="4" w:space="0" w:color="auto"/>
                    <w:bottom w:val="single" w:sz="4" w:space="0" w:color="000000"/>
                    <w:right w:val="single" w:sz="4" w:space="0" w:color="auto"/>
                  </w:tcBorders>
                  <w:vAlign w:val="center"/>
                  <w:hideMark/>
                </w:tcPr>
                <w:p w:rsidR="00E66143" w:rsidRPr="00E66143" w:rsidRDefault="00E66143" w:rsidP="00E66143">
                  <w:pPr>
                    <w:widowControl/>
                    <w:jc w:val="left"/>
                    <w:rPr>
                      <w:rFonts w:ascii="仿宋_GB2312" w:eastAsia="仿宋_GB2312" w:hAnsi="宋体" w:cs="宋体"/>
                      <w:kern w:val="0"/>
                      <w:sz w:val="24"/>
                      <w:szCs w:val="24"/>
                    </w:rPr>
                  </w:pPr>
                </w:p>
              </w:tc>
              <w:tc>
                <w:tcPr>
                  <w:tcW w:w="1080" w:type="dxa"/>
                  <w:vMerge w:val="restart"/>
                  <w:tcBorders>
                    <w:top w:val="nil"/>
                    <w:left w:val="single" w:sz="4" w:space="0" w:color="auto"/>
                    <w:bottom w:val="nil"/>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成本指标</w:t>
                  </w:r>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left"/>
                    <w:rPr>
                      <w:rFonts w:ascii="仿宋_GB2312" w:eastAsia="仿宋_GB2312" w:hAnsi="宋体" w:cs="宋体"/>
                      <w:color w:val="000000"/>
                      <w:kern w:val="0"/>
                      <w:sz w:val="24"/>
                      <w:szCs w:val="24"/>
                    </w:rPr>
                  </w:pPr>
                  <w:r w:rsidRPr="00E66143">
                    <w:rPr>
                      <w:rFonts w:ascii="仿宋_GB2312" w:eastAsia="仿宋_GB2312" w:hAnsi="宋体" w:cs="宋体" w:hint="eastAsia"/>
                      <w:color w:val="000000"/>
                      <w:kern w:val="0"/>
                      <w:sz w:val="24"/>
                      <w:szCs w:val="24"/>
                    </w:rPr>
                    <w:t>项目支出</w:t>
                  </w:r>
                </w:p>
              </w:tc>
              <w:tc>
                <w:tcPr>
                  <w:tcW w:w="1240" w:type="dxa"/>
                  <w:tcBorders>
                    <w:top w:val="nil"/>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节约成本</w:t>
                  </w:r>
                </w:p>
              </w:tc>
              <w:tc>
                <w:tcPr>
                  <w:tcW w:w="1260" w:type="dxa"/>
                  <w:tcBorders>
                    <w:top w:val="nil"/>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 xml:space="preserve">　</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10</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10</w:t>
                  </w:r>
                </w:p>
              </w:tc>
              <w:tc>
                <w:tcPr>
                  <w:tcW w:w="1620" w:type="dxa"/>
                  <w:gridSpan w:val="2"/>
                  <w:tcBorders>
                    <w:top w:val="single" w:sz="4" w:space="0" w:color="auto"/>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 xml:space="preserve">　</w:t>
                  </w:r>
                </w:p>
              </w:tc>
            </w:tr>
            <w:tr w:rsidR="00E66143" w:rsidRPr="00E66143" w:rsidTr="00E66143">
              <w:trPr>
                <w:trHeight w:val="435"/>
              </w:trPr>
              <w:tc>
                <w:tcPr>
                  <w:tcW w:w="1080" w:type="dxa"/>
                  <w:vMerge/>
                  <w:tcBorders>
                    <w:top w:val="nil"/>
                    <w:left w:val="single" w:sz="4" w:space="0" w:color="auto"/>
                    <w:bottom w:val="nil"/>
                    <w:right w:val="single" w:sz="4" w:space="0" w:color="auto"/>
                  </w:tcBorders>
                  <w:vAlign w:val="center"/>
                  <w:hideMark/>
                </w:tcPr>
                <w:p w:rsidR="00E66143" w:rsidRPr="00E66143" w:rsidRDefault="00E66143" w:rsidP="00E66143">
                  <w:pPr>
                    <w:widowControl/>
                    <w:jc w:val="left"/>
                    <w:rPr>
                      <w:rFonts w:ascii="仿宋_GB2312" w:eastAsia="仿宋_GB2312" w:hAnsi="宋体" w:cs="宋体"/>
                      <w:kern w:val="0"/>
                      <w:sz w:val="24"/>
                      <w:szCs w:val="24"/>
                    </w:rPr>
                  </w:pPr>
                </w:p>
              </w:tc>
              <w:tc>
                <w:tcPr>
                  <w:tcW w:w="760" w:type="dxa"/>
                  <w:vMerge/>
                  <w:tcBorders>
                    <w:top w:val="nil"/>
                    <w:left w:val="single" w:sz="4" w:space="0" w:color="auto"/>
                    <w:bottom w:val="single" w:sz="4" w:space="0" w:color="000000"/>
                    <w:right w:val="single" w:sz="4" w:space="0" w:color="auto"/>
                  </w:tcBorders>
                  <w:vAlign w:val="center"/>
                  <w:hideMark/>
                </w:tcPr>
                <w:p w:rsidR="00E66143" w:rsidRPr="00E66143" w:rsidRDefault="00E66143" w:rsidP="00E66143">
                  <w:pPr>
                    <w:widowControl/>
                    <w:jc w:val="left"/>
                    <w:rPr>
                      <w:rFonts w:ascii="仿宋_GB2312" w:eastAsia="仿宋_GB2312" w:hAnsi="宋体" w:cs="宋体"/>
                      <w:kern w:val="0"/>
                      <w:sz w:val="24"/>
                      <w:szCs w:val="24"/>
                    </w:rPr>
                  </w:pPr>
                </w:p>
              </w:tc>
              <w:tc>
                <w:tcPr>
                  <w:tcW w:w="1080" w:type="dxa"/>
                  <w:vMerge/>
                  <w:tcBorders>
                    <w:top w:val="nil"/>
                    <w:left w:val="single" w:sz="4" w:space="0" w:color="auto"/>
                    <w:bottom w:val="nil"/>
                    <w:right w:val="single" w:sz="4" w:space="0" w:color="auto"/>
                  </w:tcBorders>
                  <w:vAlign w:val="center"/>
                  <w:hideMark/>
                </w:tcPr>
                <w:p w:rsidR="00E66143" w:rsidRPr="00E66143" w:rsidRDefault="00E66143" w:rsidP="00E66143">
                  <w:pPr>
                    <w:widowControl/>
                    <w:jc w:val="left"/>
                    <w:rPr>
                      <w:rFonts w:ascii="仿宋_GB2312" w:eastAsia="仿宋_GB2312" w:hAnsi="宋体" w:cs="宋体"/>
                      <w:kern w:val="0"/>
                      <w:sz w:val="24"/>
                      <w:szCs w:val="24"/>
                    </w:rPr>
                  </w:pPr>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left"/>
                    <w:rPr>
                      <w:rFonts w:ascii="仿宋_GB2312" w:eastAsia="仿宋_GB2312" w:hAnsi="宋体" w:cs="宋体"/>
                      <w:color w:val="000000"/>
                      <w:kern w:val="0"/>
                      <w:sz w:val="24"/>
                      <w:szCs w:val="24"/>
                    </w:rPr>
                  </w:pPr>
                  <w:r w:rsidRPr="00E66143">
                    <w:rPr>
                      <w:rFonts w:ascii="仿宋_GB2312" w:eastAsia="仿宋_GB2312" w:hAnsi="宋体" w:cs="宋体" w:hint="eastAsia"/>
                      <w:color w:val="000000"/>
                      <w:kern w:val="0"/>
                      <w:sz w:val="24"/>
                      <w:szCs w:val="24"/>
                    </w:rPr>
                    <w:t xml:space="preserve">　</w:t>
                  </w:r>
                </w:p>
              </w:tc>
              <w:tc>
                <w:tcPr>
                  <w:tcW w:w="1240" w:type="dxa"/>
                  <w:tcBorders>
                    <w:top w:val="nil"/>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 xml:space="preserve">　</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 xml:space="preserve">　</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 xml:space="preserve">　</w:t>
                  </w:r>
                </w:p>
              </w:tc>
              <w:tc>
                <w:tcPr>
                  <w:tcW w:w="1620" w:type="dxa"/>
                  <w:gridSpan w:val="2"/>
                  <w:tcBorders>
                    <w:top w:val="single" w:sz="4" w:space="0" w:color="auto"/>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 xml:space="preserve">　</w:t>
                  </w:r>
                </w:p>
              </w:tc>
            </w:tr>
            <w:tr w:rsidR="00E66143" w:rsidRPr="00E66143" w:rsidTr="00E66143">
              <w:trPr>
                <w:trHeight w:val="435"/>
              </w:trPr>
              <w:tc>
                <w:tcPr>
                  <w:tcW w:w="1080" w:type="dxa"/>
                  <w:vMerge/>
                  <w:tcBorders>
                    <w:top w:val="nil"/>
                    <w:left w:val="single" w:sz="4" w:space="0" w:color="auto"/>
                    <w:bottom w:val="nil"/>
                    <w:right w:val="single" w:sz="4" w:space="0" w:color="auto"/>
                  </w:tcBorders>
                  <w:vAlign w:val="center"/>
                  <w:hideMark/>
                </w:tcPr>
                <w:p w:rsidR="00E66143" w:rsidRPr="00E66143" w:rsidRDefault="00E66143" w:rsidP="00E66143">
                  <w:pPr>
                    <w:widowControl/>
                    <w:jc w:val="left"/>
                    <w:rPr>
                      <w:rFonts w:ascii="仿宋_GB2312" w:eastAsia="仿宋_GB2312" w:hAnsi="宋体" w:cs="宋体"/>
                      <w:kern w:val="0"/>
                      <w:sz w:val="24"/>
                      <w:szCs w:val="24"/>
                    </w:rPr>
                  </w:pPr>
                </w:p>
              </w:tc>
              <w:tc>
                <w:tcPr>
                  <w:tcW w:w="760" w:type="dxa"/>
                  <w:vMerge/>
                  <w:tcBorders>
                    <w:top w:val="nil"/>
                    <w:left w:val="single" w:sz="4" w:space="0" w:color="auto"/>
                    <w:bottom w:val="single" w:sz="4" w:space="0" w:color="000000"/>
                    <w:right w:val="single" w:sz="4" w:space="0" w:color="auto"/>
                  </w:tcBorders>
                  <w:vAlign w:val="center"/>
                  <w:hideMark/>
                </w:tcPr>
                <w:p w:rsidR="00E66143" w:rsidRPr="00E66143" w:rsidRDefault="00E66143" w:rsidP="00E66143">
                  <w:pPr>
                    <w:widowControl/>
                    <w:jc w:val="left"/>
                    <w:rPr>
                      <w:rFonts w:ascii="仿宋_GB2312" w:eastAsia="仿宋_GB2312" w:hAnsi="宋体" w:cs="宋体"/>
                      <w:kern w:val="0"/>
                      <w:sz w:val="24"/>
                      <w:szCs w:val="24"/>
                    </w:rPr>
                  </w:pPr>
                </w:p>
              </w:tc>
              <w:tc>
                <w:tcPr>
                  <w:tcW w:w="1080" w:type="dxa"/>
                  <w:vMerge/>
                  <w:tcBorders>
                    <w:top w:val="nil"/>
                    <w:left w:val="single" w:sz="4" w:space="0" w:color="auto"/>
                    <w:bottom w:val="nil"/>
                    <w:right w:val="single" w:sz="4" w:space="0" w:color="auto"/>
                  </w:tcBorders>
                  <w:vAlign w:val="center"/>
                  <w:hideMark/>
                </w:tcPr>
                <w:p w:rsidR="00E66143" w:rsidRPr="00E66143" w:rsidRDefault="00E66143" w:rsidP="00E66143">
                  <w:pPr>
                    <w:widowControl/>
                    <w:jc w:val="left"/>
                    <w:rPr>
                      <w:rFonts w:ascii="仿宋_GB2312" w:eastAsia="仿宋_GB2312" w:hAnsi="宋体" w:cs="宋体"/>
                      <w:kern w:val="0"/>
                      <w:sz w:val="24"/>
                      <w:szCs w:val="24"/>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hideMark/>
                </w:tcPr>
                <w:p w:rsidR="00E66143" w:rsidRPr="00E66143" w:rsidRDefault="00E66143" w:rsidP="00E66143">
                  <w:pPr>
                    <w:widowControl/>
                    <w:jc w:val="left"/>
                    <w:rPr>
                      <w:rFonts w:ascii="仿宋_GB2312" w:eastAsia="仿宋_GB2312" w:hAnsi="宋体" w:cs="宋体"/>
                      <w:color w:val="000000"/>
                      <w:kern w:val="0"/>
                      <w:sz w:val="24"/>
                      <w:szCs w:val="24"/>
                    </w:rPr>
                  </w:pPr>
                  <w:r w:rsidRPr="00E66143">
                    <w:rPr>
                      <w:rFonts w:ascii="仿宋_GB2312" w:eastAsia="仿宋_GB2312" w:hAnsi="宋体" w:cs="宋体" w:hint="eastAsia"/>
                      <w:color w:val="000000"/>
                      <w:kern w:val="0"/>
                      <w:sz w:val="24"/>
                      <w:szCs w:val="24"/>
                    </w:rPr>
                    <w:t xml:space="preserve">　</w:t>
                  </w:r>
                </w:p>
              </w:tc>
              <w:tc>
                <w:tcPr>
                  <w:tcW w:w="1240" w:type="dxa"/>
                  <w:tcBorders>
                    <w:top w:val="nil"/>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 xml:space="preserve">　</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 xml:space="preserve">　</w:t>
                  </w:r>
                </w:p>
              </w:tc>
              <w:tc>
                <w:tcPr>
                  <w:tcW w:w="1580" w:type="dxa"/>
                  <w:gridSpan w:val="2"/>
                  <w:tcBorders>
                    <w:top w:val="single" w:sz="4" w:space="0" w:color="auto"/>
                    <w:left w:val="nil"/>
                    <w:bottom w:val="single" w:sz="4" w:space="0" w:color="auto"/>
                    <w:right w:val="single" w:sz="4" w:space="0" w:color="000000"/>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 xml:space="preserve">　</w:t>
                  </w:r>
                </w:p>
              </w:tc>
              <w:tc>
                <w:tcPr>
                  <w:tcW w:w="1620" w:type="dxa"/>
                  <w:gridSpan w:val="2"/>
                  <w:tcBorders>
                    <w:top w:val="single" w:sz="4" w:space="0" w:color="auto"/>
                    <w:left w:val="nil"/>
                    <w:bottom w:val="single" w:sz="4" w:space="0" w:color="auto"/>
                    <w:right w:val="single" w:sz="4" w:space="0" w:color="000000"/>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 xml:space="preserve">　</w:t>
                  </w:r>
                </w:p>
              </w:tc>
            </w:tr>
            <w:tr w:rsidR="00E66143" w:rsidRPr="00E66143" w:rsidTr="00E66143">
              <w:trPr>
                <w:trHeight w:val="435"/>
              </w:trPr>
              <w:tc>
                <w:tcPr>
                  <w:tcW w:w="1080" w:type="dxa"/>
                  <w:vMerge/>
                  <w:tcBorders>
                    <w:top w:val="nil"/>
                    <w:left w:val="single" w:sz="4" w:space="0" w:color="auto"/>
                    <w:bottom w:val="nil"/>
                    <w:right w:val="single" w:sz="4" w:space="0" w:color="auto"/>
                  </w:tcBorders>
                  <w:vAlign w:val="center"/>
                  <w:hideMark/>
                </w:tcPr>
                <w:p w:rsidR="00E66143" w:rsidRPr="00E66143" w:rsidRDefault="00E66143" w:rsidP="00E66143">
                  <w:pPr>
                    <w:widowControl/>
                    <w:jc w:val="left"/>
                    <w:rPr>
                      <w:rFonts w:ascii="仿宋_GB2312" w:eastAsia="仿宋_GB2312" w:hAnsi="宋体" w:cs="宋体"/>
                      <w:kern w:val="0"/>
                      <w:sz w:val="24"/>
                      <w:szCs w:val="24"/>
                    </w:rPr>
                  </w:pPr>
                </w:p>
              </w:tc>
              <w:tc>
                <w:tcPr>
                  <w:tcW w:w="760" w:type="dxa"/>
                  <w:vMerge w:val="restart"/>
                  <w:tcBorders>
                    <w:top w:val="nil"/>
                    <w:left w:val="single" w:sz="4" w:space="0" w:color="auto"/>
                    <w:bottom w:val="nil"/>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效益指标</w:t>
                  </w:r>
                </w:p>
              </w:tc>
              <w:tc>
                <w:tcPr>
                  <w:tcW w:w="1080" w:type="dxa"/>
                  <w:vMerge w:val="restart"/>
                  <w:tcBorders>
                    <w:top w:val="single" w:sz="4" w:space="0" w:color="auto"/>
                    <w:left w:val="single" w:sz="4" w:space="0" w:color="auto"/>
                    <w:bottom w:val="nil"/>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经济效益</w:t>
                  </w:r>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left"/>
                    <w:rPr>
                      <w:rFonts w:ascii="仿宋_GB2312" w:eastAsia="仿宋_GB2312" w:hAnsi="宋体" w:cs="宋体"/>
                      <w:color w:val="000000"/>
                      <w:kern w:val="0"/>
                      <w:sz w:val="24"/>
                      <w:szCs w:val="24"/>
                    </w:rPr>
                  </w:pPr>
                  <w:r w:rsidRPr="00E66143">
                    <w:rPr>
                      <w:rFonts w:ascii="仿宋_GB2312" w:eastAsia="仿宋_GB2312" w:hAnsi="宋体" w:cs="宋体" w:hint="eastAsia"/>
                      <w:color w:val="000000"/>
                      <w:kern w:val="0"/>
                      <w:sz w:val="24"/>
                      <w:szCs w:val="24"/>
                    </w:rPr>
                    <w:t>指标1：</w:t>
                  </w:r>
                </w:p>
              </w:tc>
              <w:tc>
                <w:tcPr>
                  <w:tcW w:w="1240" w:type="dxa"/>
                  <w:tcBorders>
                    <w:top w:val="nil"/>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 xml:space="preserve">　</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 xml:space="preserve">　</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 xml:space="preserve">　</w:t>
                  </w:r>
                </w:p>
              </w:tc>
              <w:tc>
                <w:tcPr>
                  <w:tcW w:w="1620" w:type="dxa"/>
                  <w:gridSpan w:val="2"/>
                  <w:tcBorders>
                    <w:top w:val="single" w:sz="4" w:space="0" w:color="auto"/>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 xml:space="preserve">　</w:t>
                  </w:r>
                </w:p>
              </w:tc>
            </w:tr>
            <w:tr w:rsidR="00E66143" w:rsidRPr="00E66143" w:rsidTr="00E66143">
              <w:trPr>
                <w:trHeight w:val="435"/>
              </w:trPr>
              <w:tc>
                <w:tcPr>
                  <w:tcW w:w="1080" w:type="dxa"/>
                  <w:vMerge/>
                  <w:tcBorders>
                    <w:top w:val="nil"/>
                    <w:left w:val="single" w:sz="4" w:space="0" w:color="auto"/>
                    <w:bottom w:val="nil"/>
                    <w:right w:val="single" w:sz="4" w:space="0" w:color="auto"/>
                  </w:tcBorders>
                  <w:vAlign w:val="center"/>
                  <w:hideMark/>
                </w:tcPr>
                <w:p w:rsidR="00E66143" w:rsidRPr="00E66143" w:rsidRDefault="00E66143" w:rsidP="00E66143">
                  <w:pPr>
                    <w:widowControl/>
                    <w:jc w:val="left"/>
                    <w:rPr>
                      <w:rFonts w:ascii="仿宋_GB2312" w:eastAsia="仿宋_GB2312" w:hAnsi="宋体" w:cs="宋体"/>
                      <w:kern w:val="0"/>
                      <w:sz w:val="24"/>
                      <w:szCs w:val="24"/>
                    </w:rPr>
                  </w:pPr>
                </w:p>
              </w:tc>
              <w:tc>
                <w:tcPr>
                  <w:tcW w:w="760" w:type="dxa"/>
                  <w:vMerge/>
                  <w:tcBorders>
                    <w:top w:val="nil"/>
                    <w:left w:val="single" w:sz="4" w:space="0" w:color="auto"/>
                    <w:bottom w:val="nil"/>
                    <w:right w:val="single" w:sz="4" w:space="0" w:color="auto"/>
                  </w:tcBorders>
                  <w:vAlign w:val="center"/>
                  <w:hideMark/>
                </w:tcPr>
                <w:p w:rsidR="00E66143" w:rsidRPr="00E66143" w:rsidRDefault="00E66143" w:rsidP="00E66143">
                  <w:pPr>
                    <w:widowControl/>
                    <w:jc w:val="left"/>
                    <w:rPr>
                      <w:rFonts w:ascii="仿宋_GB2312" w:eastAsia="仿宋_GB2312" w:hAnsi="宋体" w:cs="宋体"/>
                      <w:kern w:val="0"/>
                      <w:sz w:val="24"/>
                      <w:szCs w:val="24"/>
                    </w:rPr>
                  </w:pPr>
                </w:p>
              </w:tc>
              <w:tc>
                <w:tcPr>
                  <w:tcW w:w="1080" w:type="dxa"/>
                  <w:vMerge/>
                  <w:tcBorders>
                    <w:top w:val="single" w:sz="4" w:space="0" w:color="auto"/>
                    <w:left w:val="single" w:sz="4" w:space="0" w:color="auto"/>
                    <w:bottom w:val="nil"/>
                    <w:right w:val="single" w:sz="4" w:space="0" w:color="auto"/>
                  </w:tcBorders>
                  <w:vAlign w:val="center"/>
                  <w:hideMark/>
                </w:tcPr>
                <w:p w:rsidR="00E66143" w:rsidRPr="00E66143" w:rsidRDefault="00E66143" w:rsidP="00E66143">
                  <w:pPr>
                    <w:widowControl/>
                    <w:jc w:val="left"/>
                    <w:rPr>
                      <w:rFonts w:ascii="仿宋_GB2312" w:eastAsia="仿宋_GB2312" w:hAnsi="宋体" w:cs="宋体"/>
                      <w:kern w:val="0"/>
                      <w:sz w:val="24"/>
                      <w:szCs w:val="24"/>
                    </w:rPr>
                  </w:pPr>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left"/>
                    <w:rPr>
                      <w:rFonts w:ascii="仿宋_GB2312" w:eastAsia="仿宋_GB2312" w:hAnsi="宋体" w:cs="宋体"/>
                      <w:color w:val="000000"/>
                      <w:kern w:val="0"/>
                      <w:sz w:val="24"/>
                      <w:szCs w:val="24"/>
                    </w:rPr>
                  </w:pPr>
                  <w:r w:rsidRPr="00E66143">
                    <w:rPr>
                      <w:rFonts w:ascii="仿宋_GB2312" w:eastAsia="仿宋_GB2312" w:hAnsi="宋体" w:cs="宋体" w:hint="eastAsia"/>
                      <w:color w:val="000000"/>
                      <w:kern w:val="0"/>
                      <w:sz w:val="24"/>
                      <w:szCs w:val="24"/>
                    </w:rPr>
                    <w:t>指标2：</w:t>
                  </w:r>
                </w:p>
              </w:tc>
              <w:tc>
                <w:tcPr>
                  <w:tcW w:w="1240" w:type="dxa"/>
                  <w:tcBorders>
                    <w:top w:val="nil"/>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 xml:space="preserve">　</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 xml:space="preserve">　</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 xml:space="preserve">　</w:t>
                  </w:r>
                </w:p>
              </w:tc>
              <w:tc>
                <w:tcPr>
                  <w:tcW w:w="1620" w:type="dxa"/>
                  <w:gridSpan w:val="2"/>
                  <w:tcBorders>
                    <w:top w:val="single" w:sz="4" w:space="0" w:color="auto"/>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 xml:space="preserve">　</w:t>
                  </w:r>
                </w:p>
              </w:tc>
            </w:tr>
            <w:tr w:rsidR="00E66143" w:rsidRPr="00E66143" w:rsidTr="00E66143">
              <w:trPr>
                <w:trHeight w:val="435"/>
              </w:trPr>
              <w:tc>
                <w:tcPr>
                  <w:tcW w:w="1080" w:type="dxa"/>
                  <w:vMerge/>
                  <w:tcBorders>
                    <w:top w:val="nil"/>
                    <w:left w:val="single" w:sz="4" w:space="0" w:color="auto"/>
                    <w:bottom w:val="nil"/>
                    <w:right w:val="single" w:sz="4" w:space="0" w:color="auto"/>
                  </w:tcBorders>
                  <w:vAlign w:val="center"/>
                  <w:hideMark/>
                </w:tcPr>
                <w:p w:rsidR="00E66143" w:rsidRPr="00E66143" w:rsidRDefault="00E66143" w:rsidP="00E66143">
                  <w:pPr>
                    <w:widowControl/>
                    <w:jc w:val="left"/>
                    <w:rPr>
                      <w:rFonts w:ascii="仿宋_GB2312" w:eastAsia="仿宋_GB2312" w:hAnsi="宋体" w:cs="宋体"/>
                      <w:kern w:val="0"/>
                      <w:sz w:val="24"/>
                      <w:szCs w:val="24"/>
                    </w:rPr>
                  </w:pPr>
                </w:p>
              </w:tc>
              <w:tc>
                <w:tcPr>
                  <w:tcW w:w="760" w:type="dxa"/>
                  <w:vMerge/>
                  <w:tcBorders>
                    <w:top w:val="nil"/>
                    <w:left w:val="single" w:sz="4" w:space="0" w:color="auto"/>
                    <w:bottom w:val="nil"/>
                    <w:right w:val="single" w:sz="4" w:space="0" w:color="auto"/>
                  </w:tcBorders>
                  <w:vAlign w:val="center"/>
                  <w:hideMark/>
                </w:tcPr>
                <w:p w:rsidR="00E66143" w:rsidRPr="00E66143" w:rsidRDefault="00E66143" w:rsidP="00E66143">
                  <w:pPr>
                    <w:widowControl/>
                    <w:jc w:val="left"/>
                    <w:rPr>
                      <w:rFonts w:ascii="仿宋_GB2312" w:eastAsia="仿宋_GB2312" w:hAnsi="宋体" w:cs="宋体"/>
                      <w:kern w:val="0"/>
                      <w:sz w:val="24"/>
                      <w:szCs w:val="24"/>
                    </w:rPr>
                  </w:pPr>
                </w:p>
              </w:tc>
              <w:tc>
                <w:tcPr>
                  <w:tcW w:w="1080" w:type="dxa"/>
                  <w:vMerge/>
                  <w:tcBorders>
                    <w:top w:val="single" w:sz="4" w:space="0" w:color="auto"/>
                    <w:left w:val="single" w:sz="4" w:space="0" w:color="auto"/>
                    <w:bottom w:val="nil"/>
                    <w:right w:val="single" w:sz="4" w:space="0" w:color="auto"/>
                  </w:tcBorders>
                  <w:vAlign w:val="center"/>
                  <w:hideMark/>
                </w:tcPr>
                <w:p w:rsidR="00E66143" w:rsidRPr="00E66143" w:rsidRDefault="00E66143" w:rsidP="00E66143">
                  <w:pPr>
                    <w:widowControl/>
                    <w:jc w:val="left"/>
                    <w:rPr>
                      <w:rFonts w:ascii="仿宋_GB2312" w:eastAsia="仿宋_GB2312" w:hAnsi="宋体" w:cs="宋体"/>
                      <w:kern w:val="0"/>
                      <w:sz w:val="24"/>
                      <w:szCs w:val="24"/>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hideMark/>
                </w:tcPr>
                <w:p w:rsidR="00E66143" w:rsidRPr="00E66143" w:rsidRDefault="00E66143" w:rsidP="00E66143">
                  <w:pPr>
                    <w:widowControl/>
                    <w:jc w:val="left"/>
                    <w:rPr>
                      <w:rFonts w:ascii="仿宋_GB2312" w:eastAsia="仿宋_GB2312" w:hAnsi="宋体" w:cs="宋体"/>
                      <w:color w:val="000000"/>
                      <w:kern w:val="0"/>
                      <w:sz w:val="24"/>
                      <w:szCs w:val="24"/>
                    </w:rPr>
                  </w:pPr>
                  <w:r w:rsidRPr="00E66143">
                    <w:rPr>
                      <w:rFonts w:ascii="仿宋_GB2312" w:eastAsia="仿宋_GB2312" w:hAnsi="宋体" w:cs="宋体" w:hint="eastAsia"/>
                      <w:color w:val="000000"/>
                      <w:kern w:val="0"/>
                      <w:sz w:val="24"/>
                      <w:szCs w:val="24"/>
                    </w:rPr>
                    <w:t>……</w:t>
                  </w:r>
                </w:p>
              </w:tc>
              <w:tc>
                <w:tcPr>
                  <w:tcW w:w="1240" w:type="dxa"/>
                  <w:tcBorders>
                    <w:top w:val="nil"/>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 xml:space="preserve">　</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 xml:space="preserve">　</w:t>
                  </w:r>
                </w:p>
              </w:tc>
              <w:tc>
                <w:tcPr>
                  <w:tcW w:w="1580" w:type="dxa"/>
                  <w:gridSpan w:val="2"/>
                  <w:tcBorders>
                    <w:top w:val="single" w:sz="4" w:space="0" w:color="auto"/>
                    <w:left w:val="nil"/>
                    <w:bottom w:val="single" w:sz="4" w:space="0" w:color="auto"/>
                    <w:right w:val="single" w:sz="4" w:space="0" w:color="000000"/>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 xml:space="preserve">　</w:t>
                  </w:r>
                </w:p>
              </w:tc>
              <w:tc>
                <w:tcPr>
                  <w:tcW w:w="1620" w:type="dxa"/>
                  <w:gridSpan w:val="2"/>
                  <w:tcBorders>
                    <w:top w:val="single" w:sz="4" w:space="0" w:color="auto"/>
                    <w:left w:val="nil"/>
                    <w:bottom w:val="single" w:sz="4" w:space="0" w:color="auto"/>
                    <w:right w:val="single" w:sz="4" w:space="0" w:color="000000"/>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 xml:space="preserve">　</w:t>
                  </w:r>
                </w:p>
              </w:tc>
            </w:tr>
            <w:tr w:rsidR="00E66143" w:rsidRPr="00E66143" w:rsidTr="00E66143">
              <w:trPr>
                <w:trHeight w:val="600"/>
              </w:trPr>
              <w:tc>
                <w:tcPr>
                  <w:tcW w:w="1080" w:type="dxa"/>
                  <w:vMerge/>
                  <w:tcBorders>
                    <w:top w:val="nil"/>
                    <w:left w:val="single" w:sz="4" w:space="0" w:color="auto"/>
                    <w:bottom w:val="nil"/>
                    <w:right w:val="single" w:sz="4" w:space="0" w:color="auto"/>
                  </w:tcBorders>
                  <w:vAlign w:val="center"/>
                  <w:hideMark/>
                </w:tcPr>
                <w:p w:rsidR="00E66143" w:rsidRPr="00E66143" w:rsidRDefault="00E66143" w:rsidP="00E66143">
                  <w:pPr>
                    <w:widowControl/>
                    <w:jc w:val="left"/>
                    <w:rPr>
                      <w:rFonts w:ascii="仿宋_GB2312" w:eastAsia="仿宋_GB2312" w:hAnsi="宋体" w:cs="宋体"/>
                      <w:kern w:val="0"/>
                      <w:sz w:val="24"/>
                      <w:szCs w:val="24"/>
                    </w:rPr>
                  </w:pPr>
                </w:p>
              </w:tc>
              <w:tc>
                <w:tcPr>
                  <w:tcW w:w="760" w:type="dxa"/>
                  <w:vMerge/>
                  <w:tcBorders>
                    <w:top w:val="nil"/>
                    <w:left w:val="single" w:sz="4" w:space="0" w:color="auto"/>
                    <w:bottom w:val="nil"/>
                    <w:right w:val="single" w:sz="4" w:space="0" w:color="auto"/>
                  </w:tcBorders>
                  <w:vAlign w:val="center"/>
                  <w:hideMark/>
                </w:tcPr>
                <w:p w:rsidR="00E66143" w:rsidRPr="00E66143" w:rsidRDefault="00E66143" w:rsidP="00E66143">
                  <w:pPr>
                    <w:widowControl/>
                    <w:jc w:val="left"/>
                    <w:rPr>
                      <w:rFonts w:ascii="仿宋_GB2312" w:eastAsia="仿宋_GB2312" w:hAnsi="宋体" w:cs="宋体"/>
                      <w:kern w:val="0"/>
                      <w:sz w:val="24"/>
                      <w:szCs w:val="24"/>
                    </w:rPr>
                  </w:pPr>
                </w:p>
              </w:tc>
              <w:tc>
                <w:tcPr>
                  <w:tcW w:w="1080" w:type="dxa"/>
                  <w:vMerge w:val="restart"/>
                  <w:tcBorders>
                    <w:top w:val="single" w:sz="4" w:space="0" w:color="auto"/>
                    <w:left w:val="single" w:sz="4" w:space="0" w:color="auto"/>
                    <w:bottom w:val="nil"/>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社会效益</w:t>
                  </w:r>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left"/>
                    <w:rPr>
                      <w:rFonts w:ascii="仿宋_GB2312" w:eastAsia="仿宋_GB2312" w:hAnsi="宋体" w:cs="宋体"/>
                      <w:color w:val="000000"/>
                      <w:kern w:val="0"/>
                      <w:sz w:val="24"/>
                      <w:szCs w:val="24"/>
                    </w:rPr>
                  </w:pPr>
                  <w:r w:rsidRPr="00E66143">
                    <w:rPr>
                      <w:rFonts w:ascii="仿宋_GB2312" w:eastAsia="仿宋_GB2312" w:hAnsi="宋体" w:cs="宋体" w:hint="eastAsia"/>
                      <w:color w:val="000000"/>
                      <w:kern w:val="0"/>
                      <w:sz w:val="24"/>
                      <w:szCs w:val="24"/>
                    </w:rPr>
                    <w:t>指标1：</w:t>
                  </w:r>
                </w:p>
              </w:tc>
              <w:tc>
                <w:tcPr>
                  <w:tcW w:w="1240" w:type="dxa"/>
                  <w:tcBorders>
                    <w:top w:val="nil"/>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 xml:space="preserve">　</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 xml:space="preserve">　</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 xml:space="preserve">　</w:t>
                  </w:r>
                </w:p>
              </w:tc>
              <w:tc>
                <w:tcPr>
                  <w:tcW w:w="1620" w:type="dxa"/>
                  <w:gridSpan w:val="2"/>
                  <w:tcBorders>
                    <w:top w:val="single" w:sz="4" w:space="0" w:color="auto"/>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 xml:space="preserve">　</w:t>
                  </w:r>
                </w:p>
              </w:tc>
            </w:tr>
            <w:tr w:rsidR="00E66143" w:rsidRPr="00E66143" w:rsidTr="00E66143">
              <w:trPr>
                <w:trHeight w:val="435"/>
              </w:trPr>
              <w:tc>
                <w:tcPr>
                  <w:tcW w:w="1080" w:type="dxa"/>
                  <w:vMerge/>
                  <w:tcBorders>
                    <w:top w:val="nil"/>
                    <w:left w:val="single" w:sz="4" w:space="0" w:color="auto"/>
                    <w:bottom w:val="nil"/>
                    <w:right w:val="single" w:sz="4" w:space="0" w:color="auto"/>
                  </w:tcBorders>
                  <w:vAlign w:val="center"/>
                  <w:hideMark/>
                </w:tcPr>
                <w:p w:rsidR="00E66143" w:rsidRPr="00E66143" w:rsidRDefault="00E66143" w:rsidP="00E66143">
                  <w:pPr>
                    <w:widowControl/>
                    <w:jc w:val="left"/>
                    <w:rPr>
                      <w:rFonts w:ascii="仿宋_GB2312" w:eastAsia="仿宋_GB2312" w:hAnsi="宋体" w:cs="宋体"/>
                      <w:kern w:val="0"/>
                      <w:sz w:val="24"/>
                      <w:szCs w:val="24"/>
                    </w:rPr>
                  </w:pPr>
                </w:p>
              </w:tc>
              <w:tc>
                <w:tcPr>
                  <w:tcW w:w="760" w:type="dxa"/>
                  <w:vMerge/>
                  <w:tcBorders>
                    <w:top w:val="nil"/>
                    <w:left w:val="single" w:sz="4" w:space="0" w:color="auto"/>
                    <w:bottom w:val="nil"/>
                    <w:right w:val="single" w:sz="4" w:space="0" w:color="auto"/>
                  </w:tcBorders>
                  <w:vAlign w:val="center"/>
                  <w:hideMark/>
                </w:tcPr>
                <w:p w:rsidR="00E66143" w:rsidRPr="00E66143" w:rsidRDefault="00E66143" w:rsidP="00E66143">
                  <w:pPr>
                    <w:widowControl/>
                    <w:jc w:val="left"/>
                    <w:rPr>
                      <w:rFonts w:ascii="仿宋_GB2312" w:eastAsia="仿宋_GB2312" w:hAnsi="宋体" w:cs="宋体"/>
                      <w:kern w:val="0"/>
                      <w:sz w:val="24"/>
                      <w:szCs w:val="24"/>
                    </w:rPr>
                  </w:pPr>
                </w:p>
              </w:tc>
              <w:tc>
                <w:tcPr>
                  <w:tcW w:w="1080" w:type="dxa"/>
                  <w:vMerge/>
                  <w:tcBorders>
                    <w:top w:val="single" w:sz="4" w:space="0" w:color="auto"/>
                    <w:left w:val="single" w:sz="4" w:space="0" w:color="auto"/>
                    <w:bottom w:val="nil"/>
                    <w:right w:val="single" w:sz="4" w:space="0" w:color="auto"/>
                  </w:tcBorders>
                  <w:vAlign w:val="center"/>
                  <w:hideMark/>
                </w:tcPr>
                <w:p w:rsidR="00E66143" w:rsidRPr="00E66143" w:rsidRDefault="00E66143" w:rsidP="00E66143">
                  <w:pPr>
                    <w:widowControl/>
                    <w:jc w:val="left"/>
                    <w:rPr>
                      <w:rFonts w:ascii="仿宋_GB2312" w:eastAsia="仿宋_GB2312" w:hAnsi="宋体" w:cs="宋体"/>
                      <w:kern w:val="0"/>
                      <w:sz w:val="24"/>
                      <w:szCs w:val="24"/>
                    </w:rPr>
                  </w:pPr>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left"/>
                    <w:rPr>
                      <w:rFonts w:ascii="仿宋_GB2312" w:eastAsia="仿宋_GB2312" w:hAnsi="宋体" w:cs="宋体"/>
                      <w:color w:val="000000"/>
                      <w:kern w:val="0"/>
                      <w:sz w:val="24"/>
                      <w:szCs w:val="24"/>
                    </w:rPr>
                  </w:pPr>
                  <w:r w:rsidRPr="00E66143">
                    <w:rPr>
                      <w:rFonts w:ascii="仿宋_GB2312" w:eastAsia="仿宋_GB2312" w:hAnsi="宋体" w:cs="宋体" w:hint="eastAsia"/>
                      <w:color w:val="000000"/>
                      <w:kern w:val="0"/>
                      <w:sz w:val="24"/>
                      <w:szCs w:val="24"/>
                    </w:rPr>
                    <w:t>指标2：</w:t>
                  </w:r>
                </w:p>
              </w:tc>
              <w:tc>
                <w:tcPr>
                  <w:tcW w:w="1240" w:type="dxa"/>
                  <w:tcBorders>
                    <w:top w:val="nil"/>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 xml:space="preserve">　</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 xml:space="preserve">　</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 xml:space="preserve">　</w:t>
                  </w:r>
                </w:p>
              </w:tc>
              <w:tc>
                <w:tcPr>
                  <w:tcW w:w="1620" w:type="dxa"/>
                  <w:gridSpan w:val="2"/>
                  <w:tcBorders>
                    <w:top w:val="single" w:sz="4" w:space="0" w:color="auto"/>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 xml:space="preserve">　</w:t>
                  </w:r>
                </w:p>
              </w:tc>
            </w:tr>
            <w:tr w:rsidR="00E66143" w:rsidRPr="00E66143" w:rsidTr="00E66143">
              <w:trPr>
                <w:trHeight w:val="435"/>
              </w:trPr>
              <w:tc>
                <w:tcPr>
                  <w:tcW w:w="1080" w:type="dxa"/>
                  <w:vMerge/>
                  <w:tcBorders>
                    <w:top w:val="nil"/>
                    <w:left w:val="single" w:sz="4" w:space="0" w:color="auto"/>
                    <w:bottom w:val="nil"/>
                    <w:right w:val="single" w:sz="4" w:space="0" w:color="auto"/>
                  </w:tcBorders>
                  <w:vAlign w:val="center"/>
                  <w:hideMark/>
                </w:tcPr>
                <w:p w:rsidR="00E66143" w:rsidRPr="00E66143" w:rsidRDefault="00E66143" w:rsidP="00E66143">
                  <w:pPr>
                    <w:widowControl/>
                    <w:jc w:val="left"/>
                    <w:rPr>
                      <w:rFonts w:ascii="仿宋_GB2312" w:eastAsia="仿宋_GB2312" w:hAnsi="宋体" w:cs="宋体"/>
                      <w:kern w:val="0"/>
                      <w:sz w:val="24"/>
                      <w:szCs w:val="24"/>
                    </w:rPr>
                  </w:pPr>
                </w:p>
              </w:tc>
              <w:tc>
                <w:tcPr>
                  <w:tcW w:w="760" w:type="dxa"/>
                  <w:vMerge/>
                  <w:tcBorders>
                    <w:top w:val="nil"/>
                    <w:left w:val="single" w:sz="4" w:space="0" w:color="auto"/>
                    <w:bottom w:val="nil"/>
                    <w:right w:val="single" w:sz="4" w:space="0" w:color="auto"/>
                  </w:tcBorders>
                  <w:vAlign w:val="center"/>
                  <w:hideMark/>
                </w:tcPr>
                <w:p w:rsidR="00E66143" w:rsidRPr="00E66143" w:rsidRDefault="00E66143" w:rsidP="00E66143">
                  <w:pPr>
                    <w:widowControl/>
                    <w:jc w:val="left"/>
                    <w:rPr>
                      <w:rFonts w:ascii="仿宋_GB2312" w:eastAsia="仿宋_GB2312" w:hAnsi="宋体" w:cs="宋体"/>
                      <w:kern w:val="0"/>
                      <w:sz w:val="24"/>
                      <w:szCs w:val="24"/>
                    </w:rPr>
                  </w:pPr>
                </w:p>
              </w:tc>
              <w:tc>
                <w:tcPr>
                  <w:tcW w:w="1080" w:type="dxa"/>
                  <w:vMerge/>
                  <w:tcBorders>
                    <w:top w:val="single" w:sz="4" w:space="0" w:color="auto"/>
                    <w:left w:val="single" w:sz="4" w:space="0" w:color="auto"/>
                    <w:bottom w:val="nil"/>
                    <w:right w:val="single" w:sz="4" w:space="0" w:color="auto"/>
                  </w:tcBorders>
                  <w:vAlign w:val="center"/>
                  <w:hideMark/>
                </w:tcPr>
                <w:p w:rsidR="00E66143" w:rsidRPr="00E66143" w:rsidRDefault="00E66143" w:rsidP="00E66143">
                  <w:pPr>
                    <w:widowControl/>
                    <w:jc w:val="left"/>
                    <w:rPr>
                      <w:rFonts w:ascii="仿宋_GB2312" w:eastAsia="仿宋_GB2312" w:hAnsi="宋体" w:cs="宋体"/>
                      <w:kern w:val="0"/>
                      <w:sz w:val="24"/>
                      <w:szCs w:val="24"/>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hideMark/>
                </w:tcPr>
                <w:p w:rsidR="00E66143" w:rsidRPr="00E66143" w:rsidRDefault="00E66143" w:rsidP="00E66143">
                  <w:pPr>
                    <w:widowControl/>
                    <w:jc w:val="left"/>
                    <w:rPr>
                      <w:rFonts w:ascii="仿宋_GB2312" w:eastAsia="仿宋_GB2312" w:hAnsi="宋体" w:cs="宋体"/>
                      <w:color w:val="000000"/>
                      <w:kern w:val="0"/>
                      <w:sz w:val="24"/>
                      <w:szCs w:val="24"/>
                    </w:rPr>
                  </w:pPr>
                  <w:r w:rsidRPr="00E66143">
                    <w:rPr>
                      <w:rFonts w:ascii="仿宋_GB2312" w:eastAsia="仿宋_GB2312" w:hAnsi="宋体" w:cs="宋体" w:hint="eastAsia"/>
                      <w:color w:val="000000"/>
                      <w:kern w:val="0"/>
                      <w:sz w:val="24"/>
                      <w:szCs w:val="24"/>
                    </w:rPr>
                    <w:t>……</w:t>
                  </w:r>
                </w:p>
              </w:tc>
              <w:tc>
                <w:tcPr>
                  <w:tcW w:w="1240" w:type="dxa"/>
                  <w:tcBorders>
                    <w:top w:val="nil"/>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 xml:space="preserve">　</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 xml:space="preserve">　</w:t>
                  </w:r>
                </w:p>
              </w:tc>
              <w:tc>
                <w:tcPr>
                  <w:tcW w:w="1580" w:type="dxa"/>
                  <w:gridSpan w:val="2"/>
                  <w:tcBorders>
                    <w:top w:val="single" w:sz="4" w:space="0" w:color="auto"/>
                    <w:left w:val="nil"/>
                    <w:bottom w:val="single" w:sz="4" w:space="0" w:color="auto"/>
                    <w:right w:val="single" w:sz="4" w:space="0" w:color="000000"/>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 xml:space="preserve">　</w:t>
                  </w:r>
                </w:p>
              </w:tc>
              <w:tc>
                <w:tcPr>
                  <w:tcW w:w="1620" w:type="dxa"/>
                  <w:gridSpan w:val="2"/>
                  <w:tcBorders>
                    <w:top w:val="single" w:sz="4" w:space="0" w:color="auto"/>
                    <w:left w:val="nil"/>
                    <w:bottom w:val="single" w:sz="4" w:space="0" w:color="auto"/>
                    <w:right w:val="single" w:sz="4" w:space="0" w:color="000000"/>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 xml:space="preserve">　</w:t>
                  </w:r>
                </w:p>
              </w:tc>
            </w:tr>
            <w:tr w:rsidR="00E66143" w:rsidRPr="00E66143" w:rsidTr="00E66143">
              <w:trPr>
                <w:trHeight w:val="435"/>
              </w:trPr>
              <w:tc>
                <w:tcPr>
                  <w:tcW w:w="1080" w:type="dxa"/>
                  <w:vMerge/>
                  <w:tcBorders>
                    <w:top w:val="nil"/>
                    <w:left w:val="single" w:sz="4" w:space="0" w:color="auto"/>
                    <w:bottom w:val="nil"/>
                    <w:right w:val="single" w:sz="4" w:space="0" w:color="auto"/>
                  </w:tcBorders>
                  <w:vAlign w:val="center"/>
                  <w:hideMark/>
                </w:tcPr>
                <w:p w:rsidR="00E66143" w:rsidRPr="00E66143" w:rsidRDefault="00E66143" w:rsidP="00E66143">
                  <w:pPr>
                    <w:widowControl/>
                    <w:jc w:val="left"/>
                    <w:rPr>
                      <w:rFonts w:ascii="仿宋_GB2312" w:eastAsia="仿宋_GB2312" w:hAnsi="宋体" w:cs="宋体"/>
                      <w:kern w:val="0"/>
                      <w:sz w:val="24"/>
                      <w:szCs w:val="24"/>
                    </w:rPr>
                  </w:pPr>
                </w:p>
              </w:tc>
              <w:tc>
                <w:tcPr>
                  <w:tcW w:w="760" w:type="dxa"/>
                  <w:vMerge/>
                  <w:tcBorders>
                    <w:top w:val="nil"/>
                    <w:left w:val="single" w:sz="4" w:space="0" w:color="auto"/>
                    <w:bottom w:val="nil"/>
                    <w:right w:val="single" w:sz="4" w:space="0" w:color="auto"/>
                  </w:tcBorders>
                  <w:vAlign w:val="center"/>
                  <w:hideMark/>
                </w:tcPr>
                <w:p w:rsidR="00E66143" w:rsidRPr="00E66143" w:rsidRDefault="00E66143" w:rsidP="00E66143">
                  <w:pPr>
                    <w:widowControl/>
                    <w:jc w:val="left"/>
                    <w:rPr>
                      <w:rFonts w:ascii="仿宋_GB2312" w:eastAsia="仿宋_GB2312" w:hAnsi="宋体" w:cs="宋体"/>
                      <w:kern w:val="0"/>
                      <w:sz w:val="24"/>
                      <w:szCs w:val="24"/>
                    </w:rPr>
                  </w:pPr>
                </w:p>
              </w:tc>
              <w:tc>
                <w:tcPr>
                  <w:tcW w:w="108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生态效益</w:t>
                  </w:r>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left"/>
                    <w:rPr>
                      <w:rFonts w:ascii="仿宋_GB2312" w:eastAsia="仿宋_GB2312" w:hAnsi="宋体" w:cs="宋体"/>
                      <w:color w:val="000000"/>
                      <w:kern w:val="0"/>
                      <w:sz w:val="24"/>
                      <w:szCs w:val="24"/>
                    </w:rPr>
                  </w:pPr>
                  <w:r w:rsidRPr="00E66143">
                    <w:rPr>
                      <w:rFonts w:ascii="仿宋_GB2312" w:eastAsia="仿宋_GB2312" w:hAnsi="宋体" w:cs="宋体" w:hint="eastAsia"/>
                      <w:color w:val="000000"/>
                      <w:kern w:val="0"/>
                      <w:sz w:val="24"/>
                      <w:szCs w:val="24"/>
                    </w:rPr>
                    <w:t>指标1：</w:t>
                  </w:r>
                </w:p>
              </w:tc>
              <w:tc>
                <w:tcPr>
                  <w:tcW w:w="1240" w:type="dxa"/>
                  <w:tcBorders>
                    <w:top w:val="nil"/>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 xml:space="preserve">　</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 xml:space="preserve">　</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 xml:space="preserve">　</w:t>
                  </w:r>
                </w:p>
              </w:tc>
              <w:tc>
                <w:tcPr>
                  <w:tcW w:w="1620" w:type="dxa"/>
                  <w:gridSpan w:val="2"/>
                  <w:tcBorders>
                    <w:top w:val="single" w:sz="4" w:space="0" w:color="auto"/>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 xml:space="preserve">　</w:t>
                  </w:r>
                </w:p>
              </w:tc>
            </w:tr>
            <w:tr w:rsidR="00E66143" w:rsidRPr="00E66143" w:rsidTr="00E66143">
              <w:trPr>
                <w:trHeight w:val="435"/>
              </w:trPr>
              <w:tc>
                <w:tcPr>
                  <w:tcW w:w="1080" w:type="dxa"/>
                  <w:vMerge/>
                  <w:tcBorders>
                    <w:top w:val="nil"/>
                    <w:left w:val="single" w:sz="4" w:space="0" w:color="auto"/>
                    <w:bottom w:val="nil"/>
                    <w:right w:val="single" w:sz="4" w:space="0" w:color="auto"/>
                  </w:tcBorders>
                  <w:vAlign w:val="center"/>
                  <w:hideMark/>
                </w:tcPr>
                <w:p w:rsidR="00E66143" w:rsidRPr="00E66143" w:rsidRDefault="00E66143" w:rsidP="00E66143">
                  <w:pPr>
                    <w:widowControl/>
                    <w:jc w:val="left"/>
                    <w:rPr>
                      <w:rFonts w:ascii="仿宋_GB2312" w:eastAsia="仿宋_GB2312" w:hAnsi="宋体" w:cs="宋体"/>
                      <w:kern w:val="0"/>
                      <w:sz w:val="24"/>
                      <w:szCs w:val="24"/>
                    </w:rPr>
                  </w:pPr>
                </w:p>
              </w:tc>
              <w:tc>
                <w:tcPr>
                  <w:tcW w:w="760" w:type="dxa"/>
                  <w:vMerge/>
                  <w:tcBorders>
                    <w:top w:val="nil"/>
                    <w:left w:val="single" w:sz="4" w:space="0" w:color="auto"/>
                    <w:bottom w:val="nil"/>
                    <w:right w:val="single" w:sz="4" w:space="0" w:color="auto"/>
                  </w:tcBorders>
                  <w:vAlign w:val="center"/>
                  <w:hideMark/>
                </w:tcPr>
                <w:p w:rsidR="00E66143" w:rsidRPr="00E66143" w:rsidRDefault="00E66143" w:rsidP="00E66143">
                  <w:pPr>
                    <w:widowControl/>
                    <w:jc w:val="left"/>
                    <w:rPr>
                      <w:rFonts w:ascii="仿宋_GB2312" w:eastAsia="仿宋_GB2312" w:hAnsi="宋体" w:cs="宋体"/>
                      <w:kern w:val="0"/>
                      <w:sz w:val="24"/>
                      <w:szCs w:val="24"/>
                    </w:rPr>
                  </w:pPr>
                </w:p>
              </w:tc>
              <w:tc>
                <w:tcPr>
                  <w:tcW w:w="1080" w:type="dxa"/>
                  <w:vMerge/>
                  <w:tcBorders>
                    <w:top w:val="single" w:sz="4" w:space="0" w:color="auto"/>
                    <w:left w:val="single" w:sz="4" w:space="0" w:color="auto"/>
                    <w:bottom w:val="single" w:sz="4" w:space="0" w:color="000000"/>
                    <w:right w:val="single" w:sz="4" w:space="0" w:color="auto"/>
                  </w:tcBorders>
                  <w:vAlign w:val="center"/>
                  <w:hideMark/>
                </w:tcPr>
                <w:p w:rsidR="00E66143" w:rsidRPr="00E66143" w:rsidRDefault="00E66143" w:rsidP="00E66143">
                  <w:pPr>
                    <w:widowControl/>
                    <w:jc w:val="left"/>
                    <w:rPr>
                      <w:rFonts w:ascii="仿宋_GB2312" w:eastAsia="仿宋_GB2312" w:hAnsi="宋体" w:cs="宋体"/>
                      <w:kern w:val="0"/>
                      <w:sz w:val="24"/>
                      <w:szCs w:val="24"/>
                    </w:rPr>
                  </w:pPr>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left"/>
                    <w:rPr>
                      <w:rFonts w:ascii="仿宋_GB2312" w:eastAsia="仿宋_GB2312" w:hAnsi="宋体" w:cs="宋体"/>
                      <w:color w:val="000000"/>
                      <w:kern w:val="0"/>
                      <w:sz w:val="24"/>
                      <w:szCs w:val="24"/>
                    </w:rPr>
                  </w:pPr>
                  <w:r w:rsidRPr="00E66143">
                    <w:rPr>
                      <w:rFonts w:ascii="仿宋_GB2312" w:eastAsia="仿宋_GB2312" w:hAnsi="宋体" w:cs="宋体" w:hint="eastAsia"/>
                      <w:color w:val="000000"/>
                      <w:kern w:val="0"/>
                      <w:sz w:val="24"/>
                      <w:szCs w:val="24"/>
                    </w:rPr>
                    <w:t>指标2：</w:t>
                  </w:r>
                </w:p>
              </w:tc>
              <w:tc>
                <w:tcPr>
                  <w:tcW w:w="1240" w:type="dxa"/>
                  <w:tcBorders>
                    <w:top w:val="nil"/>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 xml:space="preserve">　</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 xml:space="preserve">　</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 xml:space="preserve">　</w:t>
                  </w:r>
                </w:p>
              </w:tc>
              <w:tc>
                <w:tcPr>
                  <w:tcW w:w="1620" w:type="dxa"/>
                  <w:gridSpan w:val="2"/>
                  <w:tcBorders>
                    <w:top w:val="single" w:sz="4" w:space="0" w:color="auto"/>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 xml:space="preserve">　</w:t>
                  </w:r>
                </w:p>
              </w:tc>
            </w:tr>
            <w:tr w:rsidR="00E66143" w:rsidRPr="00E66143" w:rsidTr="00E66143">
              <w:trPr>
                <w:trHeight w:val="435"/>
              </w:trPr>
              <w:tc>
                <w:tcPr>
                  <w:tcW w:w="1080" w:type="dxa"/>
                  <w:vMerge/>
                  <w:tcBorders>
                    <w:top w:val="nil"/>
                    <w:left w:val="single" w:sz="4" w:space="0" w:color="auto"/>
                    <w:bottom w:val="nil"/>
                    <w:right w:val="single" w:sz="4" w:space="0" w:color="auto"/>
                  </w:tcBorders>
                  <w:vAlign w:val="center"/>
                  <w:hideMark/>
                </w:tcPr>
                <w:p w:rsidR="00E66143" w:rsidRPr="00E66143" w:rsidRDefault="00E66143" w:rsidP="00E66143">
                  <w:pPr>
                    <w:widowControl/>
                    <w:jc w:val="left"/>
                    <w:rPr>
                      <w:rFonts w:ascii="仿宋_GB2312" w:eastAsia="仿宋_GB2312" w:hAnsi="宋体" w:cs="宋体"/>
                      <w:kern w:val="0"/>
                      <w:sz w:val="24"/>
                      <w:szCs w:val="24"/>
                    </w:rPr>
                  </w:pPr>
                </w:p>
              </w:tc>
              <w:tc>
                <w:tcPr>
                  <w:tcW w:w="760" w:type="dxa"/>
                  <w:vMerge/>
                  <w:tcBorders>
                    <w:top w:val="nil"/>
                    <w:left w:val="single" w:sz="4" w:space="0" w:color="auto"/>
                    <w:bottom w:val="nil"/>
                    <w:right w:val="single" w:sz="4" w:space="0" w:color="auto"/>
                  </w:tcBorders>
                  <w:vAlign w:val="center"/>
                  <w:hideMark/>
                </w:tcPr>
                <w:p w:rsidR="00E66143" w:rsidRPr="00E66143" w:rsidRDefault="00E66143" w:rsidP="00E66143">
                  <w:pPr>
                    <w:widowControl/>
                    <w:jc w:val="left"/>
                    <w:rPr>
                      <w:rFonts w:ascii="仿宋_GB2312" w:eastAsia="仿宋_GB2312" w:hAnsi="宋体" w:cs="宋体"/>
                      <w:kern w:val="0"/>
                      <w:sz w:val="24"/>
                      <w:szCs w:val="24"/>
                    </w:rPr>
                  </w:pPr>
                </w:p>
              </w:tc>
              <w:tc>
                <w:tcPr>
                  <w:tcW w:w="1080" w:type="dxa"/>
                  <w:vMerge/>
                  <w:tcBorders>
                    <w:top w:val="single" w:sz="4" w:space="0" w:color="auto"/>
                    <w:left w:val="single" w:sz="4" w:space="0" w:color="auto"/>
                    <w:bottom w:val="single" w:sz="4" w:space="0" w:color="000000"/>
                    <w:right w:val="single" w:sz="4" w:space="0" w:color="auto"/>
                  </w:tcBorders>
                  <w:vAlign w:val="center"/>
                  <w:hideMark/>
                </w:tcPr>
                <w:p w:rsidR="00E66143" w:rsidRPr="00E66143" w:rsidRDefault="00E66143" w:rsidP="00E66143">
                  <w:pPr>
                    <w:widowControl/>
                    <w:jc w:val="left"/>
                    <w:rPr>
                      <w:rFonts w:ascii="仿宋_GB2312" w:eastAsia="仿宋_GB2312" w:hAnsi="宋体" w:cs="宋体"/>
                      <w:kern w:val="0"/>
                      <w:sz w:val="24"/>
                      <w:szCs w:val="24"/>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hideMark/>
                </w:tcPr>
                <w:p w:rsidR="00E66143" w:rsidRPr="00E66143" w:rsidRDefault="00E66143" w:rsidP="00E66143">
                  <w:pPr>
                    <w:widowControl/>
                    <w:jc w:val="left"/>
                    <w:rPr>
                      <w:rFonts w:ascii="仿宋_GB2312" w:eastAsia="仿宋_GB2312" w:hAnsi="宋体" w:cs="宋体"/>
                      <w:color w:val="000000"/>
                      <w:kern w:val="0"/>
                      <w:sz w:val="24"/>
                      <w:szCs w:val="24"/>
                    </w:rPr>
                  </w:pPr>
                  <w:r w:rsidRPr="00E66143">
                    <w:rPr>
                      <w:rFonts w:ascii="仿宋_GB2312" w:eastAsia="仿宋_GB2312" w:hAnsi="宋体" w:cs="宋体" w:hint="eastAsia"/>
                      <w:color w:val="000000"/>
                      <w:kern w:val="0"/>
                      <w:sz w:val="24"/>
                      <w:szCs w:val="24"/>
                    </w:rPr>
                    <w:t>……</w:t>
                  </w:r>
                </w:p>
              </w:tc>
              <w:tc>
                <w:tcPr>
                  <w:tcW w:w="1240" w:type="dxa"/>
                  <w:tcBorders>
                    <w:top w:val="nil"/>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 xml:space="preserve">　</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 xml:space="preserve">　</w:t>
                  </w:r>
                </w:p>
              </w:tc>
              <w:tc>
                <w:tcPr>
                  <w:tcW w:w="1580" w:type="dxa"/>
                  <w:gridSpan w:val="2"/>
                  <w:tcBorders>
                    <w:top w:val="single" w:sz="4" w:space="0" w:color="auto"/>
                    <w:left w:val="nil"/>
                    <w:bottom w:val="single" w:sz="4" w:space="0" w:color="auto"/>
                    <w:right w:val="single" w:sz="4" w:space="0" w:color="000000"/>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 xml:space="preserve">　</w:t>
                  </w:r>
                </w:p>
              </w:tc>
              <w:tc>
                <w:tcPr>
                  <w:tcW w:w="1620" w:type="dxa"/>
                  <w:gridSpan w:val="2"/>
                  <w:tcBorders>
                    <w:top w:val="single" w:sz="4" w:space="0" w:color="auto"/>
                    <w:left w:val="nil"/>
                    <w:bottom w:val="single" w:sz="4" w:space="0" w:color="auto"/>
                    <w:right w:val="single" w:sz="4" w:space="0" w:color="000000"/>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 xml:space="preserve">　</w:t>
                  </w:r>
                </w:p>
              </w:tc>
            </w:tr>
            <w:tr w:rsidR="00E66143" w:rsidRPr="00E66143" w:rsidTr="00E66143">
              <w:trPr>
                <w:trHeight w:val="480"/>
              </w:trPr>
              <w:tc>
                <w:tcPr>
                  <w:tcW w:w="1080" w:type="dxa"/>
                  <w:vMerge/>
                  <w:tcBorders>
                    <w:top w:val="nil"/>
                    <w:left w:val="single" w:sz="4" w:space="0" w:color="auto"/>
                    <w:bottom w:val="nil"/>
                    <w:right w:val="single" w:sz="4" w:space="0" w:color="auto"/>
                  </w:tcBorders>
                  <w:vAlign w:val="center"/>
                  <w:hideMark/>
                </w:tcPr>
                <w:p w:rsidR="00E66143" w:rsidRPr="00E66143" w:rsidRDefault="00E66143" w:rsidP="00E66143">
                  <w:pPr>
                    <w:widowControl/>
                    <w:jc w:val="left"/>
                    <w:rPr>
                      <w:rFonts w:ascii="仿宋_GB2312" w:eastAsia="仿宋_GB2312" w:hAnsi="宋体" w:cs="宋体"/>
                      <w:kern w:val="0"/>
                      <w:sz w:val="24"/>
                      <w:szCs w:val="24"/>
                    </w:rPr>
                  </w:pPr>
                </w:p>
              </w:tc>
              <w:tc>
                <w:tcPr>
                  <w:tcW w:w="760" w:type="dxa"/>
                  <w:vMerge/>
                  <w:tcBorders>
                    <w:top w:val="nil"/>
                    <w:left w:val="single" w:sz="4" w:space="0" w:color="auto"/>
                    <w:bottom w:val="nil"/>
                    <w:right w:val="single" w:sz="4" w:space="0" w:color="auto"/>
                  </w:tcBorders>
                  <w:vAlign w:val="center"/>
                  <w:hideMark/>
                </w:tcPr>
                <w:p w:rsidR="00E66143" w:rsidRPr="00E66143" w:rsidRDefault="00E66143" w:rsidP="00E66143">
                  <w:pPr>
                    <w:widowControl/>
                    <w:jc w:val="left"/>
                    <w:rPr>
                      <w:rFonts w:ascii="仿宋_GB2312" w:eastAsia="仿宋_GB2312" w:hAnsi="宋体" w:cs="宋体"/>
                      <w:kern w:val="0"/>
                      <w:sz w:val="24"/>
                      <w:szCs w:val="24"/>
                    </w:rPr>
                  </w:pPr>
                </w:p>
              </w:tc>
              <w:tc>
                <w:tcPr>
                  <w:tcW w:w="1080" w:type="dxa"/>
                  <w:vMerge w:val="restart"/>
                  <w:tcBorders>
                    <w:top w:val="nil"/>
                    <w:left w:val="single" w:sz="4" w:space="0" w:color="auto"/>
                    <w:bottom w:val="nil"/>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可持续影响指标</w:t>
                  </w:r>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left"/>
                    <w:rPr>
                      <w:rFonts w:ascii="仿宋_GB2312" w:eastAsia="仿宋_GB2312" w:hAnsi="宋体" w:cs="宋体"/>
                      <w:color w:val="000000"/>
                      <w:kern w:val="0"/>
                      <w:sz w:val="24"/>
                      <w:szCs w:val="24"/>
                    </w:rPr>
                  </w:pPr>
                  <w:r w:rsidRPr="00E66143">
                    <w:rPr>
                      <w:rFonts w:ascii="仿宋_GB2312" w:eastAsia="仿宋_GB2312" w:hAnsi="宋体" w:cs="宋体" w:hint="eastAsia"/>
                      <w:color w:val="000000"/>
                      <w:kern w:val="0"/>
                      <w:sz w:val="24"/>
                      <w:szCs w:val="24"/>
                    </w:rPr>
                    <w:t>居民健康水平提高</w:t>
                  </w:r>
                </w:p>
              </w:tc>
              <w:tc>
                <w:tcPr>
                  <w:tcW w:w="1240" w:type="dxa"/>
                  <w:tcBorders>
                    <w:top w:val="nil"/>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宋体" w:eastAsia="宋体" w:hAnsi="宋体" w:cs="宋体"/>
                      <w:color w:val="000000"/>
                      <w:kern w:val="0"/>
                      <w:sz w:val="20"/>
                      <w:szCs w:val="20"/>
                    </w:rPr>
                  </w:pPr>
                  <w:r w:rsidRPr="00E66143">
                    <w:rPr>
                      <w:rFonts w:ascii="宋体" w:eastAsia="宋体" w:hAnsi="宋体" w:cs="宋体" w:hint="eastAsia"/>
                      <w:color w:val="000000"/>
                      <w:kern w:val="0"/>
                      <w:sz w:val="20"/>
                      <w:szCs w:val="20"/>
                    </w:rPr>
                    <w:t>中长期</w:t>
                  </w:r>
                </w:p>
              </w:tc>
              <w:tc>
                <w:tcPr>
                  <w:tcW w:w="1260" w:type="dxa"/>
                  <w:tcBorders>
                    <w:top w:val="nil"/>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 xml:space="preserve">　</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15</w:t>
                  </w:r>
                </w:p>
              </w:tc>
              <w:tc>
                <w:tcPr>
                  <w:tcW w:w="1580" w:type="dxa"/>
                  <w:gridSpan w:val="2"/>
                  <w:tcBorders>
                    <w:top w:val="single" w:sz="4" w:space="0" w:color="auto"/>
                    <w:left w:val="nil"/>
                    <w:bottom w:val="single" w:sz="4" w:space="0" w:color="auto"/>
                    <w:right w:val="single" w:sz="4" w:space="0" w:color="000000"/>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15</w:t>
                  </w:r>
                </w:p>
              </w:tc>
              <w:tc>
                <w:tcPr>
                  <w:tcW w:w="1620" w:type="dxa"/>
                  <w:gridSpan w:val="2"/>
                  <w:tcBorders>
                    <w:top w:val="single" w:sz="4" w:space="0" w:color="auto"/>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 xml:space="preserve">　</w:t>
                  </w:r>
                </w:p>
              </w:tc>
            </w:tr>
            <w:tr w:rsidR="00E66143" w:rsidRPr="00E66143" w:rsidTr="00E66143">
              <w:trPr>
                <w:trHeight w:val="435"/>
              </w:trPr>
              <w:tc>
                <w:tcPr>
                  <w:tcW w:w="1080" w:type="dxa"/>
                  <w:vMerge/>
                  <w:tcBorders>
                    <w:top w:val="nil"/>
                    <w:left w:val="single" w:sz="4" w:space="0" w:color="auto"/>
                    <w:bottom w:val="nil"/>
                    <w:right w:val="single" w:sz="4" w:space="0" w:color="auto"/>
                  </w:tcBorders>
                  <w:vAlign w:val="center"/>
                  <w:hideMark/>
                </w:tcPr>
                <w:p w:rsidR="00E66143" w:rsidRPr="00E66143" w:rsidRDefault="00E66143" w:rsidP="00E66143">
                  <w:pPr>
                    <w:widowControl/>
                    <w:jc w:val="left"/>
                    <w:rPr>
                      <w:rFonts w:ascii="仿宋_GB2312" w:eastAsia="仿宋_GB2312" w:hAnsi="宋体" w:cs="宋体"/>
                      <w:kern w:val="0"/>
                      <w:sz w:val="24"/>
                      <w:szCs w:val="24"/>
                    </w:rPr>
                  </w:pPr>
                </w:p>
              </w:tc>
              <w:tc>
                <w:tcPr>
                  <w:tcW w:w="760" w:type="dxa"/>
                  <w:vMerge/>
                  <w:tcBorders>
                    <w:top w:val="nil"/>
                    <w:left w:val="single" w:sz="4" w:space="0" w:color="auto"/>
                    <w:bottom w:val="nil"/>
                    <w:right w:val="single" w:sz="4" w:space="0" w:color="auto"/>
                  </w:tcBorders>
                  <w:vAlign w:val="center"/>
                  <w:hideMark/>
                </w:tcPr>
                <w:p w:rsidR="00E66143" w:rsidRPr="00E66143" w:rsidRDefault="00E66143" w:rsidP="00E66143">
                  <w:pPr>
                    <w:widowControl/>
                    <w:jc w:val="left"/>
                    <w:rPr>
                      <w:rFonts w:ascii="仿宋_GB2312" w:eastAsia="仿宋_GB2312" w:hAnsi="宋体" w:cs="宋体"/>
                      <w:kern w:val="0"/>
                      <w:sz w:val="24"/>
                      <w:szCs w:val="24"/>
                    </w:rPr>
                  </w:pPr>
                </w:p>
              </w:tc>
              <w:tc>
                <w:tcPr>
                  <w:tcW w:w="1080" w:type="dxa"/>
                  <w:vMerge/>
                  <w:tcBorders>
                    <w:top w:val="nil"/>
                    <w:left w:val="single" w:sz="4" w:space="0" w:color="auto"/>
                    <w:bottom w:val="nil"/>
                    <w:right w:val="single" w:sz="4" w:space="0" w:color="auto"/>
                  </w:tcBorders>
                  <w:vAlign w:val="center"/>
                  <w:hideMark/>
                </w:tcPr>
                <w:p w:rsidR="00E66143" w:rsidRPr="00E66143" w:rsidRDefault="00E66143" w:rsidP="00E66143">
                  <w:pPr>
                    <w:widowControl/>
                    <w:jc w:val="left"/>
                    <w:rPr>
                      <w:rFonts w:ascii="仿宋_GB2312" w:eastAsia="仿宋_GB2312" w:hAnsi="宋体" w:cs="宋体"/>
                      <w:kern w:val="0"/>
                      <w:sz w:val="24"/>
                      <w:szCs w:val="24"/>
                    </w:rPr>
                  </w:pPr>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left"/>
                    <w:rPr>
                      <w:rFonts w:ascii="仿宋_GB2312" w:eastAsia="仿宋_GB2312" w:hAnsi="宋体" w:cs="宋体"/>
                      <w:color w:val="000000"/>
                      <w:kern w:val="0"/>
                      <w:sz w:val="24"/>
                      <w:szCs w:val="24"/>
                    </w:rPr>
                  </w:pPr>
                  <w:r w:rsidRPr="00E66143">
                    <w:rPr>
                      <w:rFonts w:ascii="仿宋_GB2312" w:eastAsia="仿宋_GB2312" w:hAnsi="宋体" w:cs="宋体" w:hint="eastAsia"/>
                      <w:color w:val="000000"/>
                      <w:kern w:val="0"/>
                      <w:sz w:val="24"/>
                      <w:szCs w:val="24"/>
                    </w:rPr>
                    <w:t>公共卫生均等化水平提高</w:t>
                  </w:r>
                </w:p>
              </w:tc>
              <w:tc>
                <w:tcPr>
                  <w:tcW w:w="1240" w:type="dxa"/>
                  <w:tcBorders>
                    <w:top w:val="nil"/>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宋体" w:eastAsia="宋体" w:hAnsi="宋体" w:cs="宋体"/>
                      <w:color w:val="000000"/>
                      <w:kern w:val="0"/>
                      <w:sz w:val="20"/>
                      <w:szCs w:val="20"/>
                    </w:rPr>
                  </w:pPr>
                  <w:r w:rsidRPr="00E66143">
                    <w:rPr>
                      <w:rFonts w:ascii="宋体" w:eastAsia="宋体" w:hAnsi="宋体" w:cs="宋体" w:hint="eastAsia"/>
                      <w:color w:val="000000"/>
                      <w:kern w:val="0"/>
                      <w:sz w:val="20"/>
                      <w:szCs w:val="20"/>
                    </w:rPr>
                    <w:t>中长期</w:t>
                  </w:r>
                </w:p>
              </w:tc>
              <w:tc>
                <w:tcPr>
                  <w:tcW w:w="1260" w:type="dxa"/>
                  <w:tcBorders>
                    <w:top w:val="nil"/>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 xml:space="preserve">　</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15</w:t>
                  </w:r>
                </w:p>
              </w:tc>
              <w:tc>
                <w:tcPr>
                  <w:tcW w:w="1580" w:type="dxa"/>
                  <w:gridSpan w:val="2"/>
                  <w:tcBorders>
                    <w:top w:val="single" w:sz="4" w:space="0" w:color="auto"/>
                    <w:left w:val="nil"/>
                    <w:bottom w:val="single" w:sz="4" w:space="0" w:color="auto"/>
                    <w:right w:val="single" w:sz="4" w:space="0" w:color="000000"/>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15</w:t>
                  </w:r>
                </w:p>
              </w:tc>
              <w:tc>
                <w:tcPr>
                  <w:tcW w:w="1620" w:type="dxa"/>
                  <w:gridSpan w:val="2"/>
                  <w:tcBorders>
                    <w:top w:val="single" w:sz="4" w:space="0" w:color="auto"/>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 xml:space="preserve">　</w:t>
                  </w:r>
                </w:p>
              </w:tc>
            </w:tr>
            <w:tr w:rsidR="00E66143" w:rsidRPr="00E66143" w:rsidTr="00E66143">
              <w:trPr>
                <w:trHeight w:val="435"/>
              </w:trPr>
              <w:tc>
                <w:tcPr>
                  <w:tcW w:w="1080" w:type="dxa"/>
                  <w:vMerge/>
                  <w:tcBorders>
                    <w:top w:val="nil"/>
                    <w:left w:val="single" w:sz="4" w:space="0" w:color="auto"/>
                    <w:bottom w:val="nil"/>
                    <w:right w:val="single" w:sz="4" w:space="0" w:color="auto"/>
                  </w:tcBorders>
                  <w:vAlign w:val="center"/>
                  <w:hideMark/>
                </w:tcPr>
                <w:p w:rsidR="00E66143" w:rsidRPr="00E66143" w:rsidRDefault="00E66143" w:rsidP="00E66143">
                  <w:pPr>
                    <w:widowControl/>
                    <w:jc w:val="left"/>
                    <w:rPr>
                      <w:rFonts w:ascii="仿宋_GB2312" w:eastAsia="仿宋_GB2312" w:hAnsi="宋体" w:cs="宋体"/>
                      <w:kern w:val="0"/>
                      <w:sz w:val="24"/>
                      <w:szCs w:val="24"/>
                    </w:rPr>
                  </w:pPr>
                </w:p>
              </w:tc>
              <w:tc>
                <w:tcPr>
                  <w:tcW w:w="760" w:type="dxa"/>
                  <w:vMerge/>
                  <w:tcBorders>
                    <w:top w:val="nil"/>
                    <w:left w:val="single" w:sz="4" w:space="0" w:color="auto"/>
                    <w:bottom w:val="nil"/>
                    <w:right w:val="single" w:sz="4" w:space="0" w:color="auto"/>
                  </w:tcBorders>
                  <w:vAlign w:val="center"/>
                  <w:hideMark/>
                </w:tcPr>
                <w:p w:rsidR="00E66143" w:rsidRPr="00E66143" w:rsidRDefault="00E66143" w:rsidP="00E66143">
                  <w:pPr>
                    <w:widowControl/>
                    <w:jc w:val="left"/>
                    <w:rPr>
                      <w:rFonts w:ascii="仿宋_GB2312" w:eastAsia="仿宋_GB2312" w:hAnsi="宋体" w:cs="宋体"/>
                      <w:kern w:val="0"/>
                      <w:sz w:val="24"/>
                      <w:szCs w:val="24"/>
                    </w:rPr>
                  </w:pPr>
                </w:p>
              </w:tc>
              <w:tc>
                <w:tcPr>
                  <w:tcW w:w="1080" w:type="dxa"/>
                  <w:vMerge/>
                  <w:tcBorders>
                    <w:top w:val="nil"/>
                    <w:left w:val="single" w:sz="4" w:space="0" w:color="auto"/>
                    <w:bottom w:val="nil"/>
                    <w:right w:val="single" w:sz="4" w:space="0" w:color="auto"/>
                  </w:tcBorders>
                  <w:vAlign w:val="center"/>
                  <w:hideMark/>
                </w:tcPr>
                <w:p w:rsidR="00E66143" w:rsidRPr="00E66143" w:rsidRDefault="00E66143" w:rsidP="00E66143">
                  <w:pPr>
                    <w:widowControl/>
                    <w:jc w:val="left"/>
                    <w:rPr>
                      <w:rFonts w:ascii="仿宋_GB2312" w:eastAsia="仿宋_GB2312" w:hAnsi="宋体" w:cs="宋体"/>
                      <w:kern w:val="0"/>
                      <w:sz w:val="24"/>
                      <w:szCs w:val="24"/>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hideMark/>
                </w:tcPr>
                <w:p w:rsidR="00E66143" w:rsidRPr="00E66143" w:rsidRDefault="00E66143" w:rsidP="00E66143">
                  <w:pPr>
                    <w:widowControl/>
                    <w:jc w:val="left"/>
                    <w:rPr>
                      <w:rFonts w:ascii="仿宋_GB2312" w:eastAsia="仿宋_GB2312" w:hAnsi="宋体" w:cs="宋体"/>
                      <w:color w:val="000000"/>
                      <w:kern w:val="0"/>
                      <w:sz w:val="24"/>
                      <w:szCs w:val="24"/>
                    </w:rPr>
                  </w:pPr>
                  <w:r w:rsidRPr="00E66143">
                    <w:rPr>
                      <w:rFonts w:ascii="仿宋_GB2312" w:eastAsia="仿宋_GB2312" w:hAnsi="宋体" w:cs="宋体" w:hint="eastAsia"/>
                      <w:color w:val="000000"/>
                      <w:kern w:val="0"/>
                      <w:sz w:val="24"/>
                      <w:szCs w:val="24"/>
                    </w:rPr>
                    <w:t xml:space="preserve">　</w:t>
                  </w:r>
                </w:p>
              </w:tc>
              <w:tc>
                <w:tcPr>
                  <w:tcW w:w="1240" w:type="dxa"/>
                  <w:tcBorders>
                    <w:top w:val="nil"/>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 xml:space="preserve">　</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 xml:space="preserve">　</w:t>
                  </w:r>
                </w:p>
              </w:tc>
              <w:tc>
                <w:tcPr>
                  <w:tcW w:w="1580" w:type="dxa"/>
                  <w:gridSpan w:val="2"/>
                  <w:tcBorders>
                    <w:top w:val="single" w:sz="4" w:space="0" w:color="auto"/>
                    <w:left w:val="nil"/>
                    <w:bottom w:val="single" w:sz="4" w:space="0" w:color="auto"/>
                    <w:right w:val="single" w:sz="4" w:space="0" w:color="000000"/>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 xml:space="preserve">　</w:t>
                  </w:r>
                </w:p>
              </w:tc>
              <w:tc>
                <w:tcPr>
                  <w:tcW w:w="1620" w:type="dxa"/>
                  <w:gridSpan w:val="2"/>
                  <w:tcBorders>
                    <w:top w:val="single" w:sz="4" w:space="0" w:color="auto"/>
                    <w:left w:val="nil"/>
                    <w:bottom w:val="single" w:sz="4" w:space="0" w:color="auto"/>
                    <w:right w:val="single" w:sz="4" w:space="0" w:color="000000"/>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 xml:space="preserve">　</w:t>
                  </w:r>
                </w:p>
              </w:tc>
            </w:tr>
            <w:tr w:rsidR="00E66143" w:rsidRPr="00E66143" w:rsidTr="00E66143">
              <w:trPr>
                <w:trHeight w:val="660"/>
              </w:trPr>
              <w:tc>
                <w:tcPr>
                  <w:tcW w:w="1080" w:type="dxa"/>
                  <w:vMerge/>
                  <w:tcBorders>
                    <w:top w:val="nil"/>
                    <w:left w:val="single" w:sz="4" w:space="0" w:color="auto"/>
                    <w:bottom w:val="nil"/>
                    <w:right w:val="single" w:sz="4" w:space="0" w:color="auto"/>
                  </w:tcBorders>
                  <w:vAlign w:val="center"/>
                  <w:hideMark/>
                </w:tcPr>
                <w:p w:rsidR="00E66143" w:rsidRPr="00E66143" w:rsidRDefault="00E66143" w:rsidP="00E66143">
                  <w:pPr>
                    <w:widowControl/>
                    <w:jc w:val="left"/>
                    <w:rPr>
                      <w:rFonts w:ascii="仿宋_GB2312" w:eastAsia="仿宋_GB2312" w:hAnsi="宋体" w:cs="宋体"/>
                      <w:kern w:val="0"/>
                      <w:sz w:val="24"/>
                      <w:szCs w:val="24"/>
                    </w:rPr>
                  </w:pPr>
                </w:p>
              </w:tc>
              <w:tc>
                <w:tcPr>
                  <w:tcW w:w="76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满意度指标</w:t>
                  </w:r>
                </w:p>
              </w:tc>
              <w:tc>
                <w:tcPr>
                  <w:tcW w:w="108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服务对象满意度标</w:t>
                  </w:r>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left"/>
                    <w:rPr>
                      <w:rFonts w:ascii="仿宋_GB2312" w:eastAsia="仿宋_GB2312" w:hAnsi="宋体" w:cs="宋体"/>
                      <w:color w:val="000000"/>
                      <w:kern w:val="0"/>
                      <w:sz w:val="24"/>
                      <w:szCs w:val="24"/>
                    </w:rPr>
                  </w:pPr>
                  <w:r w:rsidRPr="00E66143">
                    <w:rPr>
                      <w:rFonts w:ascii="仿宋_GB2312" w:eastAsia="仿宋_GB2312" w:hAnsi="宋体" w:cs="宋体" w:hint="eastAsia"/>
                      <w:color w:val="000000"/>
                      <w:kern w:val="0"/>
                      <w:sz w:val="24"/>
                      <w:szCs w:val="24"/>
                    </w:rPr>
                    <w:t>服务对象满意度</w:t>
                  </w:r>
                </w:p>
              </w:tc>
              <w:tc>
                <w:tcPr>
                  <w:tcW w:w="1240" w:type="dxa"/>
                  <w:tcBorders>
                    <w:top w:val="nil"/>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≥90%</w:t>
                  </w:r>
                </w:p>
              </w:tc>
              <w:tc>
                <w:tcPr>
                  <w:tcW w:w="1260" w:type="dxa"/>
                  <w:tcBorders>
                    <w:top w:val="nil"/>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100%</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10</w:t>
                  </w:r>
                </w:p>
              </w:tc>
              <w:tc>
                <w:tcPr>
                  <w:tcW w:w="1580" w:type="dxa"/>
                  <w:gridSpan w:val="2"/>
                  <w:tcBorders>
                    <w:top w:val="single" w:sz="4" w:space="0" w:color="auto"/>
                    <w:left w:val="nil"/>
                    <w:bottom w:val="single" w:sz="4" w:space="0" w:color="auto"/>
                    <w:right w:val="single" w:sz="4" w:space="0" w:color="000000"/>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10</w:t>
                  </w:r>
                </w:p>
              </w:tc>
              <w:tc>
                <w:tcPr>
                  <w:tcW w:w="1620" w:type="dxa"/>
                  <w:gridSpan w:val="2"/>
                  <w:tcBorders>
                    <w:top w:val="single" w:sz="4" w:space="0" w:color="auto"/>
                    <w:left w:val="nil"/>
                    <w:bottom w:val="single" w:sz="4" w:space="0" w:color="auto"/>
                    <w:right w:val="single" w:sz="4" w:space="0" w:color="000000"/>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 xml:space="preserve">　</w:t>
                  </w:r>
                </w:p>
              </w:tc>
            </w:tr>
            <w:tr w:rsidR="00E66143" w:rsidRPr="00E66143" w:rsidTr="00E66143">
              <w:trPr>
                <w:trHeight w:val="582"/>
              </w:trPr>
              <w:tc>
                <w:tcPr>
                  <w:tcW w:w="1080" w:type="dxa"/>
                  <w:vMerge/>
                  <w:tcBorders>
                    <w:top w:val="nil"/>
                    <w:left w:val="single" w:sz="4" w:space="0" w:color="auto"/>
                    <w:bottom w:val="nil"/>
                    <w:right w:val="single" w:sz="4" w:space="0" w:color="auto"/>
                  </w:tcBorders>
                  <w:vAlign w:val="center"/>
                  <w:hideMark/>
                </w:tcPr>
                <w:p w:rsidR="00E66143" w:rsidRPr="00E66143" w:rsidRDefault="00E66143" w:rsidP="00E66143">
                  <w:pPr>
                    <w:widowControl/>
                    <w:jc w:val="left"/>
                    <w:rPr>
                      <w:rFonts w:ascii="仿宋_GB2312" w:eastAsia="仿宋_GB2312" w:hAnsi="宋体" w:cs="宋体"/>
                      <w:kern w:val="0"/>
                      <w:sz w:val="24"/>
                      <w:szCs w:val="24"/>
                    </w:rPr>
                  </w:pPr>
                </w:p>
              </w:tc>
              <w:tc>
                <w:tcPr>
                  <w:tcW w:w="760" w:type="dxa"/>
                  <w:vMerge/>
                  <w:tcBorders>
                    <w:top w:val="single" w:sz="4" w:space="0" w:color="auto"/>
                    <w:left w:val="single" w:sz="4" w:space="0" w:color="auto"/>
                    <w:bottom w:val="single" w:sz="4" w:space="0" w:color="000000"/>
                    <w:right w:val="single" w:sz="4" w:space="0" w:color="auto"/>
                  </w:tcBorders>
                  <w:vAlign w:val="center"/>
                  <w:hideMark/>
                </w:tcPr>
                <w:p w:rsidR="00E66143" w:rsidRPr="00E66143" w:rsidRDefault="00E66143" w:rsidP="00E66143">
                  <w:pPr>
                    <w:widowControl/>
                    <w:jc w:val="left"/>
                    <w:rPr>
                      <w:rFonts w:ascii="仿宋_GB2312" w:eastAsia="仿宋_GB2312" w:hAnsi="宋体" w:cs="宋体"/>
                      <w:kern w:val="0"/>
                      <w:sz w:val="24"/>
                      <w:szCs w:val="24"/>
                    </w:rPr>
                  </w:pPr>
                </w:p>
              </w:tc>
              <w:tc>
                <w:tcPr>
                  <w:tcW w:w="1080" w:type="dxa"/>
                  <w:vMerge/>
                  <w:tcBorders>
                    <w:top w:val="single" w:sz="4" w:space="0" w:color="auto"/>
                    <w:left w:val="single" w:sz="4" w:space="0" w:color="auto"/>
                    <w:bottom w:val="single" w:sz="4" w:space="0" w:color="000000"/>
                    <w:right w:val="single" w:sz="4" w:space="0" w:color="auto"/>
                  </w:tcBorders>
                  <w:vAlign w:val="center"/>
                  <w:hideMark/>
                </w:tcPr>
                <w:p w:rsidR="00E66143" w:rsidRPr="00E66143" w:rsidRDefault="00E66143" w:rsidP="00E66143">
                  <w:pPr>
                    <w:widowControl/>
                    <w:jc w:val="left"/>
                    <w:rPr>
                      <w:rFonts w:ascii="仿宋_GB2312" w:eastAsia="仿宋_GB2312" w:hAnsi="宋体" w:cs="宋体"/>
                      <w:kern w:val="0"/>
                      <w:sz w:val="24"/>
                      <w:szCs w:val="24"/>
                    </w:rPr>
                  </w:pPr>
                </w:p>
              </w:tc>
              <w:tc>
                <w:tcPr>
                  <w:tcW w:w="3360" w:type="dxa"/>
                  <w:gridSpan w:val="3"/>
                  <w:tcBorders>
                    <w:top w:val="single" w:sz="4" w:space="0" w:color="auto"/>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left"/>
                    <w:rPr>
                      <w:rFonts w:ascii="仿宋_GB2312" w:eastAsia="仿宋_GB2312" w:hAnsi="宋体" w:cs="宋体"/>
                      <w:color w:val="000000"/>
                      <w:kern w:val="0"/>
                      <w:sz w:val="24"/>
                      <w:szCs w:val="24"/>
                    </w:rPr>
                  </w:pPr>
                  <w:r w:rsidRPr="00E66143">
                    <w:rPr>
                      <w:rFonts w:ascii="仿宋_GB2312" w:eastAsia="仿宋_GB2312" w:hAnsi="宋体" w:cs="宋体" w:hint="eastAsia"/>
                      <w:color w:val="000000"/>
                      <w:kern w:val="0"/>
                      <w:sz w:val="24"/>
                      <w:szCs w:val="24"/>
                    </w:rPr>
                    <w:t xml:space="preserve">　</w:t>
                  </w:r>
                </w:p>
              </w:tc>
              <w:tc>
                <w:tcPr>
                  <w:tcW w:w="1240" w:type="dxa"/>
                  <w:tcBorders>
                    <w:top w:val="nil"/>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 xml:space="preserve">　</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 xml:space="preserve">　</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 xml:space="preserve">　</w:t>
                  </w:r>
                </w:p>
              </w:tc>
              <w:tc>
                <w:tcPr>
                  <w:tcW w:w="1620" w:type="dxa"/>
                  <w:gridSpan w:val="2"/>
                  <w:tcBorders>
                    <w:top w:val="single" w:sz="4" w:space="0" w:color="auto"/>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 xml:space="preserve">　</w:t>
                  </w:r>
                </w:p>
              </w:tc>
            </w:tr>
            <w:tr w:rsidR="00E66143" w:rsidRPr="00E66143" w:rsidTr="00E66143">
              <w:trPr>
                <w:trHeight w:val="480"/>
              </w:trPr>
              <w:tc>
                <w:tcPr>
                  <w:tcW w:w="1080" w:type="dxa"/>
                  <w:vMerge/>
                  <w:tcBorders>
                    <w:top w:val="nil"/>
                    <w:left w:val="single" w:sz="4" w:space="0" w:color="auto"/>
                    <w:bottom w:val="nil"/>
                    <w:right w:val="single" w:sz="4" w:space="0" w:color="auto"/>
                  </w:tcBorders>
                  <w:vAlign w:val="center"/>
                  <w:hideMark/>
                </w:tcPr>
                <w:p w:rsidR="00E66143" w:rsidRPr="00E66143" w:rsidRDefault="00E66143" w:rsidP="00E66143">
                  <w:pPr>
                    <w:widowControl/>
                    <w:jc w:val="left"/>
                    <w:rPr>
                      <w:rFonts w:ascii="仿宋_GB2312" w:eastAsia="仿宋_GB2312" w:hAnsi="宋体" w:cs="宋体"/>
                      <w:kern w:val="0"/>
                      <w:sz w:val="24"/>
                      <w:szCs w:val="24"/>
                    </w:rPr>
                  </w:pPr>
                </w:p>
              </w:tc>
              <w:tc>
                <w:tcPr>
                  <w:tcW w:w="760" w:type="dxa"/>
                  <w:vMerge/>
                  <w:tcBorders>
                    <w:top w:val="single" w:sz="4" w:space="0" w:color="auto"/>
                    <w:left w:val="single" w:sz="4" w:space="0" w:color="auto"/>
                    <w:bottom w:val="single" w:sz="4" w:space="0" w:color="000000"/>
                    <w:right w:val="single" w:sz="4" w:space="0" w:color="auto"/>
                  </w:tcBorders>
                  <w:vAlign w:val="center"/>
                  <w:hideMark/>
                </w:tcPr>
                <w:p w:rsidR="00E66143" w:rsidRPr="00E66143" w:rsidRDefault="00E66143" w:rsidP="00E66143">
                  <w:pPr>
                    <w:widowControl/>
                    <w:jc w:val="left"/>
                    <w:rPr>
                      <w:rFonts w:ascii="仿宋_GB2312" w:eastAsia="仿宋_GB2312" w:hAnsi="宋体" w:cs="宋体"/>
                      <w:kern w:val="0"/>
                      <w:sz w:val="24"/>
                      <w:szCs w:val="24"/>
                    </w:rPr>
                  </w:pPr>
                </w:p>
              </w:tc>
              <w:tc>
                <w:tcPr>
                  <w:tcW w:w="1080" w:type="dxa"/>
                  <w:vMerge/>
                  <w:tcBorders>
                    <w:top w:val="single" w:sz="4" w:space="0" w:color="auto"/>
                    <w:left w:val="single" w:sz="4" w:space="0" w:color="auto"/>
                    <w:bottom w:val="single" w:sz="4" w:space="0" w:color="000000"/>
                    <w:right w:val="single" w:sz="4" w:space="0" w:color="auto"/>
                  </w:tcBorders>
                  <w:vAlign w:val="center"/>
                  <w:hideMark/>
                </w:tcPr>
                <w:p w:rsidR="00E66143" w:rsidRPr="00E66143" w:rsidRDefault="00E66143" w:rsidP="00E66143">
                  <w:pPr>
                    <w:widowControl/>
                    <w:jc w:val="left"/>
                    <w:rPr>
                      <w:rFonts w:ascii="仿宋_GB2312" w:eastAsia="仿宋_GB2312" w:hAnsi="宋体" w:cs="宋体"/>
                      <w:kern w:val="0"/>
                      <w:sz w:val="24"/>
                      <w:szCs w:val="24"/>
                    </w:rPr>
                  </w:pPr>
                </w:p>
              </w:tc>
              <w:tc>
                <w:tcPr>
                  <w:tcW w:w="3360" w:type="dxa"/>
                  <w:gridSpan w:val="3"/>
                  <w:tcBorders>
                    <w:top w:val="single" w:sz="4" w:space="0" w:color="auto"/>
                    <w:left w:val="nil"/>
                    <w:bottom w:val="single" w:sz="4" w:space="0" w:color="auto"/>
                    <w:right w:val="single" w:sz="4" w:space="0" w:color="000000"/>
                  </w:tcBorders>
                  <w:shd w:val="clear" w:color="auto" w:fill="auto"/>
                  <w:vAlign w:val="center"/>
                  <w:hideMark/>
                </w:tcPr>
                <w:p w:rsidR="00E66143" w:rsidRPr="00E66143" w:rsidRDefault="00E66143" w:rsidP="00E66143">
                  <w:pPr>
                    <w:widowControl/>
                    <w:jc w:val="left"/>
                    <w:rPr>
                      <w:rFonts w:ascii="仿宋_GB2312" w:eastAsia="仿宋_GB2312" w:hAnsi="宋体" w:cs="宋体"/>
                      <w:color w:val="000000"/>
                      <w:kern w:val="0"/>
                      <w:sz w:val="24"/>
                      <w:szCs w:val="24"/>
                    </w:rPr>
                  </w:pPr>
                  <w:r w:rsidRPr="00E66143">
                    <w:rPr>
                      <w:rFonts w:ascii="仿宋_GB2312" w:eastAsia="仿宋_GB2312" w:hAnsi="宋体" w:cs="宋体" w:hint="eastAsia"/>
                      <w:color w:val="000000"/>
                      <w:kern w:val="0"/>
                      <w:sz w:val="24"/>
                      <w:szCs w:val="24"/>
                    </w:rPr>
                    <w:t xml:space="preserve">　</w:t>
                  </w:r>
                </w:p>
              </w:tc>
              <w:tc>
                <w:tcPr>
                  <w:tcW w:w="1240" w:type="dxa"/>
                  <w:tcBorders>
                    <w:top w:val="nil"/>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 xml:space="preserve">　</w:t>
                  </w:r>
                </w:p>
              </w:tc>
              <w:tc>
                <w:tcPr>
                  <w:tcW w:w="1560" w:type="dxa"/>
                  <w:gridSpan w:val="2"/>
                  <w:tcBorders>
                    <w:top w:val="single" w:sz="4" w:space="0" w:color="auto"/>
                    <w:left w:val="nil"/>
                    <w:bottom w:val="single" w:sz="4" w:space="0" w:color="auto"/>
                    <w:right w:val="single" w:sz="4" w:space="0" w:color="000000"/>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 xml:space="preserve">　</w:t>
                  </w:r>
                </w:p>
              </w:tc>
              <w:tc>
                <w:tcPr>
                  <w:tcW w:w="1580" w:type="dxa"/>
                  <w:gridSpan w:val="2"/>
                  <w:tcBorders>
                    <w:top w:val="single" w:sz="4" w:space="0" w:color="auto"/>
                    <w:left w:val="nil"/>
                    <w:bottom w:val="single" w:sz="4" w:space="0" w:color="auto"/>
                    <w:right w:val="single" w:sz="4" w:space="0" w:color="000000"/>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 xml:space="preserve">　</w:t>
                  </w:r>
                </w:p>
              </w:tc>
              <w:tc>
                <w:tcPr>
                  <w:tcW w:w="1620" w:type="dxa"/>
                  <w:gridSpan w:val="2"/>
                  <w:tcBorders>
                    <w:top w:val="single" w:sz="4" w:space="0" w:color="auto"/>
                    <w:left w:val="nil"/>
                    <w:bottom w:val="single" w:sz="4" w:space="0" w:color="auto"/>
                    <w:right w:val="single" w:sz="4" w:space="0" w:color="000000"/>
                  </w:tcBorders>
                  <w:shd w:val="clear" w:color="auto" w:fill="auto"/>
                  <w:vAlign w:val="center"/>
                  <w:hideMark/>
                </w:tcPr>
                <w:p w:rsidR="00E66143" w:rsidRPr="00E66143" w:rsidRDefault="00E66143" w:rsidP="00E66143">
                  <w:pPr>
                    <w:widowControl/>
                    <w:jc w:val="center"/>
                    <w:rPr>
                      <w:rFonts w:ascii="仿宋_GB2312" w:eastAsia="仿宋_GB2312" w:hAnsi="宋体" w:cs="宋体"/>
                      <w:kern w:val="0"/>
                      <w:sz w:val="24"/>
                      <w:szCs w:val="24"/>
                    </w:rPr>
                  </w:pPr>
                  <w:r w:rsidRPr="00E66143">
                    <w:rPr>
                      <w:rFonts w:ascii="仿宋_GB2312" w:eastAsia="仿宋_GB2312" w:hAnsi="宋体" w:cs="宋体" w:hint="eastAsia"/>
                      <w:kern w:val="0"/>
                      <w:sz w:val="24"/>
                      <w:szCs w:val="24"/>
                    </w:rPr>
                    <w:t xml:space="preserve">　</w:t>
                  </w:r>
                </w:p>
              </w:tc>
            </w:tr>
            <w:tr w:rsidR="00E66143" w:rsidRPr="00E66143" w:rsidTr="00E66143">
              <w:trPr>
                <w:trHeight w:val="499"/>
              </w:trPr>
              <w:tc>
                <w:tcPr>
                  <w:tcW w:w="8780"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color w:val="000000"/>
                      <w:kern w:val="0"/>
                      <w:sz w:val="24"/>
                      <w:szCs w:val="24"/>
                    </w:rPr>
                  </w:pPr>
                  <w:r w:rsidRPr="00E66143">
                    <w:rPr>
                      <w:rFonts w:ascii="仿宋_GB2312" w:eastAsia="仿宋_GB2312" w:hAnsi="宋体" w:cs="宋体" w:hint="eastAsia"/>
                      <w:color w:val="000000"/>
                      <w:kern w:val="0"/>
                      <w:sz w:val="24"/>
                      <w:szCs w:val="24"/>
                    </w:rPr>
                    <w:t>总分</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color w:val="000000"/>
                      <w:kern w:val="0"/>
                      <w:sz w:val="24"/>
                      <w:szCs w:val="24"/>
                    </w:rPr>
                  </w:pPr>
                  <w:r w:rsidRPr="00E66143">
                    <w:rPr>
                      <w:rFonts w:ascii="仿宋_GB2312" w:eastAsia="仿宋_GB2312" w:hAnsi="宋体" w:cs="宋体" w:hint="eastAsia"/>
                      <w:color w:val="000000"/>
                      <w:kern w:val="0"/>
                      <w:sz w:val="24"/>
                      <w:szCs w:val="24"/>
                    </w:rPr>
                    <w:t>100</w:t>
                  </w:r>
                </w:p>
              </w:tc>
              <w:tc>
                <w:tcPr>
                  <w:tcW w:w="1580" w:type="dxa"/>
                  <w:gridSpan w:val="2"/>
                  <w:tcBorders>
                    <w:top w:val="single" w:sz="4" w:space="0" w:color="auto"/>
                    <w:left w:val="nil"/>
                    <w:bottom w:val="single" w:sz="4" w:space="0" w:color="auto"/>
                    <w:right w:val="single" w:sz="4" w:space="0" w:color="auto"/>
                  </w:tcBorders>
                  <w:shd w:val="clear" w:color="auto" w:fill="auto"/>
                  <w:vAlign w:val="center"/>
                  <w:hideMark/>
                </w:tcPr>
                <w:p w:rsidR="00E66143" w:rsidRPr="00E66143" w:rsidRDefault="00E66143" w:rsidP="00E66143">
                  <w:pPr>
                    <w:widowControl/>
                    <w:jc w:val="center"/>
                    <w:rPr>
                      <w:rFonts w:ascii="仿宋_GB2312" w:eastAsia="仿宋_GB2312" w:hAnsi="宋体" w:cs="宋体"/>
                      <w:color w:val="000000"/>
                      <w:kern w:val="0"/>
                      <w:sz w:val="24"/>
                      <w:szCs w:val="24"/>
                    </w:rPr>
                  </w:pPr>
                  <w:r w:rsidRPr="00E66143">
                    <w:rPr>
                      <w:rFonts w:ascii="仿宋_GB2312" w:eastAsia="仿宋_GB2312" w:hAnsi="宋体" w:cs="宋体" w:hint="eastAsia"/>
                      <w:color w:val="000000"/>
                      <w:kern w:val="0"/>
                      <w:sz w:val="24"/>
                      <w:szCs w:val="24"/>
                    </w:rPr>
                    <w:t>95.3</w:t>
                  </w:r>
                </w:p>
              </w:tc>
              <w:tc>
                <w:tcPr>
                  <w:tcW w:w="1620" w:type="dxa"/>
                  <w:gridSpan w:val="2"/>
                  <w:tcBorders>
                    <w:top w:val="single" w:sz="4" w:space="0" w:color="auto"/>
                    <w:left w:val="nil"/>
                    <w:bottom w:val="single" w:sz="4" w:space="0" w:color="auto"/>
                    <w:right w:val="single" w:sz="4" w:space="0" w:color="auto"/>
                  </w:tcBorders>
                  <w:shd w:val="clear" w:color="auto" w:fill="auto"/>
                  <w:noWrap/>
                  <w:vAlign w:val="center"/>
                  <w:hideMark/>
                </w:tcPr>
                <w:p w:rsidR="00E66143" w:rsidRPr="00E66143" w:rsidRDefault="00E66143" w:rsidP="00E66143">
                  <w:pPr>
                    <w:widowControl/>
                    <w:jc w:val="left"/>
                    <w:rPr>
                      <w:rFonts w:ascii="宋体" w:eastAsia="宋体" w:hAnsi="宋体" w:cs="宋体"/>
                      <w:kern w:val="0"/>
                      <w:sz w:val="24"/>
                      <w:szCs w:val="24"/>
                    </w:rPr>
                  </w:pPr>
                  <w:r w:rsidRPr="00E66143">
                    <w:rPr>
                      <w:rFonts w:ascii="宋体" w:eastAsia="宋体" w:hAnsi="宋体" w:cs="宋体" w:hint="eastAsia"/>
                      <w:kern w:val="0"/>
                      <w:sz w:val="24"/>
                      <w:szCs w:val="24"/>
                    </w:rPr>
                    <w:t xml:space="preserve">　</w:t>
                  </w:r>
                </w:p>
              </w:tc>
            </w:tr>
            <w:tr w:rsidR="00E66143" w:rsidRPr="00E66143" w:rsidTr="00E66143">
              <w:trPr>
                <w:trHeight w:val="285"/>
              </w:trPr>
              <w:tc>
                <w:tcPr>
                  <w:tcW w:w="1080" w:type="dxa"/>
                  <w:tcBorders>
                    <w:top w:val="nil"/>
                    <w:left w:val="nil"/>
                    <w:bottom w:val="nil"/>
                    <w:right w:val="nil"/>
                  </w:tcBorders>
                  <w:shd w:val="clear" w:color="auto" w:fill="auto"/>
                  <w:noWrap/>
                  <w:vAlign w:val="center"/>
                  <w:hideMark/>
                </w:tcPr>
                <w:p w:rsidR="00E66143" w:rsidRPr="00E66143" w:rsidRDefault="00E66143" w:rsidP="00E66143">
                  <w:pPr>
                    <w:widowControl/>
                    <w:jc w:val="left"/>
                    <w:rPr>
                      <w:rFonts w:ascii="宋体" w:eastAsia="宋体" w:hAnsi="宋体" w:cs="宋体"/>
                      <w:kern w:val="0"/>
                      <w:sz w:val="24"/>
                      <w:szCs w:val="24"/>
                    </w:rPr>
                  </w:pPr>
                </w:p>
              </w:tc>
              <w:tc>
                <w:tcPr>
                  <w:tcW w:w="760" w:type="dxa"/>
                  <w:tcBorders>
                    <w:top w:val="nil"/>
                    <w:left w:val="nil"/>
                    <w:bottom w:val="nil"/>
                    <w:right w:val="nil"/>
                  </w:tcBorders>
                  <w:shd w:val="clear" w:color="auto" w:fill="auto"/>
                  <w:noWrap/>
                  <w:vAlign w:val="center"/>
                  <w:hideMark/>
                </w:tcPr>
                <w:p w:rsidR="00E66143" w:rsidRPr="00E66143" w:rsidRDefault="00E66143" w:rsidP="00E66143">
                  <w:pPr>
                    <w:widowControl/>
                    <w:jc w:val="left"/>
                    <w:rPr>
                      <w:rFonts w:ascii="Times New Roman" w:eastAsia="Times New Roman" w:hAnsi="Times New Roman" w:cs="Times New Roman"/>
                      <w:kern w:val="0"/>
                      <w:sz w:val="20"/>
                      <w:szCs w:val="20"/>
                    </w:rPr>
                  </w:pPr>
                </w:p>
              </w:tc>
              <w:tc>
                <w:tcPr>
                  <w:tcW w:w="1080" w:type="dxa"/>
                  <w:tcBorders>
                    <w:top w:val="nil"/>
                    <w:left w:val="nil"/>
                    <w:bottom w:val="nil"/>
                    <w:right w:val="nil"/>
                  </w:tcBorders>
                  <w:shd w:val="clear" w:color="auto" w:fill="auto"/>
                  <w:noWrap/>
                  <w:vAlign w:val="center"/>
                  <w:hideMark/>
                </w:tcPr>
                <w:p w:rsidR="00E66143" w:rsidRPr="00E66143" w:rsidRDefault="00E66143" w:rsidP="00E66143">
                  <w:pPr>
                    <w:widowControl/>
                    <w:jc w:val="left"/>
                    <w:rPr>
                      <w:rFonts w:ascii="Times New Roman" w:eastAsia="Times New Roman" w:hAnsi="Times New Roman" w:cs="Times New Roman"/>
                      <w:kern w:val="0"/>
                      <w:sz w:val="20"/>
                      <w:szCs w:val="20"/>
                    </w:rPr>
                  </w:pPr>
                </w:p>
              </w:tc>
              <w:tc>
                <w:tcPr>
                  <w:tcW w:w="1360" w:type="dxa"/>
                  <w:tcBorders>
                    <w:top w:val="nil"/>
                    <w:left w:val="nil"/>
                    <w:bottom w:val="nil"/>
                    <w:right w:val="nil"/>
                  </w:tcBorders>
                  <w:shd w:val="clear" w:color="auto" w:fill="auto"/>
                  <w:noWrap/>
                  <w:vAlign w:val="center"/>
                  <w:hideMark/>
                </w:tcPr>
                <w:p w:rsidR="00E66143" w:rsidRPr="00E66143" w:rsidRDefault="00E66143" w:rsidP="00E66143">
                  <w:pPr>
                    <w:widowControl/>
                    <w:jc w:val="left"/>
                    <w:rPr>
                      <w:rFonts w:ascii="Times New Roman" w:eastAsia="Times New Roman" w:hAnsi="Times New Roman" w:cs="Times New Roman"/>
                      <w:kern w:val="0"/>
                      <w:sz w:val="20"/>
                      <w:szCs w:val="20"/>
                    </w:rPr>
                  </w:pPr>
                </w:p>
              </w:tc>
              <w:tc>
                <w:tcPr>
                  <w:tcW w:w="1420" w:type="dxa"/>
                  <w:tcBorders>
                    <w:top w:val="nil"/>
                    <w:left w:val="nil"/>
                    <w:bottom w:val="nil"/>
                    <w:right w:val="nil"/>
                  </w:tcBorders>
                  <w:shd w:val="clear" w:color="auto" w:fill="auto"/>
                  <w:noWrap/>
                  <w:vAlign w:val="center"/>
                  <w:hideMark/>
                </w:tcPr>
                <w:p w:rsidR="00E66143" w:rsidRPr="00E66143" w:rsidRDefault="00E66143" w:rsidP="00E66143">
                  <w:pPr>
                    <w:widowControl/>
                    <w:jc w:val="left"/>
                    <w:rPr>
                      <w:rFonts w:ascii="Times New Roman" w:eastAsia="Times New Roman" w:hAnsi="Times New Roman" w:cs="Times New Roman"/>
                      <w:kern w:val="0"/>
                      <w:sz w:val="20"/>
                      <w:szCs w:val="20"/>
                    </w:rPr>
                  </w:pPr>
                </w:p>
              </w:tc>
              <w:tc>
                <w:tcPr>
                  <w:tcW w:w="580" w:type="dxa"/>
                  <w:tcBorders>
                    <w:top w:val="nil"/>
                    <w:left w:val="nil"/>
                    <w:bottom w:val="nil"/>
                    <w:right w:val="nil"/>
                  </w:tcBorders>
                  <w:shd w:val="clear" w:color="auto" w:fill="auto"/>
                  <w:noWrap/>
                  <w:vAlign w:val="center"/>
                  <w:hideMark/>
                </w:tcPr>
                <w:p w:rsidR="00E66143" w:rsidRPr="00E66143" w:rsidRDefault="00E66143" w:rsidP="00E66143">
                  <w:pPr>
                    <w:widowControl/>
                    <w:jc w:val="left"/>
                    <w:rPr>
                      <w:rFonts w:ascii="Times New Roman" w:eastAsia="Times New Roman" w:hAnsi="Times New Roman" w:cs="Times New Roman"/>
                      <w:kern w:val="0"/>
                      <w:sz w:val="20"/>
                      <w:szCs w:val="20"/>
                    </w:rPr>
                  </w:pPr>
                </w:p>
              </w:tc>
              <w:tc>
                <w:tcPr>
                  <w:tcW w:w="1240" w:type="dxa"/>
                  <w:tcBorders>
                    <w:top w:val="nil"/>
                    <w:left w:val="nil"/>
                    <w:bottom w:val="nil"/>
                    <w:right w:val="nil"/>
                  </w:tcBorders>
                  <w:shd w:val="clear" w:color="auto" w:fill="auto"/>
                  <w:noWrap/>
                  <w:vAlign w:val="center"/>
                  <w:hideMark/>
                </w:tcPr>
                <w:p w:rsidR="00E66143" w:rsidRPr="00E66143" w:rsidRDefault="00E66143" w:rsidP="00E66143">
                  <w:pPr>
                    <w:widowControl/>
                    <w:jc w:val="left"/>
                    <w:rPr>
                      <w:rFonts w:ascii="Times New Roman" w:eastAsia="Times New Roman" w:hAnsi="Times New Roman" w:cs="Times New Roman"/>
                      <w:kern w:val="0"/>
                      <w:sz w:val="20"/>
                      <w:szCs w:val="20"/>
                    </w:rPr>
                  </w:pPr>
                </w:p>
              </w:tc>
              <w:tc>
                <w:tcPr>
                  <w:tcW w:w="1260" w:type="dxa"/>
                  <w:tcBorders>
                    <w:top w:val="nil"/>
                    <w:left w:val="nil"/>
                    <w:bottom w:val="nil"/>
                    <w:right w:val="nil"/>
                  </w:tcBorders>
                  <w:shd w:val="clear" w:color="auto" w:fill="auto"/>
                  <w:noWrap/>
                  <w:vAlign w:val="center"/>
                  <w:hideMark/>
                </w:tcPr>
                <w:p w:rsidR="00E66143" w:rsidRPr="00E66143" w:rsidRDefault="00E66143" w:rsidP="00E66143">
                  <w:pPr>
                    <w:widowControl/>
                    <w:jc w:val="left"/>
                    <w:rPr>
                      <w:rFonts w:ascii="Times New Roman" w:eastAsia="Times New Roman" w:hAnsi="Times New Roman" w:cs="Times New Roman"/>
                      <w:kern w:val="0"/>
                      <w:sz w:val="20"/>
                      <w:szCs w:val="20"/>
                    </w:rPr>
                  </w:pPr>
                </w:p>
              </w:tc>
              <w:tc>
                <w:tcPr>
                  <w:tcW w:w="480" w:type="dxa"/>
                  <w:tcBorders>
                    <w:top w:val="nil"/>
                    <w:left w:val="nil"/>
                    <w:bottom w:val="nil"/>
                    <w:right w:val="nil"/>
                  </w:tcBorders>
                  <w:shd w:val="clear" w:color="auto" w:fill="auto"/>
                  <w:noWrap/>
                  <w:vAlign w:val="center"/>
                  <w:hideMark/>
                </w:tcPr>
                <w:p w:rsidR="00E66143" w:rsidRPr="00E66143" w:rsidRDefault="00E66143" w:rsidP="00E66143">
                  <w:pPr>
                    <w:widowControl/>
                    <w:jc w:val="left"/>
                    <w:rPr>
                      <w:rFonts w:ascii="Times New Roman" w:eastAsia="Times New Roman" w:hAnsi="Times New Roman" w:cs="Times New Roman"/>
                      <w:kern w:val="0"/>
                      <w:sz w:val="20"/>
                      <w:szCs w:val="20"/>
                    </w:rPr>
                  </w:pPr>
                </w:p>
              </w:tc>
              <w:tc>
                <w:tcPr>
                  <w:tcW w:w="1080" w:type="dxa"/>
                  <w:tcBorders>
                    <w:top w:val="nil"/>
                    <w:left w:val="nil"/>
                    <w:bottom w:val="nil"/>
                    <w:right w:val="nil"/>
                  </w:tcBorders>
                  <w:shd w:val="clear" w:color="auto" w:fill="auto"/>
                  <w:noWrap/>
                  <w:vAlign w:val="center"/>
                  <w:hideMark/>
                </w:tcPr>
                <w:p w:rsidR="00E66143" w:rsidRPr="00E66143" w:rsidRDefault="00E66143" w:rsidP="00E66143">
                  <w:pPr>
                    <w:widowControl/>
                    <w:jc w:val="left"/>
                    <w:rPr>
                      <w:rFonts w:ascii="Times New Roman" w:eastAsia="Times New Roman" w:hAnsi="Times New Roman" w:cs="Times New Roman"/>
                      <w:kern w:val="0"/>
                      <w:sz w:val="20"/>
                      <w:szCs w:val="20"/>
                    </w:rPr>
                  </w:pPr>
                </w:p>
              </w:tc>
              <w:tc>
                <w:tcPr>
                  <w:tcW w:w="500" w:type="dxa"/>
                  <w:tcBorders>
                    <w:top w:val="nil"/>
                    <w:left w:val="nil"/>
                    <w:bottom w:val="nil"/>
                    <w:right w:val="nil"/>
                  </w:tcBorders>
                  <w:shd w:val="clear" w:color="auto" w:fill="auto"/>
                  <w:noWrap/>
                  <w:vAlign w:val="center"/>
                  <w:hideMark/>
                </w:tcPr>
                <w:p w:rsidR="00E66143" w:rsidRPr="00E66143" w:rsidRDefault="00E66143" w:rsidP="00E66143">
                  <w:pPr>
                    <w:widowControl/>
                    <w:jc w:val="left"/>
                    <w:rPr>
                      <w:rFonts w:ascii="Times New Roman" w:eastAsia="Times New Roman" w:hAnsi="Times New Roman" w:cs="Times New Roman"/>
                      <w:kern w:val="0"/>
                      <w:sz w:val="20"/>
                      <w:szCs w:val="20"/>
                    </w:rPr>
                  </w:pPr>
                </w:p>
              </w:tc>
              <w:tc>
                <w:tcPr>
                  <w:tcW w:w="1080" w:type="dxa"/>
                  <w:tcBorders>
                    <w:top w:val="nil"/>
                    <w:left w:val="nil"/>
                    <w:bottom w:val="nil"/>
                    <w:right w:val="nil"/>
                  </w:tcBorders>
                  <w:shd w:val="clear" w:color="auto" w:fill="auto"/>
                  <w:noWrap/>
                  <w:vAlign w:val="center"/>
                  <w:hideMark/>
                </w:tcPr>
                <w:p w:rsidR="00E66143" w:rsidRPr="00E66143" w:rsidRDefault="00E66143" w:rsidP="00E66143">
                  <w:pPr>
                    <w:widowControl/>
                    <w:jc w:val="left"/>
                    <w:rPr>
                      <w:rFonts w:ascii="Times New Roman" w:eastAsia="Times New Roman" w:hAnsi="Times New Roman" w:cs="Times New Roman"/>
                      <w:kern w:val="0"/>
                      <w:sz w:val="20"/>
                      <w:szCs w:val="20"/>
                    </w:rPr>
                  </w:pPr>
                </w:p>
              </w:tc>
              <w:tc>
                <w:tcPr>
                  <w:tcW w:w="320" w:type="dxa"/>
                  <w:tcBorders>
                    <w:top w:val="nil"/>
                    <w:left w:val="nil"/>
                    <w:bottom w:val="nil"/>
                    <w:right w:val="nil"/>
                  </w:tcBorders>
                  <w:shd w:val="clear" w:color="auto" w:fill="auto"/>
                  <w:noWrap/>
                  <w:vAlign w:val="center"/>
                  <w:hideMark/>
                </w:tcPr>
                <w:p w:rsidR="00E66143" w:rsidRPr="00E66143" w:rsidRDefault="00E66143" w:rsidP="00E66143">
                  <w:pPr>
                    <w:widowControl/>
                    <w:jc w:val="left"/>
                    <w:rPr>
                      <w:rFonts w:ascii="Times New Roman" w:eastAsia="Times New Roman" w:hAnsi="Times New Roman" w:cs="Times New Roman"/>
                      <w:kern w:val="0"/>
                      <w:sz w:val="20"/>
                      <w:szCs w:val="20"/>
                    </w:rPr>
                  </w:pPr>
                </w:p>
              </w:tc>
              <w:tc>
                <w:tcPr>
                  <w:tcW w:w="1300" w:type="dxa"/>
                  <w:tcBorders>
                    <w:top w:val="nil"/>
                    <w:left w:val="nil"/>
                    <w:bottom w:val="nil"/>
                    <w:right w:val="nil"/>
                  </w:tcBorders>
                  <w:shd w:val="clear" w:color="auto" w:fill="auto"/>
                  <w:noWrap/>
                  <w:vAlign w:val="center"/>
                  <w:hideMark/>
                </w:tcPr>
                <w:p w:rsidR="00E66143" w:rsidRPr="00E66143" w:rsidRDefault="00E66143" w:rsidP="00E66143">
                  <w:pPr>
                    <w:widowControl/>
                    <w:jc w:val="left"/>
                    <w:rPr>
                      <w:rFonts w:ascii="Times New Roman" w:eastAsia="Times New Roman" w:hAnsi="Times New Roman" w:cs="Times New Roman"/>
                      <w:kern w:val="0"/>
                      <w:sz w:val="20"/>
                      <w:szCs w:val="20"/>
                    </w:rPr>
                  </w:pPr>
                </w:p>
              </w:tc>
            </w:tr>
            <w:tr w:rsidR="00E66143" w:rsidRPr="00E66143" w:rsidTr="00E66143">
              <w:trPr>
                <w:trHeight w:val="405"/>
              </w:trPr>
              <w:tc>
                <w:tcPr>
                  <w:tcW w:w="2920" w:type="dxa"/>
                  <w:gridSpan w:val="3"/>
                  <w:tcBorders>
                    <w:top w:val="nil"/>
                    <w:left w:val="nil"/>
                    <w:bottom w:val="nil"/>
                    <w:right w:val="nil"/>
                  </w:tcBorders>
                  <w:shd w:val="clear" w:color="auto" w:fill="auto"/>
                  <w:noWrap/>
                  <w:vAlign w:val="center"/>
                  <w:hideMark/>
                </w:tcPr>
                <w:p w:rsidR="00E66143" w:rsidRPr="00E66143" w:rsidRDefault="00E66143" w:rsidP="00E66143">
                  <w:pPr>
                    <w:widowControl/>
                    <w:jc w:val="left"/>
                    <w:rPr>
                      <w:rFonts w:ascii="仿宋_GB2312" w:eastAsia="仿宋_GB2312" w:hAnsi="宋体" w:cs="宋体"/>
                      <w:color w:val="000000"/>
                      <w:kern w:val="0"/>
                      <w:sz w:val="32"/>
                      <w:szCs w:val="32"/>
                    </w:rPr>
                  </w:pPr>
                  <w:r w:rsidRPr="00E66143">
                    <w:rPr>
                      <w:rFonts w:ascii="仿宋_GB2312" w:eastAsia="仿宋_GB2312" w:hAnsi="宋体" w:cs="宋体" w:hint="eastAsia"/>
                      <w:color w:val="000000"/>
                      <w:kern w:val="0"/>
                      <w:sz w:val="32"/>
                      <w:szCs w:val="32"/>
                    </w:rPr>
                    <w:t>填报注意事项：</w:t>
                  </w:r>
                </w:p>
              </w:tc>
              <w:tc>
                <w:tcPr>
                  <w:tcW w:w="1360" w:type="dxa"/>
                  <w:tcBorders>
                    <w:top w:val="nil"/>
                    <w:left w:val="nil"/>
                    <w:bottom w:val="nil"/>
                    <w:right w:val="nil"/>
                  </w:tcBorders>
                  <w:shd w:val="clear" w:color="auto" w:fill="auto"/>
                  <w:noWrap/>
                  <w:vAlign w:val="center"/>
                  <w:hideMark/>
                </w:tcPr>
                <w:p w:rsidR="00E66143" w:rsidRPr="00E66143" w:rsidRDefault="00E66143" w:rsidP="00E66143">
                  <w:pPr>
                    <w:widowControl/>
                    <w:jc w:val="left"/>
                    <w:rPr>
                      <w:rFonts w:ascii="仿宋_GB2312" w:eastAsia="仿宋_GB2312" w:hAnsi="宋体" w:cs="宋体"/>
                      <w:color w:val="000000"/>
                      <w:kern w:val="0"/>
                      <w:sz w:val="32"/>
                      <w:szCs w:val="32"/>
                    </w:rPr>
                  </w:pPr>
                </w:p>
              </w:tc>
              <w:tc>
                <w:tcPr>
                  <w:tcW w:w="1420" w:type="dxa"/>
                  <w:tcBorders>
                    <w:top w:val="nil"/>
                    <w:left w:val="nil"/>
                    <w:bottom w:val="nil"/>
                    <w:right w:val="nil"/>
                  </w:tcBorders>
                  <w:shd w:val="clear" w:color="auto" w:fill="auto"/>
                  <w:noWrap/>
                  <w:vAlign w:val="center"/>
                  <w:hideMark/>
                </w:tcPr>
                <w:p w:rsidR="00E66143" w:rsidRPr="00E66143" w:rsidRDefault="00E66143" w:rsidP="00E66143">
                  <w:pPr>
                    <w:widowControl/>
                    <w:jc w:val="left"/>
                    <w:rPr>
                      <w:rFonts w:ascii="Times New Roman" w:eastAsia="Times New Roman" w:hAnsi="Times New Roman" w:cs="Times New Roman"/>
                      <w:kern w:val="0"/>
                      <w:sz w:val="20"/>
                      <w:szCs w:val="20"/>
                    </w:rPr>
                  </w:pPr>
                </w:p>
              </w:tc>
              <w:tc>
                <w:tcPr>
                  <w:tcW w:w="580" w:type="dxa"/>
                  <w:tcBorders>
                    <w:top w:val="nil"/>
                    <w:left w:val="nil"/>
                    <w:bottom w:val="nil"/>
                    <w:right w:val="nil"/>
                  </w:tcBorders>
                  <w:shd w:val="clear" w:color="auto" w:fill="auto"/>
                  <w:noWrap/>
                  <w:vAlign w:val="center"/>
                  <w:hideMark/>
                </w:tcPr>
                <w:p w:rsidR="00E66143" w:rsidRPr="00E66143" w:rsidRDefault="00E66143" w:rsidP="00E66143">
                  <w:pPr>
                    <w:widowControl/>
                    <w:jc w:val="left"/>
                    <w:rPr>
                      <w:rFonts w:ascii="Times New Roman" w:eastAsia="Times New Roman" w:hAnsi="Times New Roman" w:cs="Times New Roman"/>
                      <w:kern w:val="0"/>
                      <w:sz w:val="20"/>
                      <w:szCs w:val="20"/>
                    </w:rPr>
                  </w:pPr>
                </w:p>
              </w:tc>
              <w:tc>
                <w:tcPr>
                  <w:tcW w:w="1240" w:type="dxa"/>
                  <w:tcBorders>
                    <w:top w:val="nil"/>
                    <w:left w:val="nil"/>
                    <w:bottom w:val="nil"/>
                    <w:right w:val="nil"/>
                  </w:tcBorders>
                  <w:shd w:val="clear" w:color="auto" w:fill="auto"/>
                  <w:noWrap/>
                  <w:vAlign w:val="center"/>
                  <w:hideMark/>
                </w:tcPr>
                <w:p w:rsidR="00E66143" w:rsidRPr="00E66143" w:rsidRDefault="00E66143" w:rsidP="00E66143">
                  <w:pPr>
                    <w:widowControl/>
                    <w:jc w:val="left"/>
                    <w:rPr>
                      <w:rFonts w:ascii="Times New Roman" w:eastAsia="Times New Roman" w:hAnsi="Times New Roman" w:cs="Times New Roman"/>
                      <w:kern w:val="0"/>
                      <w:sz w:val="20"/>
                      <w:szCs w:val="20"/>
                    </w:rPr>
                  </w:pPr>
                </w:p>
              </w:tc>
              <w:tc>
                <w:tcPr>
                  <w:tcW w:w="1260" w:type="dxa"/>
                  <w:tcBorders>
                    <w:top w:val="nil"/>
                    <w:left w:val="nil"/>
                    <w:bottom w:val="nil"/>
                    <w:right w:val="nil"/>
                  </w:tcBorders>
                  <w:shd w:val="clear" w:color="auto" w:fill="auto"/>
                  <w:noWrap/>
                  <w:vAlign w:val="center"/>
                  <w:hideMark/>
                </w:tcPr>
                <w:p w:rsidR="00E66143" w:rsidRPr="00E66143" w:rsidRDefault="00E66143" w:rsidP="00E66143">
                  <w:pPr>
                    <w:widowControl/>
                    <w:jc w:val="left"/>
                    <w:rPr>
                      <w:rFonts w:ascii="Times New Roman" w:eastAsia="Times New Roman" w:hAnsi="Times New Roman" w:cs="Times New Roman"/>
                      <w:kern w:val="0"/>
                      <w:sz w:val="20"/>
                      <w:szCs w:val="20"/>
                    </w:rPr>
                  </w:pPr>
                </w:p>
              </w:tc>
              <w:tc>
                <w:tcPr>
                  <w:tcW w:w="480" w:type="dxa"/>
                  <w:tcBorders>
                    <w:top w:val="nil"/>
                    <w:left w:val="nil"/>
                    <w:bottom w:val="nil"/>
                    <w:right w:val="nil"/>
                  </w:tcBorders>
                  <w:shd w:val="clear" w:color="auto" w:fill="auto"/>
                  <w:noWrap/>
                  <w:vAlign w:val="center"/>
                  <w:hideMark/>
                </w:tcPr>
                <w:p w:rsidR="00E66143" w:rsidRPr="00E66143" w:rsidRDefault="00E66143" w:rsidP="00E66143">
                  <w:pPr>
                    <w:widowControl/>
                    <w:jc w:val="left"/>
                    <w:rPr>
                      <w:rFonts w:ascii="Times New Roman" w:eastAsia="Times New Roman" w:hAnsi="Times New Roman" w:cs="Times New Roman"/>
                      <w:kern w:val="0"/>
                      <w:sz w:val="20"/>
                      <w:szCs w:val="20"/>
                    </w:rPr>
                  </w:pPr>
                </w:p>
              </w:tc>
              <w:tc>
                <w:tcPr>
                  <w:tcW w:w="1080" w:type="dxa"/>
                  <w:tcBorders>
                    <w:top w:val="nil"/>
                    <w:left w:val="nil"/>
                    <w:bottom w:val="nil"/>
                    <w:right w:val="nil"/>
                  </w:tcBorders>
                  <w:shd w:val="clear" w:color="auto" w:fill="auto"/>
                  <w:noWrap/>
                  <w:vAlign w:val="center"/>
                  <w:hideMark/>
                </w:tcPr>
                <w:p w:rsidR="00E66143" w:rsidRPr="00E66143" w:rsidRDefault="00E66143" w:rsidP="00E66143">
                  <w:pPr>
                    <w:widowControl/>
                    <w:jc w:val="left"/>
                    <w:rPr>
                      <w:rFonts w:ascii="Times New Roman" w:eastAsia="Times New Roman" w:hAnsi="Times New Roman" w:cs="Times New Roman"/>
                      <w:kern w:val="0"/>
                      <w:sz w:val="20"/>
                      <w:szCs w:val="20"/>
                    </w:rPr>
                  </w:pPr>
                </w:p>
              </w:tc>
              <w:tc>
                <w:tcPr>
                  <w:tcW w:w="500" w:type="dxa"/>
                  <w:tcBorders>
                    <w:top w:val="nil"/>
                    <w:left w:val="nil"/>
                    <w:bottom w:val="nil"/>
                    <w:right w:val="nil"/>
                  </w:tcBorders>
                  <w:shd w:val="clear" w:color="auto" w:fill="auto"/>
                  <w:noWrap/>
                  <w:vAlign w:val="center"/>
                  <w:hideMark/>
                </w:tcPr>
                <w:p w:rsidR="00E66143" w:rsidRPr="00E66143" w:rsidRDefault="00E66143" w:rsidP="00E66143">
                  <w:pPr>
                    <w:widowControl/>
                    <w:jc w:val="left"/>
                    <w:rPr>
                      <w:rFonts w:ascii="Times New Roman" w:eastAsia="Times New Roman" w:hAnsi="Times New Roman" w:cs="Times New Roman"/>
                      <w:kern w:val="0"/>
                      <w:sz w:val="20"/>
                      <w:szCs w:val="20"/>
                    </w:rPr>
                  </w:pPr>
                </w:p>
              </w:tc>
              <w:tc>
                <w:tcPr>
                  <w:tcW w:w="1080" w:type="dxa"/>
                  <w:tcBorders>
                    <w:top w:val="nil"/>
                    <w:left w:val="nil"/>
                    <w:bottom w:val="nil"/>
                    <w:right w:val="nil"/>
                  </w:tcBorders>
                  <w:shd w:val="clear" w:color="auto" w:fill="auto"/>
                  <w:noWrap/>
                  <w:vAlign w:val="center"/>
                  <w:hideMark/>
                </w:tcPr>
                <w:p w:rsidR="00E66143" w:rsidRPr="00E66143" w:rsidRDefault="00E66143" w:rsidP="00E66143">
                  <w:pPr>
                    <w:widowControl/>
                    <w:jc w:val="left"/>
                    <w:rPr>
                      <w:rFonts w:ascii="Times New Roman" w:eastAsia="Times New Roman" w:hAnsi="Times New Roman" w:cs="Times New Roman"/>
                      <w:kern w:val="0"/>
                      <w:sz w:val="20"/>
                      <w:szCs w:val="20"/>
                    </w:rPr>
                  </w:pPr>
                </w:p>
              </w:tc>
              <w:tc>
                <w:tcPr>
                  <w:tcW w:w="320" w:type="dxa"/>
                  <w:tcBorders>
                    <w:top w:val="nil"/>
                    <w:left w:val="nil"/>
                    <w:bottom w:val="nil"/>
                    <w:right w:val="nil"/>
                  </w:tcBorders>
                  <w:shd w:val="clear" w:color="auto" w:fill="auto"/>
                  <w:noWrap/>
                  <w:vAlign w:val="center"/>
                  <w:hideMark/>
                </w:tcPr>
                <w:p w:rsidR="00E66143" w:rsidRPr="00E66143" w:rsidRDefault="00E66143" w:rsidP="00E66143">
                  <w:pPr>
                    <w:widowControl/>
                    <w:jc w:val="left"/>
                    <w:rPr>
                      <w:rFonts w:ascii="Times New Roman" w:eastAsia="Times New Roman" w:hAnsi="Times New Roman" w:cs="Times New Roman"/>
                      <w:kern w:val="0"/>
                      <w:sz w:val="20"/>
                      <w:szCs w:val="20"/>
                    </w:rPr>
                  </w:pPr>
                </w:p>
              </w:tc>
              <w:tc>
                <w:tcPr>
                  <w:tcW w:w="1300" w:type="dxa"/>
                  <w:tcBorders>
                    <w:top w:val="nil"/>
                    <w:left w:val="nil"/>
                    <w:bottom w:val="nil"/>
                    <w:right w:val="nil"/>
                  </w:tcBorders>
                  <w:shd w:val="clear" w:color="auto" w:fill="auto"/>
                  <w:noWrap/>
                  <w:vAlign w:val="center"/>
                  <w:hideMark/>
                </w:tcPr>
                <w:p w:rsidR="00E66143" w:rsidRPr="00E66143" w:rsidRDefault="00E66143" w:rsidP="00E66143">
                  <w:pPr>
                    <w:widowControl/>
                    <w:jc w:val="left"/>
                    <w:rPr>
                      <w:rFonts w:ascii="Times New Roman" w:eastAsia="Times New Roman" w:hAnsi="Times New Roman" w:cs="Times New Roman"/>
                      <w:kern w:val="0"/>
                      <w:sz w:val="20"/>
                      <w:szCs w:val="20"/>
                    </w:rPr>
                  </w:pPr>
                </w:p>
              </w:tc>
            </w:tr>
            <w:tr w:rsidR="00E66143" w:rsidRPr="00E66143" w:rsidTr="00E66143">
              <w:trPr>
                <w:trHeight w:val="4200"/>
              </w:trPr>
              <w:tc>
                <w:tcPr>
                  <w:tcW w:w="13540" w:type="dxa"/>
                  <w:gridSpan w:val="14"/>
                  <w:tcBorders>
                    <w:top w:val="nil"/>
                    <w:left w:val="nil"/>
                    <w:bottom w:val="nil"/>
                    <w:right w:val="nil"/>
                  </w:tcBorders>
                  <w:shd w:val="clear" w:color="auto" w:fill="auto"/>
                  <w:vAlign w:val="center"/>
                  <w:hideMark/>
                </w:tcPr>
                <w:p w:rsidR="00E66143" w:rsidRPr="00E66143" w:rsidRDefault="00E66143" w:rsidP="00E66143">
                  <w:pPr>
                    <w:widowControl/>
                    <w:jc w:val="left"/>
                    <w:rPr>
                      <w:rFonts w:ascii="仿宋_GB2312" w:eastAsia="仿宋_GB2312" w:hAnsi="宋体" w:cs="宋体"/>
                      <w:color w:val="000000"/>
                      <w:kern w:val="0"/>
                      <w:sz w:val="32"/>
                      <w:szCs w:val="32"/>
                    </w:rPr>
                  </w:pPr>
                  <w:r w:rsidRPr="00E66143">
                    <w:rPr>
                      <w:rFonts w:ascii="仿宋_GB2312" w:eastAsia="仿宋_GB2312" w:hAnsi="宋体" w:cs="宋体" w:hint="eastAsia"/>
                      <w:color w:val="000000"/>
                      <w:kern w:val="0"/>
                      <w:sz w:val="32"/>
                      <w:szCs w:val="32"/>
                    </w:rPr>
                    <w:t>1.得分一档最高不能超过该指标分值上限。</w:t>
                  </w:r>
                  <w:r w:rsidRPr="00E66143">
                    <w:rPr>
                      <w:rFonts w:ascii="仿宋_GB2312" w:eastAsia="仿宋_GB2312" w:hAnsi="宋体" w:cs="宋体" w:hint="eastAsia"/>
                      <w:color w:val="000000"/>
                      <w:kern w:val="0"/>
                      <w:sz w:val="32"/>
                      <w:szCs w:val="32"/>
                    </w:rPr>
                    <w:br/>
                    <w:t>2.定量指标若为正向指标，则得分计算方法应用全年实际值（B）/年度指标值（A）*该指标分值；若定量指标为反向指标，则得分计算方法应用年度指标值（A）/全年实际值（B）*该指标分值。若年初指标值设定偏低，则得分计算方法应用（全年实际值（B）—年度指标值（A））/年度指标值（A）*100%。若计算结果在200%-300%（含200%）区间，则按照该指标分值的10%扣分；计算结果在300%-500%（含300%）区间，则按照该指标分值的20%扣分；计算结果高于500%（含500%），则按照该指标分值的30%扣分。</w:t>
                  </w:r>
                  <w:r w:rsidRPr="00E66143">
                    <w:rPr>
                      <w:rFonts w:ascii="仿宋_GB2312" w:eastAsia="仿宋_GB2312" w:hAnsi="宋体" w:cs="宋体" w:hint="eastAsia"/>
                      <w:color w:val="000000"/>
                      <w:kern w:val="0"/>
                      <w:sz w:val="32"/>
                      <w:szCs w:val="32"/>
                    </w:rPr>
                    <w:br/>
                    <w:t xml:space="preserve">3.请在“偏差原因分析及改进措施”中说明偏离目标、不能完成目标的原因及拟采取的措施。 </w:t>
                  </w:r>
                  <w:r w:rsidRPr="00E66143">
                    <w:rPr>
                      <w:rFonts w:ascii="仿宋_GB2312" w:eastAsia="仿宋_GB2312" w:hAnsi="宋体" w:cs="宋体" w:hint="eastAsia"/>
                      <w:color w:val="000000"/>
                      <w:kern w:val="0"/>
                      <w:sz w:val="32"/>
                      <w:szCs w:val="32"/>
                    </w:rPr>
                    <w:br/>
                    <w:t>4.90（含）-100分为优、80（含）-90分为良、60（含）-80分为中、60分以下为差。</w:t>
                  </w:r>
                </w:p>
              </w:tc>
            </w:tr>
          </w:tbl>
          <w:p w:rsidR="00E66143" w:rsidRPr="00E66143" w:rsidRDefault="00E66143" w:rsidP="00E66143">
            <w:pPr>
              <w:pStyle w:val="a5"/>
              <w:widowControl/>
              <w:ind w:left="360" w:firstLineChars="0" w:firstLine="0"/>
              <w:jc w:val="left"/>
              <w:rPr>
                <w:rFonts w:ascii="仿宋_GB2312" w:eastAsia="仿宋_GB2312" w:hAnsi="宋体" w:cs="宋体"/>
                <w:color w:val="000000"/>
                <w:kern w:val="0"/>
                <w:sz w:val="32"/>
                <w:szCs w:val="32"/>
              </w:rPr>
            </w:pPr>
          </w:p>
        </w:tc>
      </w:tr>
    </w:tbl>
    <w:p w:rsidR="00635C20" w:rsidRPr="00E66143" w:rsidRDefault="00635C20" w:rsidP="00E66143"/>
    <w:sectPr w:rsidR="00635C20" w:rsidRPr="00E66143" w:rsidSect="00C60F24">
      <w:pgSz w:w="16838" w:h="11906" w:orient="landscape"/>
      <w:pgMar w:top="1230" w:right="1440" w:bottom="1230" w:left="144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47A75" w:rsidRDefault="00247A75" w:rsidP="00E66143">
      <w:r>
        <w:separator/>
      </w:r>
    </w:p>
  </w:endnote>
  <w:endnote w:type="continuationSeparator" w:id="0">
    <w:p w:rsidR="00247A75" w:rsidRDefault="00247A75" w:rsidP="00E661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auto"/>
    <w:pitch w:val="default"/>
    <w:sig w:usb0="00000001"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Droid Sans">
    <w:altName w:val="文泉驿微米黑"/>
    <w:charset w:val="00"/>
    <w:family w:val="auto"/>
    <w:pitch w:val="default"/>
    <w:sig w:usb0="00000000" w:usb1="00000000" w:usb2="00000000" w:usb3="00000000" w:csb0="00040001" w:csb1="00000000"/>
  </w:font>
  <w:font w:name="Cambria">
    <w:panose1 w:val="02040503050406030204"/>
    <w:charset w:val="00"/>
    <w:family w:val="roman"/>
    <w:pitch w:val="variable"/>
    <w:sig w:usb0="E00002FF" w:usb1="400004FF" w:usb2="00000000" w:usb3="00000000" w:csb0="0000019F" w:csb1="00000000"/>
  </w:font>
  <w:font w:name="方正小标宋简体">
    <w:altName w:val="Arial Unicode MS"/>
    <w:charset w:val="86"/>
    <w:family w:val="auto"/>
    <w:pitch w:val="default"/>
    <w:sig w:usb0="00000000" w:usb1="184F6CFA" w:usb2="00000012"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47A75" w:rsidRDefault="00247A75" w:rsidP="00E66143">
      <w:r>
        <w:separator/>
      </w:r>
    </w:p>
  </w:footnote>
  <w:footnote w:type="continuationSeparator" w:id="0">
    <w:p w:rsidR="00247A75" w:rsidRDefault="00247A75" w:rsidP="00E6614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E603910"/>
    <w:multiLevelType w:val="hybridMultilevel"/>
    <w:tmpl w:val="F0C44412"/>
    <w:lvl w:ilvl="0" w:tplc="5C0484A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1633"/>
    <w:rsid w:val="00145172"/>
    <w:rsid w:val="00247A75"/>
    <w:rsid w:val="002E43DE"/>
    <w:rsid w:val="003F675A"/>
    <w:rsid w:val="0041290B"/>
    <w:rsid w:val="0048642D"/>
    <w:rsid w:val="00581781"/>
    <w:rsid w:val="00635C20"/>
    <w:rsid w:val="00773D21"/>
    <w:rsid w:val="00860D7E"/>
    <w:rsid w:val="0087241C"/>
    <w:rsid w:val="00883892"/>
    <w:rsid w:val="009A252E"/>
    <w:rsid w:val="00AE454F"/>
    <w:rsid w:val="00B11672"/>
    <w:rsid w:val="00B91633"/>
    <w:rsid w:val="00C60F24"/>
    <w:rsid w:val="00CB6F57"/>
    <w:rsid w:val="00D40C7A"/>
    <w:rsid w:val="00E661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12C7A03C-8B4C-4B2F-ACC2-199987E2EC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6614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E66143"/>
    <w:rPr>
      <w:sz w:val="18"/>
      <w:szCs w:val="18"/>
    </w:rPr>
  </w:style>
  <w:style w:type="paragraph" w:styleId="a4">
    <w:name w:val="footer"/>
    <w:basedOn w:val="a"/>
    <w:link w:val="Char0"/>
    <w:uiPriority w:val="99"/>
    <w:unhideWhenUsed/>
    <w:rsid w:val="00E66143"/>
    <w:pPr>
      <w:tabs>
        <w:tab w:val="center" w:pos="4153"/>
        <w:tab w:val="right" w:pos="8306"/>
      </w:tabs>
      <w:snapToGrid w:val="0"/>
      <w:jc w:val="left"/>
    </w:pPr>
    <w:rPr>
      <w:sz w:val="18"/>
      <w:szCs w:val="18"/>
    </w:rPr>
  </w:style>
  <w:style w:type="character" w:customStyle="1" w:styleId="Char0">
    <w:name w:val="页脚 Char"/>
    <w:basedOn w:val="a0"/>
    <w:link w:val="a4"/>
    <w:uiPriority w:val="99"/>
    <w:rsid w:val="00E66143"/>
    <w:rPr>
      <w:sz w:val="18"/>
      <w:szCs w:val="18"/>
    </w:rPr>
  </w:style>
  <w:style w:type="paragraph" w:styleId="a5">
    <w:name w:val="List Paragraph"/>
    <w:basedOn w:val="a"/>
    <w:uiPriority w:val="34"/>
    <w:qFormat/>
    <w:rsid w:val="00E66143"/>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86636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emf"/><Relationship Id="rId18" Type="http://schemas.openxmlformats.org/officeDocument/2006/relationships/oleObject" Target="embeddings/Microsoft_Excel_97-2003____6.xls"/><Relationship Id="rId26" Type="http://schemas.openxmlformats.org/officeDocument/2006/relationships/oleObject" Target="embeddings/Microsoft_Excel_97-2003____10.xls"/><Relationship Id="rId3" Type="http://schemas.openxmlformats.org/officeDocument/2006/relationships/settings" Target="settings.xml"/><Relationship Id="rId21" Type="http://schemas.openxmlformats.org/officeDocument/2006/relationships/image" Target="media/image8.emf"/><Relationship Id="rId34" Type="http://schemas.openxmlformats.org/officeDocument/2006/relationships/chart" Target="charts/chart2.xml"/><Relationship Id="rId7" Type="http://schemas.openxmlformats.org/officeDocument/2006/relationships/image" Target="media/image1.emf"/><Relationship Id="rId12" Type="http://schemas.openxmlformats.org/officeDocument/2006/relationships/oleObject" Target="embeddings/Microsoft_Excel_97-2003____3.xls"/><Relationship Id="rId17" Type="http://schemas.openxmlformats.org/officeDocument/2006/relationships/image" Target="media/image6.emf"/><Relationship Id="rId25" Type="http://schemas.openxmlformats.org/officeDocument/2006/relationships/image" Target="media/image10.emf"/><Relationship Id="rId33" Type="http://schemas.openxmlformats.org/officeDocument/2006/relationships/chart" Target="charts/chart1.xml"/><Relationship Id="rId2" Type="http://schemas.openxmlformats.org/officeDocument/2006/relationships/styles" Target="styles.xml"/><Relationship Id="rId16" Type="http://schemas.openxmlformats.org/officeDocument/2006/relationships/oleObject" Target="embeddings/Microsoft_Excel_97-2003____5.xls"/><Relationship Id="rId20" Type="http://schemas.openxmlformats.org/officeDocument/2006/relationships/oleObject" Target="embeddings/Microsoft_Excel_97-2003____7.xls"/><Relationship Id="rId29" Type="http://schemas.openxmlformats.org/officeDocument/2006/relationships/image" Target="media/image12.e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emf"/><Relationship Id="rId24" Type="http://schemas.openxmlformats.org/officeDocument/2006/relationships/oleObject" Target="embeddings/Microsoft_Excel_97-2003____9.xls"/><Relationship Id="rId32" Type="http://schemas.openxmlformats.org/officeDocument/2006/relationships/oleObject" Target="embeddings/Microsoft_Excel_97-2003____13.xls"/><Relationship Id="rId5" Type="http://schemas.openxmlformats.org/officeDocument/2006/relationships/footnotes" Target="footnotes.xml"/><Relationship Id="rId15" Type="http://schemas.openxmlformats.org/officeDocument/2006/relationships/image" Target="media/image5.emf"/><Relationship Id="rId23" Type="http://schemas.openxmlformats.org/officeDocument/2006/relationships/image" Target="media/image9.emf"/><Relationship Id="rId28" Type="http://schemas.openxmlformats.org/officeDocument/2006/relationships/oleObject" Target="embeddings/Microsoft_Excel_97-2003____11.xls"/><Relationship Id="rId36" Type="http://schemas.openxmlformats.org/officeDocument/2006/relationships/theme" Target="theme/theme1.xml"/><Relationship Id="rId10" Type="http://schemas.openxmlformats.org/officeDocument/2006/relationships/oleObject" Target="embeddings/Microsoft_Excel_97-2003____2.xls"/><Relationship Id="rId19" Type="http://schemas.openxmlformats.org/officeDocument/2006/relationships/image" Target="media/image7.emf"/><Relationship Id="rId31" Type="http://schemas.openxmlformats.org/officeDocument/2006/relationships/image" Target="media/image13.emf"/><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oleObject" Target="embeddings/Microsoft_Excel_97-2003____4.xls"/><Relationship Id="rId22" Type="http://schemas.openxmlformats.org/officeDocument/2006/relationships/oleObject" Target="embeddings/Microsoft_Excel_97-2003____8.xls"/><Relationship Id="rId27" Type="http://schemas.openxmlformats.org/officeDocument/2006/relationships/image" Target="media/image11.emf"/><Relationship Id="rId30" Type="http://schemas.openxmlformats.org/officeDocument/2006/relationships/oleObject" Target="embeddings/Microsoft_Excel_97-2003____12.xls"/><Relationship Id="rId35" Type="http://schemas.openxmlformats.org/officeDocument/2006/relationships/fontTable" Target="fontTable.xml"/><Relationship Id="rId8" Type="http://schemas.openxmlformats.org/officeDocument/2006/relationships/oleObject" Target="embeddings/Microsoft_Excel_97-2003____1.xls"/></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___1.xlsx"/><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package" Target="../embeddings/Microsoft_Excel____2.xlsx"/><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tx>
            <c:strRef>
              <c:f>Sheet1!$B$1</c:f>
              <c:strCache>
                <c:ptCount val="1"/>
                <c:pt idx="0">
                  <c:v>列1</c:v>
                </c:pt>
              </c:strCache>
            </c:strRef>
          </c:tx>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Pt>
            <c:idx val="2"/>
            <c:bubble3D val="0"/>
            <c:spPr>
              <a:solidFill>
                <a:schemeClr val="accent3"/>
              </a:solidFill>
              <a:ln w="19050">
                <a:solidFill>
                  <a:schemeClr val="lt1"/>
                </a:solidFill>
              </a:ln>
              <a:effectLst/>
            </c:spPr>
          </c:dPt>
          <c:dPt>
            <c:idx val="3"/>
            <c:bubble3D val="0"/>
            <c:spPr>
              <a:solidFill>
                <a:schemeClr val="accent4"/>
              </a:solidFill>
              <a:ln w="19050">
                <a:solidFill>
                  <a:schemeClr val="lt1"/>
                </a:solidFill>
              </a:ln>
              <a:effectLst/>
            </c:spPr>
          </c:dPt>
          <c:dPt>
            <c:idx val="4"/>
            <c:bubble3D val="0"/>
            <c:spPr>
              <a:solidFill>
                <a:schemeClr val="accent5"/>
              </a:solidFill>
              <a:ln w="19050">
                <a:solidFill>
                  <a:schemeClr val="lt1"/>
                </a:solidFill>
              </a:ln>
              <a:effectLst/>
            </c:spPr>
          </c:dPt>
          <c:dPt>
            <c:idx val="5"/>
            <c:bubble3D val="0"/>
            <c:spPr>
              <a:solidFill>
                <a:schemeClr val="accent6"/>
              </a:solidFill>
              <a:ln w="19050">
                <a:solidFill>
                  <a:schemeClr val="lt1"/>
                </a:solidFill>
              </a:ln>
              <a:effectLst/>
            </c:spPr>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zh-CN"/>
              </a:p>
            </c:txPr>
            <c:dLblPos val="outEnd"/>
            <c:showLegendKey val="0"/>
            <c:showVal val="0"/>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Sheet1!$A$2:$A$7</c:f>
              <c:strCache>
                <c:ptCount val="6"/>
                <c:pt idx="0">
                  <c:v>财政拨款收入</c:v>
                </c:pt>
                <c:pt idx="1">
                  <c:v>上级补助收入</c:v>
                </c:pt>
                <c:pt idx="2">
                  <c:v>事业收入</c:v>
                </c:pt>
                <c:pt idx="3">
                  <c:v>经营收入</c:v>
                </c:pt>
                <c:pt idx="4">
                  <c:v>附属单位上缴收入</c:v>
                </c:pt>
                <c:pt idx="5">
                  <c:v>其他收入</c:v>
                </c:pt>
              </c:strCache>
            </c:strRef>
          </c:cat>
          <c:val>
            <c:numRef>
              <c:f>Sheet1!$B$2:$B$7</c:f>
              <c:numCache>
                <c:formatCode>General</c:formatCode>
                <c:ptCount val="6"/>
                <c:pt idx="0">
                  <c:v>626.35</c:v>
                </c:pt>
                <c:pt idx="1">
                  <c:v>0</c:v>
                </c:pt>
                <c:pt idx="2">
                  <c:v>36.840000000000003</c:v>
                </c:pt>
                <c:pt idx="3">
                  <c:v>0</c:v>
                </c:pt>
                <c:pt idx="4">
                  <c:v>0</c:v>
                </c:pt>
                <c:pt idx="5">
                  <c:v>0</c:v>
                </c:pt>
              </c:numCache>
            </c:numRef>
          </c:val>
        </c:ser>
        <c:dLbls>
          <c:showLegendKey val="0"/>
          <c:showVal val="0"/>
          <c:showCatName val="0"/>
          <c:showSerName val="0"/>
          <c:showPercent val="0"/>
          <c:showBubbleSize val="0"/>
          <c:showLeaderLines val="1"/>
        </c:dLbls>
        <c:firstSliceAng val="0"/>
      </c:pieChart>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zh-CN"/>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zh-CN"/>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tx>
            <c:strRef>
              <c:f>Sheet1!$B$1</c:f>
              <c:strCache>
                <c:ptCount val="1"/>
                <c:pt idx="0">
                  <c:v>决算支出</c:v>
                </c:pt>
              </c:strCache>
            </c:strRef>
          </c:tx>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Pt>
            <c:idx val="2"/>
            <c:bubble3D val="0"/>
            <c:spPr>
              <a:solidFill>
                <a:schemeClr val="accent3"/>
              </a:solidFill>
              <a:ln w="19050">
                <a:solidFill>
                  <a:schemeClr val="lt1"/>
                </a:solidFill>
              </a:ln>
              <a:effectLst/>
            </c:spPr>
          </c:dPt>
          <c:dPt>
            <c:idx val="3"/>
            <c:bubble3D val="0"/>
            <c:spPr>
              <a:solidFill>
                <a:schemeClr val="accent4"/>
              </a:solidFill>
              <a:ln w="19050">
                <a:solidFill>
                  <a:schemeClr val="lt1"/>
                </a:solidFill>
              </a:ln>
              <a:effectLst/>
            </c:spPr>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zh-CN"/>
              </a:p>
            </c:txPr>
            <c:showLegendKey val="1"/>
            <c:showVal val="0"/>
            <c:showCatName val="1"/>
            <c:showSerName val="0"/>
            <c:showPercent val="1"/>
            <c:showBubbleSize val="0"/>
            <c:showLeaderLines val="0"/>
            <c:extLst>
              <c:ext xmlns:c15="http://schemas.microsoft.com/office/drawing/2012/chart" uri="{CE6537A1-D6FC-4f65-9D91-7224C49458BB}"/>
            </c:extLst>
          </c:dLbls>
          <c:cat>
            <c:strRef>
              <c:f>Sheet1!$A$2:$A$5</c:f>
              <c:strCache>
                <c:ptCount val="2"/>
                <c:pt idx="0">
                  <c:v>基本支出</c:v>
                </c:pt>
                <c:pt idx="1">
                  <c:v>项目支出</c:v>
                </c:pt>
              </c:strCache>
            </c:strRef>
          </c:cat>
          <c:val>
            <c:numRef>
              <c:f>Sheet1!$B$2:$B$5</c:f>
              <c:numCache>
                <c:formatCode>General</c:formatCode>
                <c:ptCount val="4"/>
                <c:pt idx="0">
                  <c:v>614.96</c:v>
                </c:pt>
                <c:pt idx="1">
                  <c:v>93.1</c:v>
                </c:pt>
              </c:numCache>
            </c:numRef>
          </c:val>
        </c:ser>
        <c:dLbls>
          <c:showLegendKey val="0"/>
          <c:showVal val="0"/>
          <c:showCatName val="0"/>
          <c:showSerName val="0"/>
          <c:showPercent val="0"/>
          <c:showBubbleSize val="0"/>
          <c:showLeaderLines val="0"/>
        </c:dLbls>
        <c:firstSliceAng val="0"/>
      </c:pieChart>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zh-CN"/>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zh-CN"/>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111</TotalTime>
  <Pages>37</Pages>
  <Words>1564</Words>
  <Characters>8917</Characters>
  <Application>Microsoft Office Word</Application>
  <DocSecurity>0</DocSecurity>
  <Lines>74</Lines>
  <Paragraphs>20</Paragraphs>
  <ScaleCrop>false</ScaleCrop>
  <Company>Microsoft</Company>
  <LinksUpToDate>false</LinksUpToDate>
  <CharactersWithSpaces>10461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wsj</cp:lastModifiedBy>
  <cp:revision>14</cp:revision>
  <dcterms:created xsi:type="dcterms:W3CDTF">2024-06-27T07:36:00Z</dcterms:created>
  <dcterms:modified xsi:type="dcterms:W3CDTF">2024-09-05T07:12:00Z</dcterms:modified>
</cp:coreProperties>
</file>