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CCD" w:rsidRDefault="00C70CCD">
      <w:pPr>
        <w:jc w:val="center"/>
        <w:rPr>
          <w:rFonts w:ascii="仿宋_GB2312" w:eastAsia="仿宋_GB2312"/>
          <w:b/>
          <w:sz w:val="32"/>
          <w:szCs w:val="32"/>
        </w:rPr>
      </w:pPr>
    </w:p>
    <w:p w:rsidR="00C70CCD" w:rsidRDefault="00C70CCD">
      <w:pPr>
        <w:jc w:val="center"/>
        <w:rPr>
          <w:rFonts w:ascii="黑体" w:eastAsia="黑体"/>
          <w:sz w:val="72"/>
          <w:szCs w:val="72"/>
        </w:rPr>
      </w:pPr>
    </w:p>
    <w:p w:rsidR="00C70CCD" w:rsidRDefault="00C70CCD">
      <w:pPr>
        <w:jc w:val="center"/>
        <w:rPr>
          <w:rFonts w:ascii="黑体" w:eastAsia="黑体"/>
          <w:sz w:val="72"/>
          <w:szCs w:val="72"/>
        </w:rPr>
      </w:pPr>
    </w:p>
    <w:p w:rsidR="00C70CCD" w:rsidRDefault="00C70CCD">
      <w:pPr>
        <w:jc w:val="center"/>
        <w:rPr>
          <w:rFonts w:ascii="黑体" w:eastAsia="黑体"/>
          <w:sz w:val="72"/>
          <w:szCs w:val="72"/>
        </w:rPr>
      </w:pPr>
    </w:p>
    <w:p w:rsidR="00C70CCD" w:rsidRDefault="0027257E" w:rsidP="0027257E">
      <w:pPr>
        <w:jc w:val="center"/>
        <w:rPr>
          <w:rFonts w:ascii="黑体" w:eastAsia="黑体"/>
          <w:sz w:val="72"/>
          <w:szCs w:val="72"/>
        </w:rPr>
      </w:pPr>
      <w:r>
        <w:rPr>
          <w:rFonts w:ascii="黑体" w:eastAsia="黑体" w:hint="eastAsia"/>
          <w:sz w:val="72"/>
          <w:szCs w:val="72"/>
        </w:rPr>
        <w:t>北京市密云区医院</w:t>
      </w:r>
      <w:r w:rsidR="00B174FB">
        <w:rPr>
          <w:rFonts w:ascii="黑体" w:eastAsia="黑体" w:hint="eastAsia"/>
          <w:sz w:val="72"/>
          <w:szCs w:val="72"/>
        </w:rPr>
        <w:t>2023年度部门决算</w:t>
      </w:r>
      <w:r>
        <w:rPr>
          <w:rFonts w:ascii="黑体" w:eastAsia="黑体" w:hint="eastAsia"/>
          <w:sz w:val="72"/>
          <w:szCs w:val="72"/>
        </w:rPr>
        <w:t>公开</w:t>
      </w:r>
    </w:p>
    <w:p w:rsidR="00C70CCD" w:rsidRDefault="00C70CCD">
      <w:pPr>
        <w:jc w:val="center"/>
        <w:rPr>
          <w:rFonts w:ascii="黑体" w:eastAsia="黑体"/>
          <w:sz w:val="52"/>
          <w:szCs w:val="52"/>
        </w:rPr>
      </w:pPr>
    </w:p>
    <w:p w:rsidR="00C70CCD" w:rsidRDefault="00C70CCD">
      <w:pPr>
        <w:jc w:val="center"/>
        <w:rPr>
          <w:rFonts w:ascii="黑体" w:eastAsia="黑体"/>
          <w:sz w:val="52"/>
          <w:szCs w:val="52"/>
        </w:rPr>
      </w:pPr>
    </w:p>
    <w:p w:rsidR="00C70CCD" w:rsidRDefault="00C70CCD">
      <w:pPr>
        <w:jc w:val="center"/>
        <w:rPr>
          <w:rFonts w:ascii="黑体" w:eastAsia="黑体"/>
          <w:sz w:val="52"/>
          <w:szCs w:val="52"/>
        </w:rPr>
      </w:pPr>
    </w:p>
    <w:p w:rsidR="00C70CCD" w:rsidRDefault="00C70CCD">
      <w:pPr>
        <w:jc w:val="center"/>
        <w:rPr>
          <w:rFonts w:ascii="黑体" w:eastAsia="黑体"/>
          <w:sz w:val="52"/>
          <w:szCs w:val="52"/>
        </w:rPr>
      </w:pPr>
    </w:p>
    <w:p w:rsidR="0027257E" w:rsidRDefault="0027257E" w:rsidP="0027257E">
      <w:pPr>
        <w:pStyle w:val="a0"/>
        <w:ind w:firstLine="420"/>
      </w:pPr>
    </w:p>
    <w:p w:rsidR="0027257E" w:rsidRPr="0027257E" w:rsidRDefault="0027257E" w:rsidP="0027257E">
      <w:pPr>
        <w:pStyle w:val="a0"/>
        <w:ind w:firstLine="420"/>
      </w:pPr>
    </w:p>
    <w:p w:rsidR="00C70CCD" w:rsidRDefault="00C70CCD">
      <w:pPr>
        <w:jc w:val="center"/>
        <w:rPr>
          <w:rFonts w:ascii="黑体" w:eastAsia="黑体"/>
          <w:sz w:val="32"/>
          <w:szCs w:val="32"/>
        </w:rPr>
      </w:pPr>
    </w:p>
    <w:p w:rsidR="00C70CCD" w:rsidRDefault="00B174F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C70CCD" w:rsidRDefault="00C70CCD">
      <w:pPr>
        <w:spacing w:line="500" w:lineRule="exact"/>
        <w:ind w:firstLine="645"/>
        <w:jc w:val="center"/>
        <w:rPr>
          <w:rFonts w:ascii="宋体" w:hAnsi="宋体" w:cs="宋体"/>
          <w:b/>
          <w:bCs/>
          <w:kern w:val="0"/>
          <w:sz w:val="36"/>
          <w:szCs w:val="36"/>
        </w:rPr>
      </w:pPr>
    </w:p>
    <w:p w:rsidR="00C70CCD" w:rsidRDefault="00B174F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C70CCD" w:rsidRDefault="00B174F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C70CCD" w:rsidRDefault="00B174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C70CCD" w:rsidRDefault="00B174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C70CCD" w:rsidRDefault="00B174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C70CCD" w:rsidRDefault="00B174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C70CCD" w:rsidRDefault="00B174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C70CCD" w:rsidRDefault="00B174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C70CCD" w:rsidRDefault="00B174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C70CCD" w:rsidRDefault="00B174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C70CCD" w:rsidRDefault="00B174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C70CCD" w:rsidRDefault="00B174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C70CCD" w:rsidRDefault="00B174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C70CCD" w:rsidRDefault="00B174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C70CCD" w:rsidRDefault="00B174F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C70CCD" w:rsidRDefault="00B174F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C70CCD" w:rsidRDefault="00B174F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C70CCD" w:rsidRDefault="00C70CCD">
      <w:pPr>
        <w:tabs>
          <w:tab w:val="center" w:pos="6979"/>
        </w:tabs>
        <w:spacing w:beforeLines="50" w:before="156" w:afterLines="50" w:after="156"/>
        <w:jc w:val="center"/>
        <w:rPr>
          <w:rFonts w:ascii="宋体" w:hAnsi="宋体" w:cs="宋体"/>
          <w:b/>
          <w:bCs/>
          <w:spacing w:val="40"/>
          <w:kern w:val="0"/>
          <w:sz w:val="32"/>
          <w:szCs w:val="32"/>
        </w:rPr>
      </w:pPr>
    </w:p>
    <w:p w:rsidR="00C70CCD" w:rsidRDefault="00C70CCD">
      <w:pPr>
        <w:tabs>
          <w:tab w:val="center" w:pos="6979"/>
        </w:tabs>
        <w:spacing w:beforeLines="50" w:before="156" w:afterLines="50" w:after="156"/>
        <w:jc w:val="center"/>
        <w:rPr>
          <w:rFonts w:ascii="宋体" w:hAnsi="宋体" w:cs="宋体"/>
          <w:b/>
          <w:bCs/>
          <w:spacing w:val="40"/>
          <w:kern w:val="0"/>
          <w:sz w:val="32"/>
          <w:szCs w:val="32"/>
        </w:rPr>
      </w:pPr>
    </w:p>
    <w:p w:rsidR="00C70CCD" w:rsidRDefault="00C70CCD">
      <w:pPr>
        <w:tabs>
          <w:tab w:val="center" w:pos="6979"/>
        </w:tabs>
        <w:spacing w:beforeLines="50" w:before="156" w:afterLines="50" w:after="156"/>
        <w:jc w:val="center"/>
        <w:rPr>
          <w:rFonts w:ascii="宋体" w:hAnsi="宋体" w:cs="宋体"/>
          <w:b/>
          <w:bCs/>
          <w:spacing w:val="40"/>
          <w:kern w:val="0"/>
          <w:sz w:val="32"/>
          <w:szCs w:val="32"/>
        </w:rPr>
      </w:pPr>
    </w:p>
    <w:p w:rsidR="00C70CCD" w:rsidRDefault="00C70CCD">
      <w:pPr>
        <w:tabs>
          <w:tab w:val="center" w:pos="6979"/>
        </w:tabs>
        <w:spacing w:beforeLines="50" w:before="156" w:afterLines="50" w:after="156"/>
        <w:jc w:val="center"/>
        <w:rPr>
          <w:rFonts w:ascii="宋体" w:hAnsi="宋体" w:cs="宋体"/>
          <w:b/>
          <w:bCs/>
          <w:spacing w:val="40"/>
          <w:kern w:val="0"/>
          <w:sz w:val="32"/>
          <w:szCs w:val="32"/>
        </w:rPr>
      </w:pPr>
    </w:p>
    <w:p w:rsidR="00C70CCD" w:rsidRDefault="00C70CCD">
      <w:pPr>
        <w:tabs>
          <w:tab w:val="center" w:pos="6979"/>
        </w:tabs>
        <w:spacing w:beforeLines="50" w:before="156" w:afterLines="50" w:after="156"/>
        <w:jc w:val="center"/>
        <w:rPr>
          <w:rFonts w:ascii="宋体" w:hAnsi="宋体" w:cs="宋体"/>
          <w:b/>
          <w:bCs/>
          <w:spacing w:val="40"/>
          <w:kern w:val="0"/>
          <w:sz w:val="32"/>
          <w:szCs w:val="32"/>
        </w:rPr>
      </w:pPr>
    </w:p>
    <w:p w:rsidR="00C70CCD" w:rsidRDefault="00B174F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32"/>
          <w:szCs w:val="32"/>
        </w:rPr>
        <w:t>第一部分 2023年度部门决算报表</w:t>
      </w:r>
    </w:p>
    <w:p w:rsidR="00C70CCD" w:rsidRDefault="00B174FB">
      <w:pPr>
        <w:pStyle w:val="2"/>
        <w:rPr>
          <w:rFonts w:ascii="仿宋_GB2312" w:eastAsia="仿宋_GB2312"/>
          <w:b w:val="0"/>
          <w:bCs w:val="0"/>
          <w:sz w:val="28"/>
          <w:szCs w:val="28"/>
        </w:rPr>
      </w:pPr>
      <w:r>
        <w:rPr>
          <w:rFonts w:ascii="仿宋_GB2312" w:eastAsia="仿宋_GB2312" w:hint="eastAsia"/>
          <w:sz w:val="28"/>
          <w:szCs w:val="28"/>
        </w:rPr>
        <w:t xml:space="preserve">   </w:t>
      </w:r>
      <w:r>
        <w:rPr>
          <w:rFonts w:ascii="仿宋_GB2312" w:eastAsia="仿宋_GB2312" w:hint="eastAsia"/>
          <w:b w:val="0"/>
          <w:bCs w:val="0"/>
          <w:sz w:val="28"/>
          <w:szCs w:val="28"/>
        </w:rPr>
        <w:t>报表导出后，粘贴至此处。</w:t>
      </w:r>
    </w:p>
    <w:tbl>
      <w:tblPr>
        <w:tblW w:w="26963" w:type="dxa"/>
        <w:tblInd w:w="108" w:type="dxa"/>
        <w:tblLook w:val="04A0" w:firstRow="1" w:lastRow="0" w:firstColumn="1" w:lastColumn="0" w:noHBand="0" w:noVBand="1"/>
      </w:tblPr>
      <w:tblGrid>
        <w:gridCol w:w="222"/>
        <w:gridCol w:w="10"/>
        <w:gridCol w:w="165"/>
        <w:gridCol w:w="47"/>
        <w:gridCol w:w="20"/>
        <w:gridCol w:w="202"/>
        <w:gridCol w:w="30"/>
        <w:gridCol w:w="98"/>
        <w:gridCol w:w="209"/>
        <w:gridCol w:w="5"/>
        <w:gridCol w:w="143"/>
        <w:gridCol w:w="40"/>
        <w:gridCol w:w="137"/>
        <w:gridCol w:w="115"/>
        <w:gridCol w:w="17"/>
        <w:gridCol w:w="288"/>
        <w:gridCol w:w="121"/>
        <w:gridCol w:w="117"/>
        <w:gridCol w:w="620"/>
        <w:gridCol w:w="38"/>
        <w:gridCol w:w="384"/>
        <w:gridCol w:w="142"/>
        <w:gridCol w:w="374"/>
        <w:gridCol w:w="111"/>
        <w:gridCol w:w="485"/>
        <w:gridCol w:w="416"/>
        <w:gridCol w:w="195"/>
        <w:gridCol w:w="1045"/>
        <w:gridCol w:w="76"/>
        <w:gridCol w:w="82"/>
        <w:gridCol w:w="317"/>
        <w:gridCol w:w="166"/>
        <w:gridCol w:w="908"/>
        <w:gridCol w:w="195"/>
        <w:gridCol w:w="27"/>
        <w:gridCol w:w="222"/>
        <w:gridCol w:w="484"/>
        <w:gridCol w:w="755"/>
        <w:gridCol w:w="44"/>
        <w:gridCol w:w="253"/>
        <w:gridCol w:w="189"/>
        <w:gridCol w:w="414"/>
        <w:gridCol w:w="603"/>
        <w:gridCol w:w="168"/>
        <w:gridCol w:w="160"/>
        <w:gridCol w:w="56"/>
        <w:gridCol w:w="55"/>
        <w:gridCol w:w="928"/>
        <w:gridCol w:w="408"/>
        <w:gridCol w:w="93"/>
        <w:gridCol w:w="171"/>
        <w:gridCol w:w="133"/>
        <w:gridCol w:w="24"/>
        <w:gridCol w:w="222"/>
        <w:gridCol w:w="41"/>
        <w:gridCol w:w="181"/>
        <w:gridCol w:w="41"/>
        <w:gridCol w:w="181"/>
        <w:gridCol w:w="41"/>
        <w:gridCol w:w="236"/>
        <w:gridCol w:w="229"/>
        <w:gridCol w:w="107"/>
        <w:gridCol w:w="84"/>
        <w:gridCol w:w="9"/>
        <w:gridCol w:w="111"/>
        <w:gridCol w:w="1316"/>
        <w:gridCol w:w="384"/>
        <w:gridCol w:w="9"/>
        <w:gridCol w:w="40"/>
        <w:gridCol w:w="463"/>
        <w:gridCol w:w="612"/>
        <w:gridCol w:w="12"/>
        <w:gridCol w:w="281"/>
        <w:gridCol w:w="103"/>
        <w:gridCol w:w="389"/>
        <w:gridCol w:w="747"/>
        <w:gridCol w:w="60"/>
        <w:gridCol w:w="211"/>
        <w:gridCol w:w="113"/>
        <w:gridCol w:w="275"/>
        <w:gridCol w:w="368"/>
        <w:gridCol w:w="86"/>
        <w:gridCol w:w="791"/>
        <w:gridCol w:w="67"/>
        <w:gridCol w:w="599"/>
        <w:gridCol w:w="280"/>
        <w:gridCol w:w="1348"/>
        <w:gridCol w:w="843"/>
        <w:gridCol w:w="3356"/>
      </w:tblGrid>
      <w:tr w:rsidR="00B174FB" w:rsidRPr="00B174FB" w:rsidTr="00B174FB">
        <w:trPr>
          <w:gridAfter w:val="4"/>
          <w:wAfter w:w="5827" w:type="dxa"/>
          <w:trHeight w:val="489"/>
        </w:trPr>
        <w:tc>
          <w:tcPr>
            <w:tcW w:w="21136" w:type="dxa"/>
            <w:gridSpan w:val="85"/>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r w:rsidRPr="00B174FB">
              <w:rPr>
                <w:rFonts w:ascii="宋体" w:hAnsi="宋体" w:cs="宋体" w:hint="eastAsia"/>
                <w:b/>
                <w:bCs/>
                <w:kern w:val="0"/>
                <w:sz w:val="28"/>
                <w:szCs w:val="28"/>
              </w:rPr>
              <w:t>收入支出决算总表</w:t>
            </w:r>
          </w:p>
        </w:tc>
      </w:tr>
      <w:tr w:rsidR="00B174FB" w:rsidRPr="00B174FB" w:rsidTr="00B174FB">
        <w:trPr>
          <w:gridAfter w:val="4"/>
          <w:wAfter w:w="5827" w:type="dxa"/>
          <w:trHeight w:val="288"/>
        </w:trPr>
        <w:tc>
          <w:tcPr>
            <w:tcW w:w="696" w:type="dxa"/>
            <w:gridSpan w:val="7"/>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p>
        </w:tc>
        <w:tc>
          <w:tcPr>
            <w:tcW w:w="455" w:type="dxa"/>
            <w:gridSpan w:val="4"/>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92" w:type="dxa"/>
            <w:gridSpan w:val="3"/>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585" w:type="dxa"/>
            <w:gridSpan w:val="7"/>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768" w:type="dxa"/>
            <w:gridSpan w:val="7"/>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477" w:type="dxa"/>
            <w:gridSpan w:val="9"/>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4717" w:type="dxa"/>
            <w:gridSpan w:val="18"/>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22"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22"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36" w:type="dxa"/>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3657" w:type="dxa"/>
            <w:gridSpan w:val="13"/>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3809" w:type="dxa"/>
            <w:gridSpan w:val="1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r>
      <w:tr w:rsidR="00B174FB" w:rsidRPr="00B174FB" w:rsidTr="00B174FB">
        <w:trPr>
          <w:gridAfter w:val="4"/>
          <w:wAfter w:w="5827" w:type="dxa"/>
          <w:trHeight w:val="288"/>
        </w:trPr>
        <w:tc>
          <w:tcPr>
            <w:tcW w:w="17327" w:type="dxa"/>
            <w:gridSpan w:val="73"/>
            <w:tcBorders>
              <w:top w:val="nil"/>
              <w:left w:val="nil"/>
              <w:bottom w:val="nil"/>
              <w:right w:val="nil"/>
            </w:tcBorders>
            <w:shd w:val="clear" w:color="auto" w:fill="auto"/>
            <w:noWrap/>
            <w:vAlign w:val="bottom"/>
            <w:hideMark/>
          </w:tcPr>
          <w:p w:rsidR="00B174FB" w:rsidRPr="00B174FB" w:rsidRDefault="00B174FB" w:rsidP="00B174FB">
            <w:pPr>
              <w:widowControl/>
              <w:jc w:val="left"/>
              <w:rPr>
                <w:rFonts w:ascii="宋体" w:hAnsi="宋体" w:cs="宋体"/>
                <w:b/>
                <w:bCs/>
                <w:kern w:val="0"/>
                <w:sz w:val="20"/>
                <w:szCs w:val="20"/>
              </w:rPr>
            </w:pPr>
            <w:r w:rsidRPr="00B174FB">
              <w:rPr>
                <w:rFonts w:ascii="宋体" w:hAnsi="宋体" w:cs="宋体" w:hint="eastAsia"/>
                <w:b/>
                <w:bCs/>
                <w:kern w:val="0"/>
                <w:sz w:val="20"/>
                <w:szCs w:val="20"/>
              </w:rPr>
              <w:t>单位名称：北京市密云区医院</w:t>
            </w:r>
          </w:p>
        </w:tc>
        <w:tc>
          <w:tcPr>
            <w:tcW w:w="3809" w:type="dxa"/>
            <w:gridSpan w:val="12"/>
            <w:tcBorders>
              <w:top w:val="nil"/>
              <w:left w:val="nil"/>
              <w:bottom w:val="nil"/>
              <w:right w:val="nil"/>
            </w:tcBorders>
            <w:shd w:val="clear" w:color="auto" w:fill="auto"/>
            <w:noWrap/>
            <w:vAlign w:val="bottom"/>
            <w:hideMark/>
          </w:tcPr>
          <w:p w:rsidR="00B174FB" w:rsidRPr="00B174FB" w:rsidRDefault="00B174FB" w:rsidP="00B174FB">
            <w:pPr>
              <w:widowControl/>
              <w:jc w:val="center"/>
              <w:rPr>
                <w:rFonts w:ascii="宋体" w:hAnsi="宋体" w:cs="宋体"/>
                <w:b/>
                <w:bCs/>
                <w:kern w:val="0"/>
                <w:sz w:val="20"/>
                <w:szCs w:val="20"/>
              </w:rPr>
            </w:pPr>
            <w:r w:rsidRPr="00B174FB">
              <w:rPr>
                <w:rFonts w:ascii="宋体" w:hAnsi="宋体" w:cs="宋体" w:hint="eastAsia"/>
                <w:b/>
                <w:bCs/>
                <w:kern w:val="0"/>
                <w:sz w:val="20"/>
                <w:szCs w:val="20"/>
              </w:rPr>
              <w:t>单位:元</w:t>
            </w:r>
          </w:p>
        </w:tc>
      </w:tr>
      <w:tr w:rsidR="00B174FB" w:rsidRPr="00B174FB" w:rsidTr="00B174FB">
        <w:trPr>
          <w:gridAfter w:val="4"/>
          <w:wAfter w:w="5827" w:type="dxa"/>
          <w:trHeight w:val="324"/>
        </w:trPr>
        <w:tc>
          <w:tcPr>
            <w:tcW w:w="8273" w:type="dxa"/>
            <w:gridSpan w:val="37"/>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收入</w:t>
            </w:r>
          </w:p>
        </w:tc>
        <w:tc>
          <w:tcPr>
            <w:tcW w:w="12863" w:type="dxa"/>
            <w:gridSpan w:val="48"/>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支出</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w:t>
            </w:r>
          </w:p>
        </w:tc>
        <w:tc>
          <w:tcPr>
            <w:tcW w:w="2768" w:type="dxa"/>
            <w:gridSpan w:val="7"/>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年初预算数</w:t>
            </w:r>
          </w:p>
        </w:tc>
        <w:tc>
          <w:tcPr>
            <w:tcW w:w="2477" w:type="dxa"/>
            <w:gridSpan w:val="9"/>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决算数</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项目（按功能分类）</w:t>
            </w:r>
          </w:p>
        </w:tc>
        <w:tc>
          <w:tcPr>
            <w:tcW w:w="4624" w:type="dxa"/>
            <w:gridSpan w:val="21"/>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年初预算数</w:t>
            </w:r>
          </w:p>
        </w:tc>
        <w:tc>
          <w:tcPr>
            <w:tcW w:w="3809" w:type="dxa"/>
            <w:gridSpan w:val="12"/>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决算数</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一、一般公共预算财政拨款收入</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75,797,874.65</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144,033,199.98</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一、一般公共服务支出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117,900.00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二、政府性基金预算财政拨款收入</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二、外交支出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三、国有资本经营预算财政拨款收入</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三、国防支出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四、上级补助收入</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四、公共安全支出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lastRenderedPageBreak/>
              <w:t>五、事业收入</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1,029,761,607.81</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五、教育支出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六、经营收入</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六、科学技术支出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七、附属单位上缴收入</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七、文化旅游体育与传媒支出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八、其他收入</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13,585,943.27</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八、社会保障和就业支出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21,763,416.00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37,218,417.32</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九、卫生健康支出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54,034,458.65</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1,187,312,301.06</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十、节能环保支出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十一、城乡社区支出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十二、农林水支出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十三、交通运输支出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十四、资源勘探工业信息等支出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十五、商业服务业等支出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十六、金融支出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十七、援助其他地区支出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十八、自然资源海洋气象等支出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十九、住房保障支出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二十、粮油物资储备支出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二十一、国有资本经营预算支出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二十二、灾害防治及应急管理支出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二十三、其他支出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6,675,400.00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二十四、债务还本支出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二十五、债务付息支出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二十六、抗疫特别国债安排的支出</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本年收入合计</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75,797,874.65</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1,187,380,751.06</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本年支出合计</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75,797,874.65</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1,231,324,018.38</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年初结转和结余</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81,761,499.04</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结余分配</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年末结转和结余</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37,818,231.72</w:t>
            </w:r>
          </w:p>
        </w:tc>
      </w:tr>
      <w:tr w:rsidR="00B174FB" w:rsidRPr="00B174FB" w:rsidTr="00B174FB">
        <w:trPr>
          <w:gridAfter w:val="4"/>
          <w:wAfter w:w="582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总计</w:t>
            </w:r>
          </w:p>
        </w:tc>
        <w:tc>
          <w:tcPr>
            <w:tcW w:w="2768"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75,797,874.65</w:t>
            </w:r>
          </w:p>
        </w:tc>
        <w:tc>
          <w:tcPr>
            <w:tcW w:w="2477"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1,269,142,250.10</w:t>
            </w:r>
          </w:p>
        </w:tc>
        <w:tc>
          <w:tcPr>
            <w:tcW w:w="4430"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总计</w:t>
            </w:r>
          </w:p>
        </w:tc>
        <w:tc>
          <w:tcPr>
            <w:tcW w:w="4624" w:type="dxa"/>
            <w:gridSpan w:val="21"/>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75,797,874.65</w:t>
            </w:r>
          </w:p>
        </w:tc>
        <w:tc>
          <w:tcPr>
            <w:tcW w:w="3809" w:type="dxa"/>
            <w:gridSpan w:val="1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1,269,142,250.10</w:t>
            </w:r>
          </w:p>
        </w:tc>
      </w:tr>
      <w:tr w:rsidR="00B174FB" w:rsidRPr="00B174FB" w:rsidTr="00B174FB">
        <w:trPr>
          <w:gridAfter w:val="5"/>
          <w:wAfter w:w="6426" w:type="dxa"/>
          <w:trHeight w:val="489"/>
        </w:trPr>
        <w:tc>
          <w:tcPr>
            <w:tcW w:w="20537" w:type="dxa"/>
            <w:gridSpan w:val="84"/>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r w:rsidRPr="00B174FB">
              <w:rPr>
                <w:rFonts w:ascii="宋体" w:hAnsi="宋体" w:cs="宋体" w:hint="eastAsia"/>
                <w:b/>
                <w:bCs/>
                <w:kern w:val="0"/>
                <w:sz w:val="28"/>
                <w:szCs w:val="28"/>
              </w:rPr>
              <w:t>收入决算表</w:t>
            </w:r>
          </w:p>
        </w:tc>
      </w:tr>
      <w:tr w:rsidR="00B174FB" w:rsidRPr="00B174FB" w:rsidTr="00B174FB">
        <w:trPr>
          <w:gridAfter w:val="5"/>
          <w:wAfter w:w="6426" w:type="dxa"/>
          <w:trHeight w:val="288"/>
        </w:trPr>
        <w:tc>
          <w:tcPr>
            <w:tcW w:w="1003" w:type="dxa"/>
            <w:gridSpan w:val="9"/>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p>
        </w:tc>
        <w:tc>
          <w:tcPr>
            <w:tcW w:w="457" w:type="dxa"/>
            <w:gridSpan w:val="6"/>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409"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4568" w:type="dxa"/>
            <w:gridSpan w:val="15"/>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4094" w:type="dxa"/>
            <w:gridSpan w:val="11"/>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039" w:type="dxa"/>
            <w:gridSpan w:val="8"/>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520" w:type="dxa"/>
            <w:gridSpan w:val="1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829" w:type="dxa"/>
            <w:gridSpan w:val="5"/>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511" w:type="dxa"/>
            <w:gridSpan w:val="6"/>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407" w:type="dxa"/>
            <w:gridSpan w:val="4"/>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700" w:type="dxa"/>
            <w:gridSpan w:val="6"/>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r>
      <w:tr w:rsidR="00B174FB" w:rsidRPr="00B174FB" w:rsidTr="00B174FB">
        <w:trPr>
          <w:gridAfter w:val="5"/>
          <w:wAfter w:w="6426" w:type="dxa"/>
          <w:trHeight w:val="288"/>
        </w:trPr>
        <w:tc>
          <w:tcPr>
            <w:tcW w:w="18837" w:type="dxa"/>
            <w:gridSpan w:val="78"/>
            <w:tcBorders>
              <w:top w:val="nil"/>
              <w:left w:val="nil"/>
              <w:bottom w:val="nil"/>
              <w:right w:val="nil"/>
            </w:tcBorders>
            <w:shd w:val="clear" w:color="auto" w:fill="auto"/>
            <w:noWrap/>
            <w:vAlign w:val="bottom"/>
            <w:hideMark/>
          </w:tcPr>
          <w:p w:rsidR="00B174FB" w:rsidRPr="00B174FB" w:rsidRDefault="00B174FB" w:rsidP="00B174FB">
            <w:pPr>
              <w:widowControl/>
              <w:jc w:val="left"/>
              <w:rPr>
                <w:rFonts w:ascii="宋体" w:hAnsi="宋体" w:cs="宋体"/>
                <w:b/>
                <w:bCs/>
                <w:kern w:val="0"/>
                <w:sz w:val="20"/>
                <w:szCs w:val="20"/>
              </w:rPr>
            </w:pPr>
            <w:r w:rsidRPr="00B174FB">
              <w:rPr>
                <w:rFonts w:ascii="宋体" w:hAnsi="宋体" w:cs="宋体" w:hint="eastAsia"/>
                <w:b/>
                <w:bCs/>
                <w:kern w:val="0"/>
                <w:sz w:val="20"/>
                <w:szCs w:val="20"/>
              </w:rPr>
              <w:t>单位名称：北京市密云区医院</w:t>
            </w:r>
          </w:p>
        </w:tc>
        <w:tc>
          <w:tcPr>
            <w:tcW w:w="1700" w:type="dxa"/>
            <w:gridSpan w:val="6"/>
            <w:tcBorders>
              <w:top w:val="nil"/>
              <w:left w:val="nil"/>
              <w:bottom w:val="nil"/>
              <w:right w:val="nil"/>
            </w:tcBorders>
            <w:shd w:val="clear" w:color="auto" w:fill="auto"/>
            <w:noWrap/>
            <w:vAlign w:val="bottom"/>
            <w:hideMark/>
          </w:tcPr>
          <w:p w:rsidR="00B174FB" w:rsidRPr="00B174FB" w:rsidRDefault="00B174FB" w:rsidP="00B174FB">
            <w:pPr>
              <w:widowControl/>
              <w:jc w:val="center"/>
              <w:rPr>
                <w:rFonts w:ascii="宋体" w:hAnsi="宋体" w:cs="宋体"/>
                <w:b/>
                <w:bCs/>
                <w:kern w:val="0"/>
                <w:sz w:val="20"/>
                <w:szCs w:val="20"/>
              </w:rPr>
            </w:pPr>
            <w:r w:rsidRPr="00B174FB">
              <w:rPr>
                <w:rFonts w:ascii="宋体" w:hAnsi="宋体" w:cs="宋体" w:hint="eastAsia"/>
                <w:b/>
                <w:bCs/>
                <w:kern w:val="0"/>
                <w:sz w:val="20"/>
                <w:szCs w:val="20"/>
              </w:rPr>
              <w:t>单位:元</w:t>
            </w:r>
          </w:p>
        </w:tc>
      </w:tr>
      <w:tr w:rsidR="00B174FB" w:rsidRPr="00B174FB" w:rsidTr="00B174FB">
        <w:trPr>
          <w:gridAfter w:val="5"/>
          <w:wAfter w:w="6426" w:type="dxa"/>
          <w:trHeight w:val="324"/>
        </w:trPr>
        <w:tc>
          <w:tcPr>
            <w:tcW w:w="6437" w:type="dxa"/>
            <w:gridSpan w:val="3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w:t>
            </w:r>
          </w:p>
        </w:tc>
        <w:tc>
          <w:tcPr>
            <w:tcW w:w="4094" w:type="dxa"/>
            <w:gridSpan w:val="11"/>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本年收入合计</w:t>
            </w:r>
          </w:p>
        </w:tc>
        <w:tc>
          <w:tcPr>
            <w:tcW w:w="2039" w:type="dxa"/>
            <w:gridSpan w:val="8"/>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财政拨款收入</w:t>
            </w:r>
          </w:p>
        </w:tc>
        <w:tc>
          <w:tcPr>
            <w:tcW w:w="1520" w:type="dxa"/>
            <w:gridSpan w:val="1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上级补助收入</w:t>
            </w:r>
          </w:p>
        </w:tc>
        <w:tc>
          <w:tcPr>
            <w:tcW w:w="1829" w:type="dxa"/>
            <w:gridSpan w:val="5"/>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事业收入</w:t>
            </w:r>
          </w:p>
        </w:tc>
        <w:tc>
          <w:tcPr>
            <w:tcW w:w="1511" w:type="dxa"/>
            <w:gridSpan w:val="6"/>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经营收入</w:t>
            </w:r>
          </w:p>
        </w:tc>
        <w:tc>
          <w:tcPr>
            <w:tcW w:w="1407" w:type="dxa"/>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附属单位上缴收入</w:t>
            </w:r>
          </w:p>
        </w:tc>
        <w:tc>
          <w:tcPr>
            <w:tcW w:w="1700" w:type="dxa"/>
            <w:gridSpan w:val="6"/>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其他收入</w:t>
            </w:r>
          </w:p>
        </w:tc>
      </w:tr>
      <w:tr w:rsidR="00B174FB" w:rsidRPr="00B174FB" w:rsidTr="00B174FB">
        <w:trPr>
          <w:gridAfter w:val="5"/>
          <w:wAfter w:w="6426" w:type="dxa"/>
          <w:trHeight w:val="324"/>
        </w:trPr>
        <w:tc>
          <w:tcPr>
            <w:tcW w:w="1869" w:type="dxa"/>
            <w:gridSpan w:val="17"/>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支出功能分类科目编码</w:t>
            </w:r>
          </w:p>
        </w:tc>
        <w:tc>
          <w:tcPr>
            <w:tcW w:w="4568" w:type="dxa"/>
            <w:gridSpan w:val="1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科目名称</w:t>
            </w:r>
          </w:p>
        </w:tc>
        <w:tc>
          <w:tcPr>
            <w:tcW w:w="4094" w:type="dxa"/>
            <w:gridSpan w:val="11"/>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2039" w:type="dxa"/>
            <w:gridSpan w:val="8"/>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1520" w:type="dxa"/>
            <w:gridSpan w:val="12"/>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1829" w:type="dxa"/>
            <w:gridSpan w:val="5"/>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1511" w:type="dxa"/>
            <w:gridSpan w:val="6"/>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1407" w:type="dxa"/>
            <w:gridSpan w:val="4"/>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1700" w:type="dxa"/>
            <w:gridSpan w:val="6"/>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r>
      <w:tr w:rsidR="00B174FB" w:rsidRPr="00B174FB" w:rsidTr="00B174FB">
        <w:trPr>
          <w:gridAfter w:val="5"/>
          <w:wAfter w:w="6426" w:type="dxa"/>
          <w:trHeight w:val="324"/>
        </w:trPr>
        <w:tc>
          <w:tcPr>
            <w:tcW w:w="1869" w:type="dxa"/>
            <w:gridSpan w:val="17"/>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4568" w:type="dxa"/>
            <w:gridSpan w:val="1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栏次</w:t>
            </w:r>
          </w:p>
        </w:tc>
        <w:tc>
          <w:tcPr>
            <w:tcW w:w="4094" w:type="dxa"/>
            <w:gridSpan w:val="11"/>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1</w:t>
            </w:r>
          </w:p>
        </w:tc>
        <w:tc>
          <w:tcPr>
            <w:tcW w:w="2039" w:type="dxa"/>
            <w:gridSpan w:val="8"/>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2</w:t>
            </w:r>
          </w:p>
        </w:tc>
        <w:tc>
          <w:tcPr>
            <w:tcW w:w="1520" w:type="dxa"/>
            <w:gridSpan w:val="12"/>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3</w:t>
            </w:r>
          </w:p>
        </w:tc>
        <w:tc>
          <w:tcPr>
            <w:tcW w:w="1829" w:type="dxa"/>
            <w:gridSpan w:val="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4</w:t>
            </w:r>
          </w:p>
        </w:tc>
        <w:tc>
          <w:tcPr>
            <w:tcW w:w="1511"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5</w:t>
            </w:r>
          </w:p>
        </w:tc>
        <w:tc>
          <w:tcPr>
            <w:tcW w:w="1407" w:type="dxa"/>
            <w:gridSpan w:val="4"/>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6</w:t>
            </w:r>
          </w:p>
        </w:tc>
        <w:tc>
          <w:tcPr>
            <w:tcW w:w="1700"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7</w:t>
            </w:r>
          </w:p>
        </w:tc>
      </w:tr>
      <w:tr w:rsidR="00B174FB" w:rsidRPr="00B174FB" w:rsidTr="00B174FB">
        <w:trPr>
          <w:gridAfter w:val="5"/>
          <w:wAfter w:w="6426" w:type="dxa"/>
          <w:trHeight w:val="324"/>
        </w:trPr>
        <w:tc>
          <w:tcPr>
            <w:tcW w:w="1003" w:type="dxa"/>
            <w:gridSpan w:val="9"/>
            <w:tcBorders>
              <w:top w:val="nil"/>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类</w:t>
            </w:r>
          </w:p>
        </w:tc>
        <w:tc>
          <w:tcPr>
            <w:tcW w:w="457"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款</w:t>
            </w:r>
          </w:p>
        </w:tc>
        <w:tc>
          <w:tcPr>
            <w:tcW w:w="409" w:type="dxa"/>
            <w:gridSpan w:val="2"/>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w:t>
            </w:r>
          </w:p>
        </w:tc>
        <w:tc>
          <w:tcPr>
            <w:tcW w:w="4568" w:type="dxa"/>
            <w:gridSpan w:val="1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合计</w:t>
            </w:r>
          </w:p>
        </w:tc>
        <w:tc>
          <w:tcPr>
            <w:tcW w:w="4094" w:type="dxa"/>
            <w:gridSpan w:val="11"/>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1,187,380,751.06</w:t>
            </w:r>
          </w:p>
        </w:tc>
        <w:tc>
          <w:tcPr>
            <w:tcW w:w="2039" w:type="dxa"/>
            <w:gridSpan w:val="8"/>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144,033,199.98</w:t>
            </w:r>
          </w:p>
        </w:tc>
        <w:tc>
          <w:tcPr>
            <w:tcW w:w="1520" w:type="dxa"/>
            <w:gridSpan w:val="12"/>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0.00</w:t>
            </w:r>
          </w:p>
        </w:tc>
        <w:tc>
          <w:tcPr>
            <w:tcW w:w="1829" w:type="dxa"/>
            <w:gridSpan w:val="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1,029,761,607.81</w:t>
            </w:r>
          </w:p>
        </w:tc>
        <w:tc>
          <w:tcPr>
            <w:tcW w:w="1511"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0.00</w:t>
            </w:r>
          </w:p>
        </w:tc>
        <w:tc>
          <w:tcPr>
            <w:tcW w:w="1407" w:type="dxa"/>
            <w:gridSpan w:val="4"/>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0.00</w:t>
            </w:r>
          </w:p>
        </w:tc>
        <w:tc>
          <w:tcPr>
            <w:tcW w:w="1700"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13,585,943.27</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201</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一般公共服务支出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20131</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党委办公厅（室）及相关机构事务</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2013105</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专项业务</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117,900.00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117,900.00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208</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社会保障和就业支出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37,218,417.32</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37,218,417.32</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20805</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行政事业单位养老支出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36,781,083.40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36,781,083.40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2080502</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事业单位离退休</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5,520,283.40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5,520,283.40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2080505</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机关事业单位基本养老保险缴费支出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20,319,500.00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20,319,500.00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2080506</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机关事业单位职业年金缴费支出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10,941,300.00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10,941,300.00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20811</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残疾人事业</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437,333.92</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437,333.92</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2081199</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其他残疾人事业支出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437,333.92</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437,333.92</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卫生健康支出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1,149,342,433.74</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106,696,882.66</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1,029,761,607.81</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12,883,943.27</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21001</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卫生健康管理事务</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2,159,305.00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2,159,305.00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2100199</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其他卫生健康管理事务支出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2,159,305.00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2,159,305.00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21002</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公立医院</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1,086,357,827.32</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45,905,471.74</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1,029,761,607.81</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10,690,747.77</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2100201</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综合医院</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1,086,357,827.32</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45,905,471.74</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1,029,761,607.81</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10,690,747.77</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21004</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公共卫生</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9,968,924.50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9,935,034.00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33,890.50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2100408</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基本公共卫生服务</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520,389.00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520,389.00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2100409</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重大公共卫生服务</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49,920.00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49,920.00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2100410</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突发公共卫生事件应急处理</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9,398,615.50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9,364,725.00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33,890.50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21006</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中医药</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162,816.24</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162,816.24</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2100601</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中医（民族医）药专项</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162,816.24</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162,816.24</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21011</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行政事业单位医疗</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38,465,000.00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38,465,000.00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lastRenderedPageBreak/>
              <w:t>2101102</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事业单位医疗</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38,465,000.00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38,465,000.00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21099</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其他卫生健康支出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12,228,560.68</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12,228,560.68</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2109999</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其他卫生健康支出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12,228,560.68</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12,228,560.68</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229</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其他支出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702,000.00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702,000.00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22999</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其他支出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702,000.00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702,000.00</w:t>
            </w:r>
          </w:p>
        </w:tc>
      </w:tr>
      <w:tr w:rsidR="00B174FB" w:rsidRPr="00B174FB" w:rsidTr="00B174FB">
        <w:trPr>
          <w:gridAfter w:val="5"/>
          <w:wAfter w:w="6426" w:type="dxa"/>
          <w:trHeight w:val="324"/>
        </w:trPr>
        <w:tc>
          <w:tcPr>
            <w:tcW w:w="186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2299999</w:t>
            </w:r>
          </w:p>
        </w:tc>
        <w:tc>
          <w:tcPr>
            <w:tcW w:w="4568"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其他支出</w:t>
            </w:r>
          </w:p>
        </w:tc>
        <w:tc>
          <w:tcPr>
            <w:tcW w:w="4094"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702,000.00</w:t>
            </w:r>
          </w:p>
        </w:tc>
        <w:tc>
          <w:tcPr>
            <w:tcW w:w="2039"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1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29"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1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407"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702,000.00</w:t>
            </w:r>
          </w:p>
        </w:tc>
      </w:tr>
      <w:tr w:rsidR="00B174FB" w:rsidRPr="00B174FB" w:rsidTr="00B174FB">
        <w:trPr>
          <w:gridAfter w:val="13"/>
          <w:wAfter w:w="8397" w:type="dxa"/>
          <w:trHeight w:val="489"/>
        </w:trPr>
        <w:tc>
          <w:tcPr>
            <w:tcW w:w="18566" w:type="dxa"/>
            <w:gridSpan w:val="76"/>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r w:rsidRPr="00B174FB">
              <w:rPr>
                <w:rFonts w:ascii="宋体" w:hAnsi="宋体" w:cs="宋体" w:hint="eastAsia"/>
                <w:b/>
                <w:bCs/>
                <w:kern w:val="0"/>
                <w:sz w:val="28"/>
                <w:szCs w:val="28"/>
              </w:rPr>
              <w:t>支出决算表</w:t>
            </w:r>
          </w:p>
        </w:tc>
      </w:tr>
      <w:tr w:rsidR="00B174FB" w:rsidRPr="00B174FB" w:rsidTr="00B174FB">
        <w:trPr>
          <w:gridAfter w:val="6"/>
          <w:wAfter w:w="6493" w:type="dxa"/>
          <w:trHeight w:val="288"/>
        </w:trPr>
        <w:tc>
          <w:tcPr>
            <w:tcW w:w="3170" w:type="dxa"/>
            <w:gridSpan w:val="22"/>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p>
        </w:tc>
        <w:tc>
          <w:tcPr>
            <w:tcW w:w="485"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485" w:type="dxa"/>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4888" w:type="dxa"/>
            <w:gridSpan w:val="13"/>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870" w:type="dxa"/>
            <w:gridSpan w:val="10"/>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312" w:type="dxa"/>
            <w:gridSpan w:val="17"/>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700"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520" w:type="dxa"/>
            <w:gridSpan w:val="7"/>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520" w:type="dxa"/>
            <w:gridSpan w:val="5"/>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520" w:type="dxa"/>
            <w:gridSpan w:val="4"/>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r>
      <w:tr w:rsidR="00B174FB" w:rsidRPr="00B174FB" w:rsidTr="00B174FB">
        <w:trPr>
          <w:gridAfter w:val="13"/>
          <w:wAfter w:w="8397" w:type="dxa"/>
          <w:trHeight w:val="288"/>
        </w:trPr>
        <w:tc>
          <w:tcPr>
            <w:tcW w:w="17046" w:type="dxa"/>
            <w:gridSpan w:val="72"/>
            <w:tcBorders>
              <w:top w:val="nil"/>
              <w:left w:val="nil"/>
              <w:bottom w:val="nil"/>
              <w:right w:val="nil"/>
            </w:tcBorders>
            <w:shd w:val="clear" w:color="auto" w:fill="auto"/>
            <w:noWrap/>
            <w:vAlign w:val="bottom"/>
            <w:hideMark/>
          </w:tcPr>
          <w:p w:rsidR="00B174FB" w:rsidRPr="00B174FB" w:rsidRDefault="00B174FB" w:rsidP="00B174FB">
            <w:pPr>
              <w:widowControl/>
              <w:jc w:val="left"/>
              <w:rPr>
                <w:rFonts w:ascii="宋体" w:hAnsi="宋体" w:cs="宋体"/>
                <w:b/>
                <w:bCs/>
                <w:kern w:val="0"/>
                <w:sz w:val="20"/>
                <w:szCs w:val="20"/>
              </w:rPr>
            </w:pPr>
            <w:r w:rsidRPr="00B174FB">
              <w:rPr>
                <w:rFonts w:ascii="宋体" w:hAnsi="宋体" w:cs="宋体" w:hint="eastAsia"/>
                <w:b/>
                <w:bCs/>
                <w:kern w:val="0"/>
                <w:sz w:val="20"/>
                <w:szCs w:val="20"/>
              </w:rPr>
              <w:t>单位名称：北京市密云区医院</w:t>
            </w:r>
          </w:p>
        </w:tc>
        <w:tc>
          <w:tcPr>
            <w:tcW w:w="1520" w:type="dxa"/>
            <w:gridSpan w:val="4"/>
            <w:tcBorders>
              <w:top w:val="nil"/>
              <w:left w:val="nil"/>
              <w:bottom w:val="nil"/>
              <w:right w:val="nil"/>
            </w:tcBorders>
            <w:shd w:val="clear" w:color="auto" w:fill="auto"/>
            <w:noWrap/>
            <w:vAlign w:val="bottom"/>
            <w:hideMark/>
          </w:tcPr>
          <w:p w:rsidR="00B174FB" w:rsidRPr="00B174FB" w:rsidRDefault="00B174FB" w:rsidP="00B174FB">
            <w:pPr>
              <w:widowControl/>
              <w:jc w:val="center"/>
              <w:rPr>
                <w:rFonts w:ascii="宋体" w:hAnsi="宋体" w:cs="宋体"/>
                <w:b/>
                <w:bCs/>
                <w:kern w:val="0"/>
                <w:sz w:val="20"/>
                <w:szCs w:val="20"/>
              </w:rPr>
            </w:pPr>
            <w:r w:rsidRPr="00B174FB">
              <w:rPr>
                <w:rFonts w:ascii="宋体" w:hAnsi="宋体" w:cs="宋体" w:hint="eastAsia"/>
                <w:b/>
                <w:bCs/>
                <w:kern w:val="0"/>
                <w:sz w:val="20"/>
                <w:szCs w:val="20"/>
              </w:rPr>
              <w:t>单位:元</w:t>
            </w:r>
          </w:p>
        </w:tc>
      </w:tr>
      <w:tr w:rsidR="00B174FB" w:rsidRPr="00B174FB" w:rsidTr="00B174FB">
        <w:trPr>
          <w:gridAfter w:val="13"/>
          <w:wAfter w:w="8397" w:type="dxa"/>
          <w:trHeight w:val="324"/>
        </w:trPr>
        <w:tc>
          <w:tcPr>
            <w:tcW w:w="5872" w:type="dxa"/>
            <w:gridSpan w:val="29"/>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w:t>
            </w:r>
          </w:p>
        </w:tc>
        <w:tc>
          <w:tcPr>
            <w:tcW w:w="1668" w:type="dxa"/>
            <w:gridSpan w:val="5"/>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本年支出合计</w:t>
            </w:r>
          </w:p>
        </w:tc>
        <w:tc>
          <w:tcPr>
            <w:tcW w:w="4766" w:type="dxa"/>
            <w:gridSpan w:val="15"/>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基本支出</w:t>
            </w:r>
          </w:p>
        </w:tc>
        <w:tc>
          <w:tcPr>
            <w:tcW w:w="1700" w:type="dxa"/>
            <w:gridSpan w:val="1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项目支出</w:t>
            </w:r>
          </w:p>
        </w:tc>
        <w:tc>
          <w:tcPr>
            <w:tcW w:w="1520" w:type="dxa"/>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上缴上级支出</w:t>
            </w:r>
          </w:p>
        </w:tc>
        <w:tc>
          <w:tcPr>
            <w:tcW w:w="1520" w:type="dxa"/>
            <w:gridSpan w:val="6"/>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经营支出</w:t>
            </w:r>
          </w:p>
        </w:tc>
        <w:tc>
          <w:tcPr>
            <w:tcW w:w="1520" w:type="dxa"/>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对附属单位补助支出</w:t>
            </w:r>
          </w:p>
        </w:tc>
      </w:tr>
      <w:tr w:rsidR="00B174FB" w:rsidRPr="00B174FB" w:rsidTr="00B174FB">
        <w:trPr>
          <w:gridAfter w:val="13"/>
          <w:wAfter w:w="8397" w:type="dxa"/>
          <w:trHeight w:val="324"/>
        </w:trPr>
        <w:tc>
          <w:tcPr>
            <w:tcW w:w="3028" w:type="dxa"/>
            <w:gridSpan w:val="21"/>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支出功能分类科目编码</w:t>
            </w:r>
          </w:p>
        </w:tc>
        <w:tc>
          <w:tcPr>
            <w:tcW w:w="2844" w:type="dxa"/>
            <w:gridSpan w:val="8"/>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科目名称</w:t>
            </w:r>
          </w:p>
        </w:tc>
        <w:tc>
          <w:tcPr>
            <w:tcW w:w="1668" w:type="dxa"/>
            <w:gridSpan w:val="5"/>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4766" w:type="dxa"/>
            <w:gridSpan w:val="15"/>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1700" w:type="dxa"/>
            <w:gridSpan w:val="13"/>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1520" w:type="dxa"/>
            <w:gridSpan w:val="4"/>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1520" w:type="dxa"/>
            <w:gridSpan w:val="6"/>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1520" w:type="dxa"/>
            <w:gridSpan w:val="4"/>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r>
      <w:tr w:rsidR="00B174FB" w:rsidRPr="00B174FB" w:rsidTr="00B174FB">
        <w:trPr>
          <w:gridAfter w:val="13"/>
          <w:wAfter w:w="8397" w:type="dxa"/>
          <w:trHeight w:val="324"/>
        </w:trPr>
        <w:tc>
          <w:tcPr>
            <w:tcW w:w="3028" w:type="dxa"/>
            <w:gridSpan w:val="21"/>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2844" w:type="dxa"/>
            <w:gridSpan w:val="8"/>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栏次</w:t>
            </w:r>
          </w:p>
        </w:tc>
        <w:tc>
          <w:tcPr>
            <w:tcW w:w="1668" w:type="dxa"/>
            <w:gridSpan w:val="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1</w:t>
            </w:r>
          </w:p>
        </w:tc>
        <w:tc>
          <w:tcPr>
            <w:tcW w:w="4766" w:type="dxa"/>
            <w:gridSpan w:val="1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2</w:t>
            </w:r>
          </w:p>
        </w:tc>
        <w:tc>
          <w:tcPr>
            <w:tcW w:w="1700" w:type="dxa"/>
            <w:gridSpan w:val="13"/>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3</w:t>
            </w:r>
          </w:p>
        </w:tc>
        <w:tc>
          <w:tcPr>
            <w:tcW w:w="1520" w:type="dxa"/>
            <w:gridSpan w:val="4"/>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4</w:t>
            </w:r>
          </w:p>
        </w:tc>
        <w:tc>
          <w:tcPr>
            <w:tcW w:w="1520"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5</w:t>
            </w:r>
          </w:p>
        </w:tc>
        <w:tc>
          <w:tcPr>
            <w:tcW w:w="1520" w:type="dxa"/>
            <w:gridSpan w:val="4"/>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6</w:t>
            </w:r>
          </w:p>
        </w:tc>
      </w:tr>
      <w:tr w:rsidR="00B174FB" w:rsidRPr="00B174FB" w:rsidTr="00B174FB">
        <w:trPr>
          <w:gridAfter w:val="6"/>
          <w:wAfter w:w="6493" w:type="dxa"/>
          <w:trHeight w:val="324"/>
        </w:trPr>
        <w:tc>
          <w:tcPr>
            <w:tcW w:w="3170" w:type="dxa"/>
            <w:gridSpan w:val="22"/>
            <w:tcBorders>
              <w:top w:val="nil"/>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类</w:t>
            </w:r>
          </w:p>
        </w:tc>
        <w:tc>
          <w:tcPr>
            <w:tcW w:w="485" w:type="dxa"/>
            <w:gridSpan w:val="2"/>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款</w:t>
            </w:r>
          </w:p>
        </w:tc>
        <w:tc>
          <w:tcPr>
            <w:tcW w:w="485" w:type="dxa"/>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w:t>
            </w:r>
          </w:p>
        </w:tc>
        <w:tc>
          <w:tcPr>
            <w:tcW w:w="4888" w:type="dxa"/>
            <w:gridSpan w:val="13"/>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合计</w:t>
            </w:r>
          </w:p>
        </w:tc>
        <w:tc>
          <w:tcPr>
            <w:tcW w:w="2870" w:type="dxa"/>
            <w:gridSpan w:val="10"/>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1,231,324,018.38</w:t>
            </w:r>
          </w:p>
        </w:tc>
        <w:tc>
          <w:tcPr>
            <w:tcW w:w="2312" w:type="dxa"/>
            <w:gridSpan w:val="17"/>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1,122,408,076.81</w:t>
            </w:r>
          </w:p>
        </w:tc>
        <w:tc>
          <w:tcPr>
            <w:tcW w:w="1700" w:type="dxa"/>
            <w:gridSpan w:val="2"/>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108,915,941.57</w:t>
            </w:r>
          </w:p>
        </w:tc>
        <w:tc>
          <w:tcPr>
            <w:tcW w:w="1520" w:type="dxa"/>
            <w:gridSpan w:val="7"/>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0.00</w:t>
            </w:r>
          </w:p>
        </w:tc>
        <w:tc>
          <w:tcPr>
            <w:tcW w:w="1520" w:type="dxa"/>
            <w:gridSpan w:val="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0.00</w:t>
            </w:r>
          </w:p>
        </w:tc>
        <w:tc>
          <w:tcPr>
            <w:tcW w:w="1520" w:type="dxa"/>
            <w:gridSpan w:val="4"/>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201</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一般公共服务支出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20131</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党委办公厅（室）及相关机构事务</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2013105</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专项业务</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117,900.00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117,900.00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208</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社会保障和就业支出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37,218,417.32</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5,520,283.40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31,698,133.92</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20805</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行政事业单位养老支出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36,781,083.40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5,520,283.40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31,260,800.00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2080502</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事业单位离退休</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5,520,283.40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5,520,283.40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2080505</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机关事业单位基本养老保险缴费支出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20,319,500.00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20,319,500.00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2080506</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机关事业单位职业年金缴费支出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10,941,300.00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10,941,300.00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20811</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残疾人事业</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437,333.92</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437,333.92</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2081199</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其他残疾人事业支出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437,333.92</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437,333.92</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卫生健康支出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1,187,312,301.06</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1,116,887,793.41</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70,424,507.65</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21001</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卫生健康管理事务</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2,159,305.00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2,159,305.00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2100199</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其他卫生健康管理事务支出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2,159,305.00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2,159,305.00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lastRenderedPageBreak/>
              <w:t>21002</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公立医院</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1,119,766,414.06</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1,116,887,793.41</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2,878,620.65</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2100201</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综合医院</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1,119,766,414.06</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1,116,887,793.41</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2,878,620.65</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21004</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公共卫生</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9,968,924.50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9,968,924.50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2100408</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基本公共卫生服务</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520,389.00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520,389.00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2100409</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重大公共卫生服务</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49,920.00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49,920.00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2100410</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突发公共卫生事件应急处理</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9,398,615.50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9,398,615.50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21006</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中医药</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162,816.24</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162,816.24</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2100601</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中医（民族医）药专项</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162,816.24</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162,816.24</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21007</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计划生育事务</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23,000.00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23,000.00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2100799</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其他计划生育事务支出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23,000.00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23,000.00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21011</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行政事业单位医疗</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38,465,000.00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38,465,000.00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2101102</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事业单位医疗</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38,465,000.00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38,465,000.00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21013</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医疗救助</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1,549,967.78</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1,549,967.78</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2101301</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城乡医疗救助</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1,549,967.78</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1,549,967.78</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21099</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其他卫生健康支出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15,216,873.48</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15,216,873.48</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2109999</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其他卫生健康支出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15,216,873.48</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15,216,873.48</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229</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其他支出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6,675,400.00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6,675,400.00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22999</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其他支出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6,675,400.00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6,675,400.00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13"/>
          <w:wAfter w:w="8397" w:type="dxa"/>
          <w:trHeight w:val="324"/>
        </w:trPr>
        <w:tc>
          <w:tcPr>
            <w:tcW w:w="3028"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2299999</w:t>
            </w:r>
          </w:p>
        </w:tc>
        <w:tc>
          <w:tcPr>
            <w:tcW w:w="2844"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其他支出</w:t>
            </w:r>
          </w:p>
        </w:tc>
        <w:tc>
          <w:tcPr>
            <w:tcW w:w="1668"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6,675,400.00</w:t>
            </w:r>
          </w:p>
        </w:tc>
        <w:tc>
          <w:tcPr>
            <w:tcW w:w="4766"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3"/>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6,675,400.00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trHeight w:val="489"/>
        </w:trPr>
        <w:tc>
          <w:tcPr>
            <w:tcW w:w="26963" w:type="dxa"/>
            <w:gridSpan w:val="89"/>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r w:rsidRPr="00B174FB">
              <w:rPr>
                <w:rFonts w:ascii="宋体" w:hAnsi="宋体" w:cs="宋体" w:hint="eastAsia"/>
                <w:b/>
                <w:bCs/>
                <w:kern w:val="0"/>
                <w:sz w:val="28"/>
                <w:szCs w:val="28"/>
              </w:rPr>
              <w:t>财政拨款收入支出决算总表</w:t>
            </w:r>
          </w:p>
        </w:tc>
      </w:tr>
      <w:tr w:rsidR="00B174FB" w:rsidRPr="00B174FB" w:rsidTr="00B174FB">
        <w:trPr>
          <w:trHeight w:val="288"/>
        </w:trPr>
        <w:tc>
          <w:tcPr>
            <w:tcW w:w="232"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p>
        </w:tc>
        <w:tc>
          <w:tcPr>
            <w:tcW w:w="232" w:type="dxa"/>
            <w:gridSpan w:val="3"/>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32"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474" w:type="dxa"/>
            <w:gridSpan w:val="15"/>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386" w:type="dxa"/>
            <w:gridSpan w:val="4"/>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984" w:type="dxa"/>
            <w:gridSpan w:val="8"/>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785" w:type="dxa"/>
            <w:gridSpan w:val="6"/>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603"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603" w:type="dxa"/>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328"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3040" w:type="dxa"/>
            <w:gridSpan w:val="16"/>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3135" w:type="dxa"/>
            <w:gridSpan w:val="10"/>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191" w:type="dxa"/>
            <w:gridSpan w:val="9"/>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191" w:type="dxa"/>
            <w:gridSpan w:val="6"/>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191"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3356" w:type="dxa"/>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r>
      <w:tr w:rsidR="00B174FB" w:rsidRPr="00B174FB" w:rsidTr="00B174FB">
        <w:trPr>
          <w:trHeight w:val="288"/>
        </w:trPr>
        <w:tc>
          <w:tcPr>
            <w:tcW w:w="23607" w:type="dxa"/>
            <w:gridSpan w:val="88"/>
            <w:tcBorders>
              <w:top w:val="nil"/>
              <w:left w:val="nil"/>
              <w:bottom w:val="nil"/>
              <w:right w:val="nil"/>
            </w:tcBorders>
            <w:shd w:val="clear" w:color="auto" w:fill="auto"/>
            <w:noWrap/>
            <w:vAlign w:val="bottom"/>
            <w:hideMark/>
          </w:tcPr>
          <w:p w:rsidR="00B174FB" w:rsidRPr="00B174FB" w:rsidRDefault="00B174FB" w:rsidP="00B174FB">
            <w:pPr>
              <w:widowControl/>
              <w:jc w:val="left"/>
              <w:rPr>
                <w:rFonts w:ascii="宋体" w:hAnsi="宋体" w:cs="宋体"/>
                <w:b/>
                <w:bCs/>
                <w:kern w:val="0"/>
                <w:sz w:val="20"/>
                <w:szCs w:val="20"/>
              </w:rPr>
            </w:pPr>
            <w:r w:rsidRPr="00B174FB">
              <w:rPr>
                <w:rFonts w:ascii="宋体" w:hAnsi="宋体" w:cs="宋体" w:hint="eastAsia"/>
                <w:b/>
                <w:bCs/>
                <w:kern w:val="0"/>
                <w:sz w:val="20"/>
                <w:szCs w:val="20"/>
              </w:rPr>
              <w:t>单位名称：北京市密云区医院</w:t>
            </w:r>
          </w:p>
        </w:tc>
        <w:tc>
          <w:tcPr>
            <w:tcW w:w="3356" w:type="dxa"/>
            <w:tcBorders>
              <w:top w:val="nil"/>
              <w:left w:val="nil"/>
              <w:bottom w:val="nil"/>
              <w:right w:val="nil"/>
            </w:tcBorders>
            <w:shd w:val="clear" w:color="auto" w:fill="auto"/>
            <w:noWrap/>
            <w:vAlign w:val="bottom"/>
            <w:hideMark/>
          </w:tcPr>
          <w:p w:rsidR="00B174FB" w:rsidRPr="00B174FB" w:rsidRDefault="00B174FB" w:rsidP="00B174FB">
            <w:pPr>
              <w:widowControl/>
              <w:jc w:val="center"/>
              <w:rPr>
                <w:rFonts w:ascii="宋体" w:hAnsi="宋体" w:cs="宋体"/>
                <w:b/>
                <w:bCs/>
                <w:kern w:val="0"/>
                <w:sz w:val="20"/>
                <w:szCs w:val="20"/>
              </w:rPr>
            </w:pPr>
            <w:r w:rsidRPr="00B174FB">
              <w:rPr>
                <w:rFonts w:ascii="宋体" w:hAnsi="宋体" w:cs="宋体" w:hint="eastAsia"/>
                <w:b/>
                <w:bCs/>
                <w:kern w:val="0"/>
                <w:sz w:val="20"/>
                <w:szCs w:val="20"/>
              </w:rPr>
              <w:t>单位:元</w:t>
            </w:r>
          </w:p>
        </w:tc>
      </w:tr>
      <w:tr w:rsidR="00B174FB" w:rsidRPr="00B174FB" w:rsidTr="00B174FB">
        <w:trPr>
          <w:trHeight w:val="324"/>
        </w:trPr>
        <w:tc>
          <w:tcPr>
            <w:tcW w:w="7540" w:type="dxa"/>
            <w:gridSpan w:val="34"/>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收入</w:t>
            </w:r>
          </w:p>
        </w:tc>
        <w:tc>
          <w:tcPr>
            <w:tcW w:w="19423" w:type="dxa"/>
            <w:gridSpan w:val="5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支出</w:t>
            </w:r>
          </w:p>
        </w:tc>
      </w:tr>
      <w:tr w:rsidR="00B174FB" w:rsidRPr="00B174FB" w:rsidTr="00B174FB">
        <w:trPr>
          <w:trHeight w:val="324"/>
        </w:trPr>
        <w:tc>
          <w:tcPr>
            <w:tcW w:w="3170" w:type="dxa"/>
            <w:gridSpan w:val="2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w:t>
            </w:r>
          </w:p>
        </w:tc>
        <w:tc>
          <w:tcPr>
            <w:tcW w:w="4370"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年初预算数</w:t>
            </w:r>
          </w:p>
        </w:tc>
        <w:tc>
          <w:tcPr>
            <w:tcW w:w="3319" w:type="dxa"/>
            <w:gridSpan w:val="11"/>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项目（按功能分类）</w:t>
            </w:r>
          </w:p>
        </w:tc>
        <w:tc>
          <w:tcPr>
            <w:tcW w:w="6175" w:type="dxa"/>
            <w:gridSpan w:val="26"/>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一般公共预算财政拨款</w:t>
            </w:r>
          </w:p>
        </w:tc>
        <w:tc>
          <w:tcPr>
            <w:tcW w:w="4382" w:type="dxa"/>
            <w:gridSpan w:val="1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政府性基金预算财政拨款</w:t>
            </w:r>
          </w:p>
        </w:tc>
        <w:tc>
          <w:tcPr>
            <w:tcW w:w="5547" w:type="dxa"/>
            <w:gridSpan w:val="3"/>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国有资本经营预算财政拨</w:t>
            </w:r>
          </w:p>
        </w:tc>
      </w:tr>
      <w:tr w:rsidR="00B174FB" w:rsidRPr="00B174FB" w:rsidTr="00B174FB">
        <w:trPr>
          <w:trHeight w:val="324"/>
        </w:trPr>
        <w:tc>
          <w:tcPr>
            <w:tcW w:w="3170" w:type="dxa"/>
            <w:gridSpan w:val="22"/>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1386" w:type="dxa"/>
            <w:gridSpan w:val="4"/>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年初预算数</w:t>
            </w:r>
          </w:p>
        </w:tc>
        <w:tc>
          <w:tcPr>
            <w:tcW w:w="2984" w:type="dxa"/>
            <w:gridSpan w:val="8"/>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决算数</w:t>
            </w:r>
          </w:p>
        </w:tc>
        <w:tc>
          <w:tcPr>
            <w:tcW w:w="3319" w:type="dxa"/>
            <w:gridSpan w:val="11"/>
            <w:vMerge/>
            <w:tcBorders>
              <w:top w:val="nil"/>
              <w:left w:val="nil"/>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3040" w:type="dxa"/>
            <w:gridSpan w:val="1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年初预算数</w:t>
            </w:r>
          </w:p>
        </w:tc>
        <w:tc>
          <w:tcPr>
            <w:tcW w:w="3135" w:type="dxa"/>
            <w:gridSpan w:val="10"/>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决算数</w:t>
            </w:r>
          </w:p>
        </w:tc>
        <w:tc>
          <w:tcPr>
            <w:tcW w:w="2191" w:type="dxa"/>
            <w:gridSpan w:val="9"/>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年初预算数</w:t>
            </w:r>
          </w:p>
        </w:tc>
        <w:tc>
          <w:tcPr>
            <w:tcW w:w="2191"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决算数</w:t>
            </w:r>
          </w:p>
        </w:tc>
        <w:tc>
          <w:tcPr>
            <w:tcW w:w="2191" w:type="dxa"/>
            <w:gridSpan w:val="2"/>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年初预算数</w:t>
            </w:r>
          </w:p>
        </w:tc>
        <w:tc>
          <w:tcPr>
            <w:tcW w:w="3356" w:type="dxa"/>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决算数</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一、一般公共预算财政拨款</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75,797,874.65</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144,033,199.98</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一、一般公共服务支出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117,900.00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二、政府性基金预算财政拨款</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二、外交支出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lastRenderedPageBreak/>
              <w:t>三、国有资本经营预算财政拨款</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三、国防支出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四、公共安全支出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五、教育支出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六、科学技术支出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七、文化旅游体育与传媒支出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八、社会保障和就业支出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21,763,416.00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37,218,417.32</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九、卫生健康支出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54,034,458.65</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111,206,826.24</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十、节能环保支出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十一、城乡社区支出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十二、农林水支出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十三、交通运输支出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十四、资源勘探工业信息等支出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十五、商业服务业等支出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十六、金融支出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十七、援助其他地区支出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十八、自然资源海洋气象等支出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十九、住房保障支出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二十、粮油物资储备支出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二十一、国有资本经营预算支出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二十二、灾害防治及应急管理支出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二十三、其他支出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二十四、债务还本支出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二十五、债务付息支出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二十六、抗疫特别国债安排的支出</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本年收入合计</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75,797,874.65</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144,033,199.98</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本年支出合计</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75,797,874.65</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148,543,143.56</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年初财政拨款结转和结余</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4,509,943.58</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年末财政拨款结转和结余</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一、一般公共预算财政拨款</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4,509,943.58</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二、政府性基金预算财政拨款</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lastRenderedPageBreak/>
              <w:t>三、国有资本经营预算财政拨款</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r>
      <w:tr w:rsidR="00B174FB" w:rsidRPr="00B174FB" w:rsidTr="00B174FB">
        <w:trPr>
          <w:trHeight w:val="324"/>
        </w:trPr>
        <w:tc>
          <w:tcPr>
            <w:tcW w:w="3170" w:type="dxa"/>
            <w:gridSpan w:val="22"/>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总计</w:t>
            </w:r>
          </w:p>
        </w:tc>
        <w:tc>
          <w:tcPr>
            <w:tcW w:w="1386" w:type="dxa"/>
            <w:gridSpan w:val="4"/>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75,797,874.65</w:t>
            </w:r>
          </w:p>
        </w:tc>
        <w:tc>
          <w:tcPr>
            <w:tcW w:w="2984" w:type="dxa"/>
            <w:gridSpan w:val="8"/>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148,543,143.56</w:t>
            </w:r>
          </w:p>
        </w:tc>
        <w:tc>
          <w:tcPr>
            <w:tcW w:w="3319" w:type="dxa"/>
            <w:gridSpan w:val="11"/>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总计</w:t>
            </w:r>
          </w:p>
        </w:tc>
        <w:tc>
          <w:tcPr>
            <w:tcW w:w="3040" w:type="dxa"/>
            <w:gridSpan w:val="1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75,797,874.65</w:t>
            </w:r>
          </w:p>
        </w:tc>
        <w:tc>
          <w:tcPr>
            <w:tcW w:w="3135" w:type="dxa"/>
            <w:gridSpan w:val="10"/>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148,543,143.56</w:t>
            </w:r>
          </w:p>
        </w:tc>
        <w:tc>
          <w:tcPr>
            <w:tcW w:w="2191" w:type="dxa"/>
            <w:gridSpan w:val="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6"/>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191" w:type="dxa"/>
            <w:gridSpan w:val="2"/>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356" w:type="dxa"/>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7"/>
          <w:wAfter w:w="7284" w:type="dxa"/>
          <w:trHeight w:val="489"/>
        </w:trPr>
        <w:tc>
          <w:tcPr>
            <w:tcW w:w="19679" w:type="dxa"/>
            <w:gridSpan w:val="82"/>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r w:rsidRPr="00B174FB">
              <w:rPr>
                <w:rFonts w:ascii="宋体" w:hAnsi="宋体" w:cs="宋体" w:hint="eastAsia"/>
                <w:b/>
                <w:bCs/>
                <w:kern w:val="0"/>
                <w:sz w:val="28"/>
                <w:szCs w:val="28"/>
              </w:rPr>
              <w:t>一般公共预算财政拨款收入支出决算表</w:t>
            </w:r>
          </w:p>
        </w:tc>
      </w:tr>
      <w:tr w:rsidR="00B174FB" w:rsidRPr="00B174FB" w:rsidTr="00B174FB">
        <w:trPr>
          <w:gridAfter w:val="7"/>
          <w:wAfter w:w="7284" w:type="dxa"/>
          <w:trHeight w:val="288"/>
        </w:trPr>
        <w:tc>
          <w:tcPr>
            <w:tcW w:w="397" w:type="dxa"/>
            <w:gridSpan w:val="3"/>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p>
        </w:tc>
        <w:tc>
          <w:tcPr>
            <w:tcW w:w="397" w:type="dxa"/>
            <w:gridSpan w:val="5"/>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397" w:type="dxa"/>
            <w:gridSpan w:val="4"/>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3560" w:type="dxa"/>
            <w:gridSpan w:val="15"/>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520" w:type="dxa"/>
            <w:gridSpan w:val="4"/>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801" w:type="dxa"/>
            <w:gridSpan w:val="8"/>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627" w:type="dxa"/>
            <w:gridSpan w:val="5"/>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700" w:type="dxa"/>
            <w:gridSpan w:val="6"/>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700" w:type="dxa"/>
            <w:gridSpan w:val="14"/>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860" w:type="dxa"/>
            <w:gridSpan w:val="5"/>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860" w:type="dxa"/>
            <w:gridSpan w:val="6"/>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eastAsia="Times New Roman"/>
                <w:kern w:val="0"/>
                <w:sz w:val="20"/>
                <w:szCs w:val="20"/>
              </w:rPr>
            </w:pPr>
          </w:p>
        </w:tc>
        <w:tc>
          <w:tcPr>
            <w:tcW w:w="1860" w:type="dxa"/>
            <w:gridSpan w:val="7"/>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r>
      <w:tr w:rsidR="00B174FB" w:rsidRPr="00B174FB" w:rsidTr="00B174FB">
        <w:trPr>
          <w:gridAfter w:val="7"/>
          <w:wAfter w:w="7284" w:type="dxa"/>
          <w:trHeight w:val="288"/>
        </w:trPr>
        <w:tc>
          <w:tcPr>
            <w:tcW w:w="14099" w:type="dxa"/>
            <w:gridSpan w:val="64"/>
            <w:tcBorders>
              <w:top w:val="nil"/>
              <w:left w:val="nil"/>
              <w:bottom w:val="nil"/>
              <w:right w:val="nil"/>
            </w:tcBorders>
            <w:shd w:val="clear" w:color="auto" w:fill="auto"/>
            <w:noWrap/>
            <w:vAlign w:val="bottom"/>
            <w:hideMark/>
          </w:tcPr>
          <w:p w:rsidR="00B174FB" w:rsidRPr="00B174FB" w:rsidRDefault="00B174FB" w:rsidP="00B174FB">
            <w:pPr>
              <w:widowControl/>
              <w:jc w:val="left"/>
              <w:rPr>
                <w:rFonts w:ascii="宋体" w:hAnsi="宋体" w:cs="宋体"/>
                <w:b/>
                <w:bCs/>
                <w:kern w:val="0"/>
                <w:sz w:val="20"/>
                <w:szCs w:val="20"/>
              </w:rPr>
            </w:pPr>
            <w:r w:rsidRPr="00B174FB">
              <w:rPr>
                <w:rFonts w:ascii="宋体" w:hAnsi="宋体" w:cs="宋体" w:hint="eastAsia"/>
                <w:b/>
                <w:bCs/>
                <w:kern w:val="0"/>
                <w:sz w:val="20"/>
                <w:szCs w:val="20"/>
              </w:rPr>
              <w:t>单位名称：北京市密云区医院</w:t>
            </w:r>
          </w:p>
        </w:tc>
        <w:tc>
          <w:tcPr>
            <w:tcW w:w="1860" w:type="dxa"/>
            <w:gridSpan w:val="5"/>
            <w:tcBorders>
              <w:top w:val="nil"/>
              <w:left w:val="nil"/>
              <w:bottom w:val="nil"/>
              <w:right w:val="nil"/>
            </w:tcBorders>
            <w:shd w:val="clear" w:color="auto" w:fill="auto"/>
            <w:noWrap/>
            <w:vAlign w:val="center"/>
            <w:hideMark/>
          </w:tcPr>
          <w:p w:rsidR="00B174FB" w:rsidRPr="00B174FB" w:rsidRDefault="00B174FB" w:rsidP="00B174FB">
            <w:pPr>
              <w:widowControl/>
              <w:jc w:val="left"/>
              <w:rPr>
                <w:rFonts w:ascii="宋体" w:hAnsi="宋体" w:cs="宋体"/>
                <w:b/>
                <w:bCs/>
                <w:kern w:val="0"/>
                <w:sz w:val="20"/>
                <w:szCs w:val="20"/>
              </w:rPr>
            </w:pPr>
          </w:p>
        </w:tc>
        <w:tc>
          <w:tcPr>
            <w:tcW w:w="1860" w:type="dxa"/>
            <w:gridSpan w:val="6"/>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860" w:type="dxa"/>
            <w:gridSpan w:val="7"/>
            <w:tcBorders>
              <w:top w:val="nil"/>
              <w:left w:val="nil"/>
              <w:bottom w:val="nil"/>
              <w:right w:val="nil"/>
            </w:tcBorders>
            <w:shd w:val="clear" w:color="auto" w:fill="auto"/>
            <w:noWrap/>
            <w:vAlign w:val="bottom"/>
            <w:hideMark/>
          </w:tcPr>
          <w:p w:rsidR="00B174FB" w:rsidRPr="00B174FB" w:rsidRDefault="00B174FB" w:rsidP="00B174FB">
            <w:pPr>
              <w:widowControl/>
              <w:jc w:val="center"/>
              <w:rPr>
                <w:rFonts w:ascii="宋体" w:hAnsi="宋体" w:cs="宋体"/>
                <w:b/>
                <w:bCs/>
                <w:kern w:val="0"/>
                <w:sz w:val="20"/>
                <w:szCs w:val="20"/>
              </w:rPr>
            </w:pPr>
            <w:r w:rsidRPr="00B174FB">
              <w:rPr>
                <w:rFonts w:ascii="宋体" w:hAnsi="宋体" w:cs="宋体" w:hint="eastAsia"/>
                <w:b/>
                <w:bCs/>
                <w:kern w:val="0"/>
                <w:sz w:val="20"/>
                <w:szCs w:val="20"/>
              </w:rPr>
              <w:t>单位:元</w:t>
            </w:r>
          </w:p>
        </w:tc>
      </w:tr>
      <w:tr w:rsidR="00B174FB" w:rsidRPr="00B174FB" w:rsidTr="00B174FB">
        <w:trPr>
          <w:gridAfter w:val="7"/>
          <w:wAfter w:w="7284" w:type="dxa"/>
          <w:trHeight w:val="324"/>
        </w:trPr>
        <w:tc>
          <w:tcPr>
            <w:tcW w:w="4751" w:type="dxa"/>
            <w:gridSpan w:val="27"/>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w:t>
            </w:r>
          </w:p>
        </w:tc>
        <w:tc>
          <w:tcPr>
            <w:tcW w:w="1520" w:type="dxa"/>
            <w:gridSpan w:val="4"/>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年初结转和结余</w:t>
            </w:r>
          </w:p>
        </w:tc>
        <w:tc>
          <w:tcPr>
            <w:tcW w:w="2801" w:type="dxa"/>
            <w:gridSpan w:val="8"/>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本年收入</w:t>
            </w:r>
          </w:p>
        </w:tc>
        <w:tc>
          <w:tcPr>
            <w:tcW w:w="5027" w:type="dxa"/>
            <w:gridSpan w:val="25"/>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本年支出</w:t>
            </w:r>
          </w:p>
        </w:tc>
        <w:tc>
          <w:tcPr>
            <w:tcW w:w="5580" w:type="dxa"/>
            <w:gridSpan w:val="18"/>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年末结转结余</w:t>
            </w:r>
          </w:p>
        </w:tc>
      </w:tr>
      <w:tr w:rsidR="00B174FB" w:rsidRPr="00B174FB" w:rsidTr="00B174FB">
        <w:trPr>
          <w:gridAfter w:val="7"/>
          <w:wAfter w:w="7284" w:type="dxa"/>
          <w:trHeight w:val="324"/>
        </w:trPr>
        <w:tc>
          <w:tcPr>
            <w:tcW w:w="1191" w:type="dxa"/>
            <w:gridSpan w:val="1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支出功能分类科目编码</w:t>
            </w:r>
          </w:p>
        </w:tc>
        <w:tc>
          <w:tcPr>
            <w:tcW w:w="3560" w:type="dxa"/>
            <w:gridSpan w:val="1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科目名称</w:t>
            </w:r>
          </w:p>
        </w:tc>
        <w:tc>
          <w:tcPr>
            <w:tcW w:w="1520" w:type="dxa"/>
            <w:gridSpan w:val="4"/>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2801" w:type="dxa"/>
            <w:gridSpan w:val="8"/>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1627" w:type="dxa"/>
            <w:gridSpan w:val="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合计</w:t>
            </w:r>
          </w:p>
        </w:tc>
        <w:tc>
          <w:tcPr>
            <w:tcW w:w="1700"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基本支出</w:t>
            </w:r>
          </w:p>
        </w:tc>
        <w:tc>
          <w:tcPr>
            <w:tcW w:w="1700" w:type="dxa"/>
            <w:gridSpan w:val="14"/>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项目支出</w:t>
            </w:r>
          </w:p>
        </w:tc>
        <w:tc>
          <w:tcPr>
            <w:tcW w:w="1860" w:type="dxa"/>
            <w:gridSpan w:val="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合计</w:t>
            </w:r>
          </w:p>
        </w:tc>
        <w:tc>
          <w:tcPr>
            <w:tcW w:w="1860"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基本支出结转</w:t>
            </w:r>
          </w:p>
        </w:tc>
        <w:tc>
          <w:tcPr>
            <w:tcW w:w="1860" w:type="dxa"/>
            <w:gridSpan w:val="7"/>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项目支出结转和结余</w:t>
            </w:r>
          </w:p>
        </w:tc>
      </w:tr>
      <w:tr w:rsidR="00B174FB" w:rsidRPr="00B174FB" w:rsidTr="00B174FB">
        <w:trPr>
          <w:gridAfter w:val="7"/>
          <w:wAfter w:w="7284" w:type="dxa"/>
          <w:trHeight w:val="324"/>
        </w:trPr>
        <w:tc>
          <w:tcPr>
            <w:tcW w:w="1191" w:type="dxa"/>
            <w:gridSpan w:val="12"/>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3560" w:type="dxa"/>
            <w:gridSpan w:val="1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栏次</w:t>
            </w:r>
          </w:p>
        </w:tc>
        <w:tc>
          <w:tcPr>
            <w:tcW w:w="1520" w:type="dxa"/>
            <w:gridSpan w:val="4"/>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1</w:t>
            </w:r>
          </w:p>
        </w:tc>
        <w:tc>
          <w:tcPr>
            <w:tcW w:w="2801" w:type="dxa"/>
            <w:gridSpan w:val="8"/>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2</w:t>
            </w:r>
          </w:p>
        </w:tc>
        <w:tc>
          <w:tcPr>
            <w:tcW w:w="1627" w:type="dxa"/>
            <w:gridSpan w:val="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3</w:t>
            </w:r>
          </w:p>
        </w:tc>
        <w:tc>
          <w:tcPr>
            <w:tcW w:w="1700"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4</w:t>
            </w:r>
          </w:p>
        </w:tc>
        <w:tc>
          <w:tcPr>
            <w:tcW w:w="1700" w:type="dxa"/>
            <w:gridSpan w:val="14"/>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5</w:t>
            </w:r>
          </w:p>
        </w:tc>
        <w:tc>
          <w:tcPr>
            <w:tcW w:w="1860" w:type="dxa"/>
            <w:gridSpan w:val="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6</w:t>
            </w:r>
          </w:p>
        </w:tc>
        <w:tc>
          <w:tcPr>
            <w:tcW w:w="1860"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7</w:t>
            </w:r>
          </w:p>
        </w:tc>
        <w:tc>
          <w:tcPr>
            <w:tcW w:w="1860" w:type="dxa"/>
            <w:gridSpan w:val="7"/>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8</w:t>
            </w:r>
          </w:p>
        </w:tc>
      </w:tr>
      <w:tr w:rsidR="00B174FB" w:rsidRPr="00B174FB" w:rsidTr="00B174FB">
        <w:trPr>
          <w:gridAfter w:val="7"/>
          <w:wAfter w:w="7284" w:type="dxa"/>
          <w:trHeight w:val="324"/>
        </w:trPr>
        <w:tc>
          <w:tcPr>
            <w:tcW w:w="397" w:type="dxa"/>
            <w:gridSpan w:val="3"/>
            <w:tcBorders>
              <w:top w:val="nil"/>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类</w:t>
            </w:r>
          </w:p>
        </w:tc>
        <w:tc>
          <w:tcPr>
            <w:tcW w:w="397" w:type="dxa"/>
            <w:gridSpan w:val="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款</w:t>
            </w:r>
          </w:p>
        </w:tc>
        <w:tc>
          <w:tcPr>
            <w:tcW w:w="397" w:type="dxa"/>
            <w:gridSpan w:val="4"/>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w:t>
            </w:r>
          </w:p>
        </w:tc>
        <w:tc>
          <w:tcPr>
            <w:tcW w:w="3560" w:type="dxa"/>
            <w:gridSpan w:val="1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合计</w:t>
            </w:r>
          </w:p>
        </w:tc>
        <w:tc>
          <w:tcPr>
            <w:tcW w:w="1520" w:type="dxa"/>
            <w:gridSpan w:val="4"/>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4,509,943.58</w:t>
            </w:r>
          </w:p>
        </w:tc>
        <w:tc>
          <w:tcPr>
            <w:tcW w:w="2801" w:type="dxa"/>
            <w:gridSpan w:val="8"/>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144,033,199.98</w:t>
            </w:r>
          </w:p>
        </w:tc>
        <w:tc>
          <w:tcPr>
            <w:tcW w:w="1627" w:type="dxa"/>
            <w:gridSpan w:val="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148,543,143.56</w:t>
            </w:r>
          </w:p>
        </w:tc>
        <w:tc>
          <w:tcPr>
            <w:tcW w:w="1700"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50,765,755.14</w:t>
            </w:r>
          </w:p>
        </w:tc>
        <w:tc>
          <w:tcPr>
            <w:tcW w:w="1700" w:type="dxa"/>
            <w:gridSpan w:val="14"/>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97,777,388.42</w:t>
            </w:r>
          </w:p>
        </w:tc>
        <w:tc>
          <w:tcPr>
            <w:tcW w:w="1860" w:type="dxa"/>
            <w:gridSpan w:val="5"/>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0.00</w:t>
            </w:r>
          </w:p>
        </w:tc>
        <w:tc>
          <w:tcPr>
            <w:tcW w:w="1860"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0.00</w:t>
            </w:r>
          </w:p>
        </w:tc>
        <w:tc>
          <w:tcPr>
            <w:tcW w:w="1860" w:type="dxa"/>
            <w:gridSpan w:val="7"/>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201</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一般公共服务支出</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20131</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党委办公厅（室）及相关机构事务</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117,900.00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2013105</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专项业务</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117,900.00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117,900.00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117,900.00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208</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社会保障和就业支出</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37,218,417.32</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37,218,417.32</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5,520,283.40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31,698,133.92</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20805</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行政事业单位养老支出</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36,781,083.40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36,781,083.40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5,520,283.40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31,260,800.00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2080502</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事业单位离退休</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5,520,283.40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5,520,283.40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5,520,283.40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2080505</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机关事业单位基本养老保险缴费支出</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20,319,500.00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20,319,500.00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20,319,500.00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2080506</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机关事业单位职业年金缴费支出</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10,941,300.00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10,941,300.00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10,941,300.00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20811</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残疾人事业</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437,333.92</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437,333.92</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437,333.92</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2081199</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其他残疾人事业支出</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437,333.92</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437,333.92</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437,333.92</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卫生健康支出</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4,509,943.58</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106,696,882.66</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111,206,826.24</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45,245,471.74</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65,961,354.50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21002</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公立医院</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45,905,471.74</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45,905,471.74</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45,245,471.74</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660,000.00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2100201</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综合医院</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45,905,471.74</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45,905,471.74</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45,245,471.74</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660,000.00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21004</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公共卫生</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9,935,034.00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9,935,034.00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9,935,034.00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2100408</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基本公共卫生服务</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520,389.00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520,389.00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520,389.00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2100409</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重大公共卫生服务</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49,920.00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49,920.00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49,920.00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2100410</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突发公共卫生事件应急处理</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9,364,725.00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9,364,725.00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9,364,725.00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21006</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中医药</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162,816.24</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162,816.24</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162,816.24</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lastRenderedPageBreak/>
              <w:t>2100601</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中医（民族医）药专项</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162,816.24</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162,816.24</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162,816.24</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21011</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行政事业单位医疗</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38,465,000.00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38,465,000.00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38,465,000.00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2101102</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事业单位医疗</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38,465,000.00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38,465,000.00</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38,465,000.00</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21013</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医疗救助</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1,549,967.78</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1,549,967.78</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1,549,967.78</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2101301</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城乡医疗救助</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1,549,967.78</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1,549,967.78</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1,549,967.78</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21099</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b/>
                <w:bCs/>
                <w:color w:val="000000"/>
                <w:kern w:val="0"/>
                <w:sz w:val="18"/>
                <w:szCs w:val="18"/>
              </w:rPr>
            </w:pPr>
            <w:r w:rsidRPr="00B174FB">
              <w:rPr>
                <w:rFonts w:ascii="宋体" w:hAnsi="宋体" w:cs="宋体" w:hint="eastAsia"/>
                <w:b/>
                <w:bCs/>
                <w:color w:val="000000"/>
                <w:kern w:val="0"/>
                <w:sz w:val="18"/>
                <w:szCs w:val="18"/>
              </w:rPr>
              <w:t>其他卫生健康支出</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2,959,975.80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12,228,560.68</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15,188,536.48</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15,188,536.48</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8"/>
                <w:szCs w:val="18"/>
              </w:rPr>
            </w:pPr>
            <w:r w:rsidRPr="00B174FB">
              <w:rPr>
                <w:rFonts w:ascii="宋体" w:hAnsi="宋体" w:cs="宋体" w:hint="eastAsia"/>
                <w:b/>
                <w:bCs/>
                <w:color w:val="000000"/>
                <w:kern w:val="0"/>
                <w:sz w:val="18"/>
                <w:szCs w:val="18"/>
              </w:rPr>
              <w:t>0.00</w:t>
            </w:r>
          </w:p>
        </w:tc>
      </w:tr>
      <w:tr w:rsidR="00B174FB" w:rsidRPr="00B174FB" w:rsidTr="00B174FB">
        <w:trPr>
          <w:gridAfter w:val="7"/>
          <w:wAfter w:w="7284" w:type="dxa"/>
          <w:trHeight w:val="324"/>
        </w:trPr>
        <w:tc>
          <w:tcPr>
            <w:tcW w:w="1191"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2109999</w:t>
            </w:r>
          </w:p>
        </w:tc>
        <w:tc>
          <w:tcPr>
            <w:tcW w:w="3560" w:type="dxa"/>
            <w:gridSpan w:val="1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宋体" w:hAnsi="宋体" w:cs="宋体"/>
                <w:color w:val="000000"/>
                <w:kern w:val="0"/>
                <w:sz w:val="18"/>
                <w:szCs w:val="18"/>
              </w:rPr>
            </w:pPr>
            <w:r w:rsidRPr="00B174FB">
              <w:rPr>
                <w:rFonts w:ascii="宋体" w:hAnsi="宋体" w:cs="宋体" w:hint="eastAsia"/>
                <w:color w:val="000000"/>
                <w:kern w:val="0"/>
                <w:sz w:val="18"/>
                <w:szCs w:val="18"/>
              </w:rPr>
              <w:t>其他卫生健康支出</w:t>
            </w:r>
          </w:p>
        </w:tc>
        <w:tc>
          <w:tcPr>
            <w:tcW w:w="1520" w:type="dxa"/>
            <w:gridSpan w:val="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2,959,975.80</w:t>
            </w:r>
          </w:p>
        </w:tc>
        <w:tc>
          <w:tcPr>
            <w:tcW w:w="2801" w:type="dxa"/>
            <w:gridSpan w:val="8"/>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12,228,560.68</w:t>
            </w:r>
          </w:p>
        </w:tc>
        <w:tc>
          <w:tcPr>
            <w:tcW w:w="1627"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15,188,536.48</w:t>
            </w:r>
          </w:p>
        </w:tc>
        <w:tc>
          <w:tcPr>
            <w:tcW w:w="170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700" w:type="dxa"/>
            <w:gridSpan w:val="14"/>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15,188,536.48</w:t>
            </w:r>
          </w:p>
        </w:tc>
        <w:tc>
          <w:tcPr>
            <w:tcW w:w="1860" w:type="dxa"/>
            <w:gridSpan w:val="5"/>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c>
          <w:tcPr>
            <w:tcW w:w="1860" w:type="dxa"/>
            <w:gridSpan w:val="7"/>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8"/>
                <w:szCs w:val="18"/>
              </w:rPr>
            </w:pPr>
            <w:r w:rsidRPr="00B174FB">
              <w:rPr>
                <w:rFonts w:ascii="宋体" w:hAnsi="宋体" w:cs="宋体" w:hint="eastAsia"/>
                <w:color w:val="000000"/>
                <w:kern w:val="0"/>
                <w:sz w:val="18"/>
                <w:szCs w:val="18"/>
              </w:rPr>
              <w:t>0.00</w:t>
            </w:r>
          </w:p>
        </w:tc>
      </w:tr>
      <w:tr w:rsidR="00B174FB" w:rsidRPr="00B174FB" w:rsidTr="00B174FB">
        <w:trPr>
          <w:trHeight w:val="489"/>
        </w:trPr>
        <w:tc>
          <w:tcPr>
            <w:tcW w:w="26963" w:type="dxa"/>
            <w:gridSpan w:val="89"/>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r w:rsidRPr="00B174FB">
              <w:rPr>
                <w:rFonts w:ascii="宋体" w:hAnsi="宋体" w:cs="宋体" w:hint="eastAsia"/>
                <w:b/>
                <w:bCs/>
                <w:kern w:val="0"/>
                <w:sz w:val="28"/>
                <w:szCs w:val="28"/>
              </w:rPr>
              <w:t>一般公共预算财政拨款支出决算表</w:t>
            </w:r>
          </w:p>
        </w:tc>
      </w:tr>
      <w:tr w:rsidR="00B174FB" w:rsidRPr="00B174FB" w:rsidTr="00B174FB">
        <w:trPr>
          <w:trHeight w:val="288"/>
        </w:trPr>
        <w:tc>
          <w:tcPr>
            <w:tcW w:w="1008" w:type="dxa"/>
            <w:gridSpan w:val="10"/>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p>
        </w:tc>
        <w:tc>
          <w:tcPr>
            <w:tcW w:w="740" w:type="dxa"/>
            <w:gridSpan w:val="6"/>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858" w:type="dxa"/>
            <w:gridSpan w:val="3"/>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6908" w:type="dxa"/>
            <w:gridSpan w:val="2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6908" w:type="dxa"/>
            <w:gridSpan w:val="29"/>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3171" w:type="dxa"/>
            <w:gridSpan w:val="11"/>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3171" w:type="dxa"/>
            <w:gridSpan w:val="6"/>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4199"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r>
      <w:tr w:rsidR="00B174FB" w:rsidRPr="00B174FB" w:rsidTr="00B174FB">
        <w:trPr>
          <w:trHeight w:val="288"/>
        </w:trPr>
        <w:tc>
          <w:tcPr>
            <w:tcW w:w="22764" w:type="dxa"/>
            <w:gridSpan w:val="87"/>
            <w:tcBorders>
              <w:top w:val="nil"/>
              <w:left w:val="nil"/>
              <w:bottom w:val="nil"/>
              <w:right w:val="nil"/>
            </w:tcBorders>
            <w:shd w:val="clear" w:color="auto" w:fill="auto"/>
            <w:noWrap/>
            <w:vAlign w:val="bottom"/>
            <w:hideMark/>
          </w:tcPr>
          <w:p w:rsidR="00B174FB" w:rsidRPr="00B174FB" w:rsidRDefault="00B174FB" w:rsidP="00B174FB">
            <w:pPr>
              <w:widowControl/>
              <w:jc w:val="left"/>
              <w:rPr>
                <w:rFonts w:ascii="宋体" w:hAnsi="宋体" w:cs="宋体"/>
                <w:b/>
                <w:bCs/>
                <w:kern w:val="0"/>
                <w:sz w:val="20"/>
                <w:szCs w:val="20"/>
              </w:rPr>
            </w:pPr>
            <w:r w:rsidRPr="00B174FB">
              <w:rPr>
                <w:rFonts w:ascii="宋体" w:hAnsi="宋体" w:cs="宋体" w:hint="eastAsia"/>
                <w:b/>
                <w:bCs/>
                <w:kern w:val="0"/>
                <w:sz w:val="20"/>
                <w:szCs w:val="20"/>
              </w:rPr>
              <w:t>单位名称：北京市密云区医院</w:t>
            </w:r>
          </w:p>
        </w:tc>
        <w:tc>
          <w:tcPr>
            <w:tcW w:w="4199" w:type="dxa"/>
            <w:gridSpan w:val="2"/>
            <w:tcBorders>
              <w:top w:val="nil"/>
              <w:left w:val="nil"/>
              <w:bottom w:val="nil"/>
              <w:right w:val="nil"/>
            </w:tcBorders>
            <w:shd w:val="clear" w:color="auto" w:fill="auto"/>
            <w:noWrap/>
            <w:vAlign w:val="bottom"/>
            <w:hideMark/>
          </w:tcPr>
          <w:p w:rsidR="00B174FB" w:rsidRPr="00B174FB" w:rsidRDefault="00B174FB" w:rsidP="00B174FB">
            <w:pPr>
              <w:widowControl/>
              <w:jc w:val="center"/>
              <w:rPr>
                <w:rFonts w:ascii="宋体" w:hAnsi="宋体" w:cs="宋体"/>
                <w:b/>
                <w:bCs/>
                <w:kern w:val="0"/>
                <w:sz w:val="20"/>
                <w:szCs w:val="20"/>
              </w:rPr>
            </w:pPr>
            <w:r w:rsidRPr="00B174FB">
              <w:rPr>
                <w:rFonts w:ascii="宋体" w:hAnsi="宋体" w:cs="宋体" w:hint="eastAsia"/>
                <w:b/>
                <w:bCs/>
                <w:kern w:val="0"/>
                <w:sz w:val="20"/>
                <w:szCs w:val="20"/>
              </w:rPr>
              <w:t>单位:元</w:t>
            </w:r>
          </w:p>
        </w:tc>
      </w:tr>
      <w:tr w:rsidR="00B174FB" w:rsidRPr="00B174FB" w:rsidTr="00B174FB">
        <w:trPr>
          <w:trHeight w:val="324"/>
        </w:trPr>
        <w:tc>
          <w:tcPr>
            <w:tcW w:w="9514" w:type="dxa"/>
            <w:gridSpan w:val="41"/>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w:t>
            </w:r>
          </w:p>
        </w:tc>
        <w:tc>
          <w:tcPr>
            <w:tcW w:w="6908" w:type="dxa"/>
            <w:gridSpan w:val="29"/>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单位名称</w:t>
            </w:r>
          </w:p>
        </w:tc>
        <w:tc>
          <w:tcPr>
            <w:tcW w:w="3171" w:type="dxa"/>
            <w:gridSpan w:val="11"/>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合计</w:t>
            </w:r>
          </w:p>
        </w:tc>
        <w:tc>
          <w:tcPr>
            <w:tcW w:w="3171" w:type="dxa"/>
            <w:gridSpan w:val="6"/>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基本支出</w:t>
            </w:r>
          </w:p>
        </w:tc>
        <w:tc>
          <w:tcPr>
            <w:tcW w:w="4199"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项目支出</w:t>
            </w:r>
          </w:p>
        </w:tc>
      </w:tr>
      <w:tr w:rsidR="00B174FB" w:rsidRPr="00B174FB" w:rsidTr="00B174FB">
        <w:trPr>
          <w:trHeight w:val="324"/>
        </w:trPr>
        <w:tc>
          <w:tcPr>
            <w:tcW w:w="2606" w:type="dxa"/>
            <w:gridSpan w:val="19"/>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支出功能分类科目编码</w:t>
            </w:r>
          </w:p>
        </w:tc>
        <w:tc>
          <w:tcPr>
            <w:tcW w:w="6908" w:type="dxa"/>
            <w:gridSpan w:val="22"/>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科目名称</w:t>
            </w:r>
          </w:p>
        </w:tc>
        <w:tc>
          <w:tcPr>
            <w:tcW w:w="6908" w:type="dxa"/>
            <w:gridSpan w:val="29"/>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3171" w:type="dxa"/>
            <w:gridSpan w:val="11"/>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3171" w:type="dxa"/>
            <w:gridSpan w:val="6"/>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4199" w:type="dxa"/>
            <w:gridSpan w:val="2"/>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r>
      <w:tr w:rsidR="00B174FB" w:rsidRPr="00B174FB" w:rsidTr="00B174FB">
        <w:trPr>
          <w:trHeight w:val="324"/>
        </w:trPr>
        <w:tc>
          <w:tcPr>
            <w:tcW w:w="2606" w:type="dxa"/>
            <w:gridSpan w:val="19"/>
            <w:vMerge/>
            <w:tcBorders>
              <w:top w:val="single" w:sz="4" w:space="0" w:color="auto"/>
              <w:left w:val="single" w:sz="4" w:space="0" w:color="auto"/>
              <w:bottom w:val="single" w:sz="4" w:space="0" w:color="auto"/>
              <w:right w:val="single" w:sz="4" w:space="0" w:color="auto"/>
            </w:tcBorders>
            <w:vAlign w:val="center"/>
            <w:hideMark/>
          </w:tcPr>
          <w:p w:rsidR="00B174FB" w:rsidRPr="00B174FB" w:rsidRDefault="00B174FB" w:rsidP="00B174FB">
            <w:pPr>
              <w:widowControl/>
              <w:jc w:val="left"/>
              <w:rPr>
                <w:rFonts w:ascii="宋体" w:hAnsi="宋体" w:cs="宋体"/>
                <w:b/>
                <w:bCs/>
                <w:kern w:val="0"/>
                <w:sz w:val="18"/>
                <w:szCs w:val="18"/>
              </w:rPr>
            </w:pPr>
          </w:p>
        </w:tc>
        <w:tc>
          <w:tcPr>
            <w:tcW w:w="6908" w:type="dxa"/>
            <w:gridSpan w:val="22"/>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栏次</w:t>
            </w:r>
          </w:p>
        </w:tc>
        <w:tc>
          <w:tcPr>
            <w:tcW w:w="6908" w:type="dxa"/>
            <w:gridSpan w:val="29"/>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w:t>
            </w:r>
          </w:p>
        </w:tc>
        <w:tc>
          <w:tcPr>
            <w:tcW w:w="3171" w:type="dxa"/>
            <w:gridSpan w:val="11"/>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1</w:t>
            </w:r>
          </w:p>
        </w:tc>
        <w:tc>
          <w:tcPr>
            <w:tcW w:w="3171"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2</w:t>
            </w:r>
          </w:p>
        </w:tc>
        <w:tc>
          <w:tcPr>
            <w:tcW w:w="4199" w:type="dxa"/>
            <w:gridSpan w:val="2"/>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3</w:t>
            </w:r>
          </w:p>
        </w:tc>
      </w:tr>
      <w:tr w:rsidR="00B174FB" w:rsidRPr="00B174FB" w:rsidTr="00B174FB">
        <w:trPr>
          <w:trHeight w:val="324"/>
        </w:trPr>
        <w:tc>
          <w:tcPr>
            <w:tcW w:w="1008" w:type="dxa"/>
            <w:gridSpan w:val="10"/>
            <w:tcBorders>
              <w:top w:val="nil"/>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类</w:t>
            </w:r>
          </w:p>
        </w:tc>
        <w:tc>
          <w:tcPr>
            <w:tcW w:w="740"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款</w:t>
            </w:r>
          </w:p>
        </w:tc>
        <w:tc>
          <w:tcPr>
            <w:tcW w:w="858" w:type="dxa"/>
            <w:gridSpan w:val="3"/>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w:t>
            </w:r>
          </w:p>
        </w:tc>
        <w:tc>
          <w:tcPr>
            <w:tcW w:w="6908" w:type="dxa"/>
            <w:gridSpan w:val="22"/>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合计</w:t>
            </w:r>
          </w:p>
        </w:tc>
        <w:tc>
          <w:tcPr>
            <w:tcW w:w="6908" w:type="dxa"/>
            <w:gridSpan w:val="29"/>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w:t>
            </w:r>
          </w:p>
        </w:tc>
        <w:tc>
          <w:tcPr>
            <w:tcW w:w="3171" w:type="dxa"/>
            <w:gridSpan w:val="11"/>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148,543,143.56</w:t>
            </w:r>
          </w:p>
        </w:tc>
        <w:tc>
          <w:tcPr>
            <w:tcW w:w="3171" w:type="dxa"/>
            <w:gridSpan w:val="6"/>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50,765,755.14</w:t>
            </w:r>
          </w:p>
        </w:tc>
        <w:tc>
          <w:tcPr>
            <w:tcW w:w="4199" w:type="dxa"/>
            <w:gridSpan w:val="2"/>
            <w:tcBorders>
              <w:top w:val="nil"/>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right"/>
              <w:rPr>
                <w:rFonts w:ascii="宋体" w:hAnsi="宋体" w:cs="宋体"/>
                <w:b/>
                <w:bCs/>
                <w:kern w:val="0"/>
                <w:sz w:val="20"/>
                <w:szCs w:val="20"/>
              </w:rPr>
            </w:pPr>
            <w:r w:rsidRPr="00B174FB">
              <w:rPr>
                <w:rFonts w:ascii="宋体" w:hAnsi="宋体" w:cs="宋体" w:hint="eastAsia"/>
                <w:b/>
                <w:bCs/>
                <w:kern w:val="0"/>
                <w:sz w:val="20"/>
                <w:szCs w:val="20"/>
              </w:rPr>
              <w:t>97,777,388.42</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201</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一般公共服务支出</w:t>
            </w:r>
          </w:p>
        </w:tc>
        <w:tc>
          <w:tcPr>
            <w:tcW w:w="6908" w:type="dxa"/>
            <w:gridSpan w:val="29"/>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 xml:space="preserve">　</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117,900.00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117,900.00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20131</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党委办公厅（室）及相关机构事务</w:t>
            </w:r>
          </w:p>
        </w:tc>
        <w:tc>
          <w:tcPr>
            <w:tcW w:w="6908" w:type="dxa"/>
            <w:gridSpan w:val="29"/>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 xml:space="preserve">　</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117,900.00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117,900.00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2013105</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专项业务</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117,900.00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117,900.00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208</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社会保障和就业支出</w:t>
            </w:r>
          </w:p>
        </w:tc>
        <w:tc>
          <w:tcPr>
            <w:tcW w:w="6908" w:type="dxa"/>
            <w:gridSpan w:val="29"/>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 xml:space="preserve">　</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37,218,417.32</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5,520,283.40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31,698,133.92</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20805</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行政事业单位养老支出</w:t>
            </w:r>
          </w:p>
        </w:tc>
        <w:tc>
          <w:tcPr>
            <w:tcW w:w="6908" w:type="dxa"/>
            <w:gridSpan w:val="29"/>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 xml:space="preserve">　</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36,781,083.40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5,520,283.40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31,260,800.00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2080502</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事业单位离退休</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5,520,283.40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5,520,283.40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0.00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2080505</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机关事业单位基本养老保险缴费支出</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20,319,500.00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20,319,500.00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2080506</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机关事业单位职业年金缴费支出</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10,941,300.00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10,941,300.00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20811</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残疾人事业</w:t>
            </w:r>
          </w:p>
        </w:tc>
        <w:tc>
          <w:tcPr>
            <w:tcW w:w="6908" w:type="dxa"/>
            <w:gridSpan w:val="29"/>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 xml:space="preserve">　</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437,333.92</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437,333.92</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2081199</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其他残疾人事业支出</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437,333.92</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437,333.92</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210</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卫生健康支出</w:t>
            </w:r>
          </w:p>
        </w:tc>
        <w:tc>
          <w:tcPr>
            <w:tcW w:w="6908" w:type="dxa"/>
            <w:gridSpan w:val="29"/>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 xml:space="preserve">　</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111,206,826.24</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45,245,471.74</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65,961,354.50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21002</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公立医院</w:t>
            </w:r>
          </w:p>
        </w:tc>
        <w:tc>
          <w:tcPr>
            <w:tcW w:w="6908" w:type="dxa"/>
            <w:gridSpan w:val="29"/>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 xml:space="preserve">　</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45,905,471.74</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45,245,471.74</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660,000.00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2100201</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综合医院</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45,905,471.74</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45,245,471.74</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660,000.00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lastRenderedPageBreak/>
              <w:t>21004</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公共卫生</w:t>
            </w:r>
          </w:p>
        </w:tc>
        <w:tc>
          <w:tcPr>
            <w:tcW w:w="6908" w:type="dxa"/>
            <w:gridSpan w:val="29"/>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 xml:space="preserve">　</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9,935,034.00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9,935,034.00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2100408</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基本公共卫生服务</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520,389.00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520,389.00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2100409</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重大公共卫生服务</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49,920.00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49,920.00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2100410</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突发公共卫生事件应急处理</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9,364,725.00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9,364,725.00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21006</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中医药</w:t>
            </w:r>
          </w:p>
        </w:tc>
        <w:tc>
          <w:tcPr>
            <w:tcW w:w="6908" w:type="dxa"/>
            <w:gridSpan w:val="29"/>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 xml:space="preserve">　</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162,816.24</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162,816.24</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2100601</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中医（民族医）药专项</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162,816.24</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162,816.24</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21011</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行政事业单位医疗</w:t>
            </w:r>
          </w:p>
        </w:tc>
        <w:tc>
          <w:tcPr>
            <w:tcW w:w="6908" w:type="dxa"/>
            <w:gridSpan w:val="29"/>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 xml:space="preserve">　</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38,465,000.00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38,465,000.00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2101102</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事业单位医疗</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38,465,000.00</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38,465,000.00</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21013</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医疗救助</w:t>
            </w:r>
          </w:p>
        </w:tc>
        <w:tc>
          <w:tcPr>
            <w:tcW w:w="6908" w:type="dxa"/>
            <w:gridSpan w:val="29"/>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 xml:space="preserve">　</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1,549,967.78</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1,549,967.78</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2101301</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城乡医疗救助</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1,549,967.78</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1,549,967.78</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21099</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其他卫生健康支出</w:t>
            </w:r>
          </w:p>
        </w:tc>
        <w:tc>
          <w:tcPr>
            <w:tcW w:w="6908" w:type="dxa"/>
            <w:gridSpan w:val="29"/>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b/>
                <w:bCs/>
                <w:color w:val="000000"/>
                <w:kern w:val="0"/>
                <w:sz w:val="18"/>
                <w:szCs w:val="18"/>
              </w:rPr>
            </w:pPr>
            <w:r w:rsidRPr="00B174FB">
              <w:rPr>
                <w:rFonts w:ascii="Arial" w:hAnsi="Arial" w:cs="Arial"/>
                <w:b/>
                <w:bCs/>
                <w:color w:val="000000"/>
                <w:kern w:val="0"/>
                <w:sz w:val="18"/>
                <w:szCs w:val="18"/>
              </w:rPr>
              <w:t xml:space="preserve">　</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15,188,536.48</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b/>
                <w:bCs/>
                <w:color w:val="000000"/>
                <w:kern w:val="0"/>
                <w:sz w:val="16"/>
                <w:szCs w:val="16"/>
              </w:rPr>
            </w:pPr>
            <w:r w:rsidRPr="00B174FB">
              <w:rPr>
                <w:rFonts w:ascii="宋体" w:hAnsi="宋体" w:cs="宋体" w:hint="eastAsia"/>
                <w:b/>
                <w:bCs/>
                <w:color w:val="000000"/>
                <w:kern w:val="0"/>
                <w:sz w:val="16"/>
                <w:szCs w:val="16"/>
              </w:rPr>
              <w:t>15,188,536.48</w:t>
            </w:r>
          </w:p>
        </w:tc>
      </w:tr>
      <w:tr w:rsidR="00B174FB" w:rsidRPr="00B174FB" w:rsidTr="00B174FB">
        <w:trPr>
          <w:trHeight w:val="330"/>
        </w:trPr>
        <w:tc>
          <w:tcPr>
            <w:tcW w:w="260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2109999</w:t>
            </w:r>
          </w:p>
        </w:tc>
        <w:tc>
          <w:tcPr>
            <w:tcW w:w="6908" w:type="dxa"/>
            <w:gridSpan w:val="2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left"/>
              <w:rPr>
                <w:rFonts w:ascii="Arial" w:hAnsi="Arial" w:cs="Arial"/>
                <w:color w:val="000000"/>
                <w:kern w:val="0"/>
                <w:sz w:val="18"/>
                <w:szCs w:val="18"/>
              </w:rPr>
            </w:pPr>
            <w:r w:rsidRPr="00B174FB">
              <w:rPr>
                <w:rFonts w:ascii="Arial" w:hAnsi="Arial" w:cs="Arial"/>
                <w:color w:val="000000"/>
                <w:kern w:val="0"/>
                <w:sz w:val="18"/>
                <w:szCs w:val="18"/>
              </w:rPr>
              <w:t>其他卫生健康支出</w:t>
            </w:r>
          </w:p>
        </w:tc>
        <w:tc>
          <w:tcPr>
            <w:tcW w:w="6908" w:type="dxa"/>
            <w:gridSpan w:val="29"/>
            <w:tcBorders>
              <w:top w:val="nil"/>
              <w:left w:val="nil"/>
              <w:bottom w:val="single" w:sz="4" w:space="0" w:color="auto"/>
              <w:right w:val="single" w:sz="4" w:space="0" w:color="auto"/>
            </w:tcBorders>
            <w:shd w:val="clear" w:color="000000" w:fill="FFFFFF"/>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北京市密云区医院</w:t>
            </w:r>
          </w:p>
        </w:tc>
        <w:tc>
          <w:tcPr>
            <w:tcW w:w="3171" w:type="dxa"/>
            <w:gridSpan w:val="11"/>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15,188,536.48</w:t>
            </w:r>
          </w:p>
        </w:tc>
        <w:tc>
          <w:tcPr>
            <w:tcW w:w="3171" w:type="dxa"/>
            <w:gridSpan w:val="6"/>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0.00</w:t>
            </w:r>
          </w:p>
        </w:tc>
        <w:tc>
          <w:tcPr>
            <w:tcW w:w="4199" w:type="dxa"/>
            <w:gridSpan w:val="2"/>
            <w:tcBorders>
              <w:top w:val="nil"/>
              <w:left w:val="nil"/>
              <w:bottom w:val="single" w:sz="4" w:space="0" w:color="auto"/>
              <w:right w:val="single" w:sz="4" w:space="0" w:color="auto"/>
            </w:tcBorders>
            <w:shd w:val="clear" w:color="auto" w:fill="auto"/>
            <w:noWrap/>
            <w:vAlign w:val="center"/>
            <w:hideMark/>
          </w:tcPr>
          <w:p w:rsidR="00B174FB" w:rsidRPr="00B174FB" w:rsidRDefault="00B174FB" w:rsidP="00B174FB">
            <w:pPr>
              <w:widowControl/>
              <w:jc w:val="right"/>
              <w:rPr>
                <w:rFonts w:ascii="宋体" w:hAnsi="宋体" w:cs="宋体"/>
                <w:color w:val="000000"/>
                <w:kern w:val="0"/>
                <w:sz w:val="16"/>
                <w:szCs w:val="16"/>
              </w:rPr>
            </w:pPr>
            <w:r w:rsidRPr="00B174FB">
              <w:rPr>
                <w:rFonts w:ascii="宋体" w:hAnsi="宋体" w:cs="宋体" w:hint="eastAsia"/>
                <w:color w:val="000000"/>
                <w:kern w:val="0"/>
                <w:sz w:val="16"/>
                <w:szCs w:val="16"/>
              </w:rPr>
              <w:t>15,188,536.48</w:t>
            </w:r>
          </w:p>
        </w:tc>
      </w:tr>
      <w:tr w:rsidR="00B174FB" w:rsidRPr="00B174FB" w:rsidTr="00B174FB">
        <w:trPr>
          <w:gridAfter w:val="12"/>
          <w:wAfter w:w="8337" w:type="dxa"/>
          <w:trHeight w:val="489"/>
        </w:trPr>
        <w:tc>
          <w:tcPr>
            <w:tcW w:w="18626" w:type="dxa"/>
            <w:gridSpan w:val="77"/>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r w:rsidRPr="00B174FB">
              <w:rPr>
                <w:rFonts w:ascii="宋体" w:hAnsi="宋体" w:cs="宋体" w:hint="eastAsia"/>
                <w:b/>
                <w:bCs/>
                <w:kern w:val="0"/>
                <w:sz w:val="28"/>
                <w:szCs w:val="28"/>
              </w:rPr>
              <w:t>一般公共预算财政拨款基本支出决算表</w:t>
            </w:r>
          </w:p>
        </w:tc>
      </w:tr>
      <w:tr w:rsidR="00B174FB" w:rsidRPr="00B174FB" w:rsidTr="00B174FB">
        <w:trPr>
          <w:gridAfter w:val="12"/>
          <w:wAfter w:w="8337" w:type="dxa"/>
          <w:trHeight w:val="288"/>
        </w:trPr>
        <w:tc>
          <w:tcPr>
            <w:tcW w:w="222" w:type="dxa"/>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p>
        </w:tc>
        <w:tc>
          <w:tcPr>
            <w:tcW w:w="222" w:type="dxa"/>
            <w:gridSpan w:val="3"/>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22"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342" w:type="dxa"/>
            <w:gridSpan w:val="4"/>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4946" w:type="dxa"/>
            <w:gridSpan w:val="20"/>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391" w:type="dxa"/>
            <w:gridSpan w:val="3"/>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22"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22" w:type="dxa"/>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283" w:type="dxa"/>
            <w:gridSpan w:val="3"/>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843" w:type="dxa"/>
            <w:gridSpan w:val="7"/>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1812" w:type="dxa"/>
            <w:gridSpan w:val="7"/>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22" w:type="dxa"/>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22"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222"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5233" w:type="dxa"/>
            <w:gridSpan w:val="19"/>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r>
      <w:tr w:rsidR="00B174FB" w:rsidRPr="00B174FB" w:rsidTr="00B174FB">
        <w:trPr>
          <w:gridAfter w:val="12"/>
          <w:wAfter w:w="8337" w:type="dxa"/>
          <w:trHeight w:val="288"/>
        </w:trPr>
        <w:tc>
          <w:tcPr>
            <w:tcW w:w="13393" w:type="dxa"/>
            <w:gridSpan w:val="58"/>
            <w:tcBorders>
              <w:top w:val="nil"/>
              <w:left w:val="nil"/>
              <w:bottom w:val="nil"/>
              <w:right w:val="nil"/>
            </w:tcBorders>
            <w:shd w:val="clear" w:color="auto" w:fill="auto"/>
            <w:noWrap/>
            <w:vAlign w:val="bottom"/>
            <w:hideMark/>
          </w:tcPr>
          <w:p w:rsidR="00B174FB" w:rsidRPr="00B174FB" w:rsidRDefault="00B174FB" w:rsidP="00B174FB">
            <w:pPr>
              <w:widowControl/>
              <w:jc w:val="left"/>
              <w:rPr>
                <w:rFonts w:ascii="宋体" w:hAnsi="宋体" w:cs="宋体"/>
                <w:b/>
                <w:bCs/>
                <w:kern w:val="0"/>
                <w:sz w:val="20"/>
                <w:szCs w:val="20"/>
              </w:rPr>
            </w:pPr>
            <w:r w:rsidRPr="00B174FB">
              <w:rPr>
                <w:rFonts w:ascii="宋体" w:hAnsi="宋体" w:cs="宋体" w:hint="eastAsia"/>
                <w:b/>
                <w:bCs/>
                <w:kern w:val="0"/>
                <w:sz w:val="20"/>
                <w:szCs w:val="20"/>
              </w:rPr>
              <w:t>单位名称：北京市密云区医院</w:t>
            </w:r>
          </w:p>
        </w:tc>
        <w:tc>
          <w:tcPr>
            <w:tcW w:w="5233" w:type="dxa"/>
            <w:gridSpan w:val="19"/>
            <w:tcBorders>
              <w:top w:val="nil"/>
              <w:left w:val="nil"/>
              <w:bottom w:val="nil"/>
              <w:right w:val="nil"/>
            </w:tcBorders>
            <w:shd w:val="clear" w:color="auto" w:fill="auto"/>
            <w:noWrap/>
            <w:vAlign w:val="bottom"/>
            <w:hideMark/>
          </w:tcPr>
          <w:p w:rsidR="00B174FB" w:rsidRPr="00B174FB" w:rsidRDefault="00B174FB" w:rsidP="00B174FB">
            <w:pPr>
              <w:widowControl/>
              <w:jc w:val="center"/>
              <w:rPr>
                <w:rFonts w:ascii="宋体" w:hAnsi="宋体" w:cs="宋体"/>
                <w:b/>
                <w:bCs/>
                <w:kern w:val="0"/>
                <w:sz w:val="20"/>
                <w:szCs w:val="20"/>
              </w:rPr>
            </w:pPr>
            <w:r w:rsidRPr="00B174FB">
              <w:rPr>
                <w:rFonts w:ascii="宋体" w:hAnsi="宋体" w:cs="宋体" w:hint="eastAsia"/>
                <w:b/>
                <w:bCs/>
                <w:kern w:val="0"/>
                <w:sz w:val="20"/>
                <w:szCs w:val="20"/>
              </w:rPr>
              <w:t>单位:元</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科目名称</w:t>
            </w:r>
          </w:p>
        </w:tc>
        <w:tc>
          <w:tcPr>
            <w:tcW w:w="2410" w:type="dxa"/>
            <w:gridSpan w:val="7"/>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决算数</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科目名称</w:t>
            </w:r>
          </w:p>
        </w:tc>
        <w:tc>
          <w:tcPr>
            <w:tcW w:w="1843" w:type="dxa"/>
            <w:gridSpan w:val="7"/>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决算数</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科目名称</w:t>
            </w:r>
          </w:p>
        </w:tc>
        <w:tc>
          <w:tcPr>
            <w:tcW w:w="5233" w:type="dxa"/>
            <w:gridSpan w:val="1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决算数</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工资福利支出</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45,245,471.74</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商品和服务支出</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资本性支出</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基本工资</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29,038,798.94</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办公费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房屋建筑物购建</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津贴补贴</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印刷费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办公设备购置</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奖金</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咨询费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专用设备购置</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伙食补助费</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手续费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基础设施建设</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绩效工资</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13,286,291.60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水费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大型修缮</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机关事业单位基本养老保险缴费</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电费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信息网络及软件购置更新</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职业年金缴费</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邮电费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物资储备</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职工基本医疗保险缴费</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取暖费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土地补偿</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公务员医疗补助缴费</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物业管理费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安置补助</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lastRenderedPageBreak/>
              <w:t xml:space="preserve">      其他社会保障缴费</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差旅费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地上附着物和青苗补偿</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住房公积金</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2,920,381.20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因公出国（境）费用</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拆迁补偿</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医疗费</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维修（护）费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公务用车购置</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其他工资福利支出</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租赁费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其他交通工具购置</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对个人和家庭的补助</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5,520,283.40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会议费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文物和陈列品购置</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离休费</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233,336.00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培训费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无形资产购置</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退休费</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5,286,947.40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公务接待费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其他资本性支出</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退职（役）费</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专用材料费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对企业补助</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抚恤金</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被装购置费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资本金注入</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生活补助</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专用燃料费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政府投资基金股权投资</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救济费</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劳务费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费用补贴</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医疗费补助</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委托业务费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利息补贴</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助学金</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工会经费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其他对企业补助</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奖励金</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福利费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其他支出</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个人农业生产补贴</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公务用车运行维护费</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国家赔偿费用支出</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代缴社会保险费</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其他交通费用</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对民间非营利组织和群众性自治组织补贴</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其他对个人和家庭的补助</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税金及附加费用</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经常性赠与</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其他商品和服务支出</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资本性赠与</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债务利息及费用支出</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其他支出</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国内债务付息</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国外债务付息</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国内债务发行费用</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c>
          <w:tcPr>
            <w:tcW w:w="3118" w:type="dxa"/>
            <w:gridSpan w:val="9"/>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国外债务发行费用</w:t>
            </w:r>
          </w:p>
        </w:tc>
        <w:tc>
          <w:tcPr>
            <w:tcW w:w="1843"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c>
          <w:tcPr>
            <w:tcW w:w="2478" w:type="dxa"/>
            <w:gridSpan w:val="12"/>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 xml:space="preserve">　</w:t>
            </w:r>
          </w:p>
        </w:tc>
      </w:tr>
      <w:tr w:rsidR="00B174FB" w:rsidRPr="00B174FB" w:rsidTr="00B174FB">
        <w:trPr>
          <w:gridAfter w:val="12"/>
          <w:wAfter w:w="8337" w:type="dxa"/>
          <w:trHeight w:val="324"/>
        </w:trPr>
        <w:tc>
          <w:tcPr>
            <w:tcW w:w="3544" w:type="dxa"/>
            <w:gridSpan w:val="23"/>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人员经费合计</w:t>
            </w:r>
          </w:p>
        </w:tc>
        <w:tc>
          <w:tcPr>
            <w:tcW w:w="2410" w:type="dxa"/>
            <w:gridSpan w:val="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50,765,755.14</w:t>
            </w:r>
          </w:p>
        </w:tc>
        <w:tc>
          <w:tcPr>
            <w:tcW w:w="7439" w:type="dxa"/>
            <w:gridSpan w:val="28"/>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kern w:val="0"/>
                <w:sz w:val="18"/>
                <w:szCs w:val="18"/>
              </w:rPr>
            </w:pPr>
            <w:r w:rsidRPr="00B174FB">
              <w:rPr>
                <w:rFonts w:ascii="宋体" w:hAnsi="宋体" w:cs="宋体" w:hint="eastAsia"/>
                <w:kern w:val="0"/>
                <w:sz w:val="18"/>
                <w:szCs w:val="18"/>
              </w:rPr>
              <w:t>公用经费合计</w:t>
            </w:r>
          </w:p>
        </w:tc>
        <w:tc>
          <w:tcPr>
            <w:tcW w:w="5233" w:type="dxa"/>
            <w:gridSpan w:val="19"/>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2"/>
          <w:wAfter w:w="15996" w:type="dxa"/>
          <w:trHeight w:val="489"/>
        </w:trPr>
        <w:tc>
          <w:tcPr>
            <w:tcW w:w="10967" w:type="dxa"/>
            <w:gridSpan w:val="47"/>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r w:rsidRPr="00B174FB">
              <w:rPr>
                <w:rFonts w:ascii="宋体" w:hAnsi="宋体" w:cs="宋体" w:hint="eastAsia"/>
                <w:b/>
                <w:bCs/>
                <w:kern w:val="0"/>
                <w:sz w:val="28"/>
                <w:szCs w:val="28"/>
              </w:rPr>
              <w:t>政府采购情况表</w:t>
            </w:r>
          </w:p>
        </w:tc>
      </w:tr>
      <w:tr w:rsidR="00B174FB" w:rsidRPr="00B174FB" w:rsidTr="00B174FB">
        <w:trPr>
          <w:gridAfter w:val="42"/>
          <w:wAfter w:w="15996" w:type="dxa"/>
          <w:trHeight w:val="288"/>
        </w:trPr>
        <w:tc>
          <w:tcPr>
            <w:tcW w:w="663" w:type="dxa"/>
            <w:gridSpan w:val="6"/>
            <w:tcBorders>
              <w:top w:val="nil"/>
              <w:left w:val="nil"/>
              <w:bottom w:val="nil"/>
              <w:right w:val="nil"/>
            </w:tcBorders>
            <w:shd w:val="clear" w:color="auto" w:fill="auto"/>
            <w:noWrap/>
            <w:vAlign w:val="center"/>
            <w:hideMark/>
          </w:tcPr>
          <w:p w:rsidR="00B174FB" w:rsidRPr="00B174FB" w:rsidRDefault="00B174FB" w:rsidP="00B174FB">
            <w:pPr>
              <w:widowControl/>
              <w:jc w:val="center"/>
              <w:rPr>
                <w:rFonts w:ascii="宋体" w:hAnsi="宋体" w:cs="宋体"/>
                <w:b/>
                <w:bCs/>
                <w:kern w:val="0"/>
                <w:sz w:val="28"/>
                <w:szCs w:val="28"/>
              </w:rPr>
            </w:pPr>
          </w:p>
        </w:tc>
        <w:tc>
          <w:tcPr>
            <w:tcW w:w="662" w:type="dxa"/>
            <w:gridSpan w:val="7"/>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658" w:type="dxa"/>
            <w:gridSpan w:val="5"/>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658" w:type="dxa"/>
            <w:gridSpan w:val="2"/>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c>
          <w:tcPr>
            <w:tcW w:w="8326" w:type="dxa"/>
            <w:gridSpan w:val="27"/>
            <w:tcBorders>
              <w:top w:val="nil"/>
              <w:left w:val="nil"/>
              <w:bottom w:val="nil"/>
              <w:right w:val="nil"/>
            </w:tcBorders>
            <w:shd w:val="clear" w:color="auto" w:fill="auto"/>
            <w:noWrap/>
            <w:vAlign w:val="center"/>
            <w:hideMark/>
          </w:tcPr>
          <w:p w:rsidR="00B174FB" w:rsidRPr="00B174FB" w:rsidRDefault="00B174FB" w:rsidP="00B174FB">
            <w:pPr>
              <w:widowControl/>
              <w:jc w:val="left"/>
              <w:rPr>
                <w:rFonts w:eastAsia="Times New Roman"/>
                <w:kern w:val="0"/>
                <w:sz w:val="20"/>
                <w:szCs w:val="20"/>
              </w:rPr>
            </w:pPr>
          </w:p>
        </w:tc>
      </w:tr>
      <w:tr w:rsidR="00B174FB" w:rsidRPr="00B174FB" w:rsidTr="00B174FB">
        <w:trPr>
          <w:gridAfter w:val="42"/>
          <w:wAfter w:w="15996" w:type="dxa"/>
          <w:trHeight w:val="288"/>
        </w:trPr>
        <w:tc>
          <w:tcPr>
            <w:tcW w:w="2641" w:type="dxa"/>
            <w:gridSpan w:val="20"/>
            <w:tcBorders>
              <w:top w:val="nil"/>
              <w:left w:val="nil"/>
              <w:bottom w:val="nil"/>
              <w:right w:val="nil"/>
            </w:tcBorders>
            <w:shd w:val="clear" w:color="auto" w:fill="auto"/>
            <w:noWrap/>
            <w:vAlign w:val="bottom"/>
            <w:hideMark/>
          </w:tcPr>
          <w:p w:rsidR="00B174FB" w:rsidRPr="00B174FB" w:rsidRDefault="00B174FB" w:rsidP="00B174FB">
            <w:pPr>
              <w:widowControl/>
              <w:jc w:val="left"/>
              <w:rPr>
                <w:rFonts w:ascii="宋体" w:hAnsi="宋体" w:cs="宋体"/>
                <w:b/>
                <w:bCs/>
                <w:kern w:val="0"/>
                <w:sz w:val="20"/>
                <w:szCs w:val="20"/>
              </w:rPr>
            </w:pPr>
            <w:r w:rsidRPr="00B174FB">
              <w:rPr>
                <w:rFonts w:ascii="宋体" w:hAnsi="宋体" w:cs="宋体" w:hint="eastAsia"/>
                <w:b/>
                <w:bCs/>
                <w:kern w:val="0"/>
                <w:sz w:val="20"/>
                <w:szCs w:val="20"/>
              </w:rPr>
              <w:t>单位名称：北京市密云区医院</w:t>
            </w:r>
          </w:p>
        </w:tc>
        <w:tc>
          <w:tcPr>
            <w:tcW w:w="8326" w:type="dxa"/>
            <w:gridSpan w:val="27"/>
            <w:tcBorders>
              <w:top w:val="nil"/>
              <w:left w:val="nil"/>
              <w:bottom w:val="nil"/>
              <w:right w:val="nil"/>
            </w:tcBorders>
            <w:shd w:val="clear" w:color="auto" w:fill="auto"/>
            <w:noWrap/>
            <w:vAlign w:val="bottom"/>
            <w:hideMark/>
          </w:tcPr>
          <w:p w:rsidR="00B174FB" w:rsidRPr="00B174FB" w:rsidRDefault="00B174FB" w:rsidP="00B174FB">
            <w:pPr>
              <w:widowControl/>
              <w:jc w:val="center"/>
              <w:rPr>
                <w:rFonts w:ascii="宋体" w:hAnsi="宋体" w:cs="宋体"/>
                <w:b/>
                <w:bCs/>
                <w:kern w:val="0"/>
                <w:sz w:val="20"/>
                <w:szCs w:val="20"/>
              </w:rPr>
            </w:pPr>
            <w:r w:rsidRPr="00B174FB">
              <w:rPr>
                <w:rFonts w:ascii="宋体" w:hAnsi="宋体" w:cs="宋体" w:hint="eastAsia"/>
                <w:b/>
                <w:bCs/>
                <w:kern w:val="0"/>
                <w:sz w:val="20"/>
                <w:szCs w:val="20"/>
              </w:rPr>
              <w:t>单位:元</w:t>
            </w:r>
          </w:p>
        </w:tc>
      </w:tr>
      <w:tr w:rsidR="00B174FB" w:rsidRPr="00B174FB" w:rsidTr="00B174FB">
        <w:trPr>
          <w:gridAfter w:val="42"/>
          <w:wAfter w:w="15996" w:type="dxa"/>
          <w:trHeight w:val="648"/>
        </w:trPr>
        <w:tc>
          <w:tcPr>
            <w:tcW w:w="2641" w:type="dxa"/>
            <w:gridSpan w:val="20"/>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项目</w:t>
            </w:r>
          </w:p>
        </w:tc>
        <w:tc>
          <w:tcPr>
            <w:tcW w:w="8326" w:type="dxa"/>
            <w:gridSpan w:val="27"/>
            <w:tcBorders>
              <w:top w:val="single" w:sz="4" w:space="0" w:color="auto"/>
              <w:left w:val="nil"/>
              <w:bottom w:val="single" w:sz="4" w:space="0" w:color="auto"/>
              <w:right w:val="single" w:sz="4" w:space="0" w:color="auto"/>
            </w:tcBorders>
            <w:shd w:val="clear" w:color="000000" w:fill="C0C0C0"/>
            <w:vAlign w:val="center"/>
            <w:hideMark/>
          </w:tcPr>
          <w:p w:rsidR="00B174FB" w:rsidRPr="00B174FB" w:rsidRDefault="00B174FB" w:rsidP="00B174FB">
            <w:pPr>
              <w:widowControl/>
              <w:jc w:val="center"/>
              <w:rPr>
                <w:rFonts w:ascii="宋体" w:hAnsi="宋体" w:cs="宋体"/>
                <w:b/>
                <w:bCs/>
                <w:kern w:val="0"/>
                <w:sz w:val="18"/>
                <w:szCs w:val="18"/>
              </w:rPr>
            </w:pPr>
            <w:r w:rsidRPr="00B174FB">
              <w:rPr>
                <w:rFonts w:ascii="宋体" w:hAnsi="宋体" w:cs="宋体" w:hint="eastAsia"/>
                <w:b/>
                <w:bCs/>
                <w:kern w:val="0"/>
                <w:sz w:val="18"/>
                <w:szCs w:val="18"/>
              </w:rPr>
              <w:t>统计数</w:t>
            </w:r>
          </w:p>
        </w:tc>
      </w:tr>
      <w:tr w:rsidR="00B174FB" w:rsidRPr="00B174FB" w:rsidTr="00B174FB">
        <w:trPr>
          <w:gridAfter w:val="42"/>
          <w:wAfter w:w="15996" w:type="dxa"/>
          <w:trHeight w:val="648"/>
        </w:trPr>
        <w:tc>
          <w:tcPr>
            <w:tcW w:w="2641" w:type="dxa"/>
            <w:gridSpan w:val="20"/>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政府采购支出信息</w:t>
            </w:r>
          </w:p>
        </w:tc>
        <w:tc>
          <w:tcPr>
            <w:tcW w:w="8326" w:type="dxa"/>
            <w:gridSpan w:val="2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93,913,865.58</w:t>
            </w:r>
          </w:p>
        </w:tc>
      </w:tr>
      <w:tr w:rsidR="00B174FB" w:rsidRPr="00B174FB" w:rsidTr="00B174FB">
        <w:trPr>
          <w:gridAfter w:val="42"/>
          <w:wAfter w:w="15996" w:type="dxa"/>
          <w:trHeight w:val="648"/>
        </w:trPr>
        <w:tc>
          <w:tcPr>
            <w:tcW w:w="2641" w:type="dxa"/>
            <w:gridSpan w:val="20"/>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（一）政府采购支出合计</w:t>
            </w:r>
          </w:p>
        </w:tc>
        <w:tc>
          <w:tcPr>
            <w:tcW w:w="8326" w:type="dxa"/>
            <w:gridSpan w:val="2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93,913,865.58</w:t>
            </w:r>
          </w:p>
        </w:tc>
      </w:tr>
      <w:tr w:rsidR="00B174FB" w:rsidRPr="00B174FB" w:rsidTr="00B174FB">
        <w:trPr>
          <w:gridAfter w:val="42"/>
          <w:wAfter w:w="15996" w:type="dxa"/>
          <w:trHeight w:val="648"/>
        </w:trPr>
        <w:tc>
          <w:tcPr>
            <w:tcW w:w="2641" w:type="dxa"/>
            <w:gridSpan w:val="20"/>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1．政府采购货物支出</w:t>
            </w:r>
          </w:p>
        </w:tc>
        <w:tc>
          <w:tcPr>
            <w:tcW w:w="8326" w:type="dxa"/>
            <w:gridSpan w:val="2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42,354,150.00</w:t>
            </w:r>
          </w:p>
        </w:tc>
      </w:tr>
      <w:tr w:rsidR="00B174FB" w:rsidRPr="00B174FB" w:rsidTr="00B174FB">
        <w:trPr>
          <w:gridAfter w:val="42"/>
          <w:wAfter w:w="15996" w:type="dxa"/>
          <w:trHeight w:val="648"/>
        </w:trPr>
        <w:tc>
          <w:tcPr>
            <w:tcW w:w="2641" w:type="dxa"/>
            <w:gridSpan w:val="20"/>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2．政府采购工程支出</w:t>
            </w:r>
          </w:p>
        </w:tc>
        <w:tc>
          <w:tcPr>
            <w:tcW w:w="8326" w:type="dxa"/>
            <w:gridSpan w:val="2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2"/>
          <w:wAfter w:w="15996" w:type="dxa"/>
          <w:trHeight w:val="648"/>
        </w:trPr>
        <w:tc>
          <w:tcPr>
            <w:tcW w:w="2641" w:type="dxa"/>
            <w:gridSpan w:val="20"/>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3．政府采购服务支出</w:t>
            </w:r>
          </w:p>
        </w:tc>
        <w:tc>
          <w:tcPr>
            <w:tcW w:w="8326" w:type="dxa"/>
            <w:gridSpan w:val="2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51,559,715.58</w:t>
            </w:r>
          </w:p>
        </w:tc>
      </w:tr>
      <w:tr w:rsidR="00B174FB" w:rsidRPr="00B174FB" w:rsidTr="00B174FB">
        <w:trPr>
          <w:gridAfter w:val="42"/>
          <w:wAfter w:w="15996" w:type="dxa"/>
          <w:trHeight w:val="648"/>
        </w:trPr>
        <w:tc>
          <w:tcPr>
            <w:tcW w:w="2641" w:type="dxa"/>
            <w:gridSpan w:val="20"/>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（二）政府采购授予中小企业合同金额</w:t>
            </w:r>
          </w:p>
        </w:tc>
        <w:tc>
          <w:tcPr>
            <w:tcW w:w="8326" w:type="dxa"/>
            <w:gridSpan w:val="2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r w:rsidR="00B174FB" w:rsidRPr="00B174FB" w:rsidTr="00B174FB">
        <w:trPr>
          <w:gridAfter w:val="42"/>
          <w:wAfter w:w="15996" w:type="dxa"/>
          <w:trHeight w:val="648"/>
        </w:trPr>
        <w:tc>
          <w:tcPr>
            <w:tcW w:w="2641" w:type="dxa"/>
            <w:gridSpan w:val="20"/>
            <w:tcBorders>
              <w:top w:val="single" w:sz="4" w:space="0" w:color="auto"/>
              <w:left w:val="single" w:sz="4" w:space="0" w:color="auto"/>
              <w:bottom w:val="single" w:sz="4" w:space="0" w:color="auto"/>
              <w:right w:val="single" w:sz="4" w:space="0" w:color="auto"/>
            </w:tcBorders>
            <w:shd w:val="clear" w:color="000000" w:fill="C0C0C0"/>
            <w:vAlign w:val="center"/>
            <w:hideMark/>
          </w:tcPr>
          <w:p w:rsidR="00B174FB" w:rsidRPr="00B174FB" w:rsidRDefault="00B174FB" w:rsidP="00B174FB">
            <w:pPr>
              <w:widowControl/>
              <w:jc w:val="left"/>
              <w:rPr>
                <w:rFonts w:ascii="宋体" w:hAnsi="宋体" w:cs="宋体"/>
                <w:kern w:val="0"/>
                <w:sz w:val="18"/>
                <w:szCs w:val="18"/>
              </w:rPr>
            </w:pPr>
            <w:r w:rsidRPr="00B174FB">
              <w:rPr>
                <w:rFonts w:ascii="宋体" w:hAnsi="宋体" w:cs="宋体" w:hint="eastAsia"/>
                <w:kern w:val="0"/>
                <w:sz w:val="18"/>
                <w:szCs w:val="18"/>
              </w:rPr>
              <w:t xml:space="preserve">      其中：授予小微企业合同金额</w:t>
            </w:r>
          </w:p>
        </w:tc>
        <w:tc>
          <w:tcPr>
            <w:tcW w:w="8326" w:type="dxa"/>
            <w:gridSpan w:val="27"/>
            <w:tcBorders>
              <w:top w:val="nil"/>
              <w:left w:val="nil"/>
              <w:bottom w:val="single" w:sz="4" w:space="0" w:color="auto"/>
              <w:right w:val="single" w:sz="4" w:space="0" w:color="auto"/>
            </w:tcBorders>
            <w:shd w:val="clear" w:color="auto" w:fill="auto"/>
            <w:vAlign w:val="center"/>
            <w:hideMark/>
          </w:tcPr>
          <w:p w:rsidR="00B174FB" w:rsidRPr="00B174FB" w:rsidRDefault="00B174FB" w:rsidP="00B174FB">
            <w:pPr>
              <w:widowControl/>
              <w:jc w:val="right"/>
              <w:rPr>
                <w:rFonts w:ascii="宋体" w:hAnsi="宋体" w:cs="宋体"/>
                <w:kern w:val="0"/>
                <w:sz w:val="18"/>
                <w:szCs w:val="18"/>
              </w:rPr>
            </w:pPr>
            <w:r w:rsidRPr="00B174FB">
              <w:rPr>
                <w:rFonts w:ascii="宋体" w:hAnsi="宋体" w:cs="宋体" w:hint="eastAsia"/>
                <w:kern w:val="0"/>
                <w:sz w:val="18"/>
                <w:szCs w:val="18"/>
              </w:rPr>
              <w:t>0.00</w:t>
            </w:r>
          </w:p>
        </w:tc>
      </w:tr>
    </w:tbl>
    <w:p w:rsidR="00B174FB" w:rsidRDefault="00B174FB" w:rsidP="00B174FB"/>
    <w:p w:rsidR="00B174FB" w:rsidRDefault="00B174FB" w:rsidP="00B174FB">
      <w:pPr>
        <w:pStyle w:val="a0"/>
        <w:ind w:firstLine="420"/>
      </w:pPr>
    </w:p>
    <w:p w:rsidR="00B174FB" w:rsidRDefault="00B174FB" w:rsidP="00B174FB">
      <w:pPr>
        <w:pStyle w:val="a0"/>
        <w:ind w:firstLine="420"/>
      </w:pPr>
    </w:p>
    <w:p w:rsidR="00B174FB" w:rsidRDefault="00B174FB" w:rsidP="00B174FB">
      <w:pPr>
        <w:pStyle w:val="a0"/>
        <w:ind w:firstLine="420"/>
      </w:pPr>
    </w:p>
    <w:p w:rsidR="00B174FB" w:rsidRDefault="00B174FB" w:rsidP="00B174FB">
      <w:pPr>
        <w:pStyle w:val="a0"/>
        <w:ind w:firstLine="420"/>
      </w:pPr>
    </w:p>
    <w:p w:rsidR="00B174FB" w:rsidRDefault="00B174FB" w:rsidP="00B174FB">
      <w:pPr>
        <w:pStyle w:val="a0"/>
        <w:ind w:firstLine="420"/>
      </w:pPr>
    </w:p>
    <w:p w:rsidR="00B174FB" w:rsidRPr="00B174FB" w:rsidRDefault="00B174FB" w:rsidP="00B174FB">
      <w:pPr>
        <w:pStyle w:val="a0"/>
        <w:ind w:firstLine="420"/>
        <w:sectPr w:rsidR="00B174FB" w:rsidRPr="00B174FB">
          <w:footerReference w:type="default" r:id="rId7"/>
          <w:pgSz w:w="16838" w:h="11906" w:orient="landscape"/>
          <w:pgMar w:top="1134" w:right="1134" w:bottom="1134" w:left="1134" w:header="851" w:footer="992" w:gutter="0"/>
          <w:cols w:space="720"/>
          <w:docGrid w:type="linesAndChars" w:linePitch="312"/>
        </w:sectPr>
      </w:pPr>
    </w:p>
    <w:p w:rsidR="00C70CCD" w:rsidRDefault="00B174F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C70CCD" w:rsidRDefault="00B174FB">
      <w:pPr>
        <w:tabs>
          <w:tab w:val="center" w:pos="6979"/>
        </w:tabs>
        <w:spacing w:line="580" w:lineRule="exact"/>
        <w:ind w:firstLineChars="196" w:firstLine="549"/>
        <w:rPr>
          <w:rFonts w:ascii="黑体" w:eastAsia="黑体"/>
          <w:b/>
          <w:sz w:val="28"/>
          <w:szCs w:val="28"/>
        </w:rPr>
      </w:pPr>
      <w:r>
        <w:rPr>
          <w:rFonts w:ascii="黑体" w:eastAsia="黑体" w:hint="eastAsia"/>
          <w:bCs/>
          <w:sz w:val="28"/>
          <w:szCs w:val="28"/>
        </w:rPr>
        <w:t>一、部门/单位基本情况</w:t>
      </w:r>
      <w:r>
        <w:rPr>
          <w:rFonts w:ascii="仿宋_GB2312" w:eastAsia="仿宋_GB2312" w:hint="eastAsia"/>
          <w:sz w:val="28"/>
          <w:szCs w:val="28"/>
        </w:rPr>
        <w:t>（比照</w:t>
      </w:r>
      <w:r>
        <w:rPr>
          <w:rFonts w:ascii="仿宋_GB2312" w:eastAsia="仿宋_GB2312"/>
          <w:sz w:val="28"/>
          <w:szCs w:val="28"/>
        </w:rPr>
        <w:t>预算公开</w:t>
      </w:r>
      <w:r>
        <w:rPr>
          <w:rFonts w:ascii="仿宋_GB2312" w:eastAsia="仿宋_GB2312" w:hint="eastAsia"/>
          <w:sz w:val="28"/>
          <w:szCs w:val="28"/>
        </w:rPr>
        <w:t>的内容</w:t>
      </w:r>
      <w:r>
        <w:rPr>
          <w:rFonts w:ascii="仿宋_GB2312" w:eastAsia="仿宋_GB2312"/>
          <w:sz w:val="28"/>
          <w:szCs w:val="28"/>
        </w:rPr>
        <w:t>格式）</w:t>
      </w:r>
    </w:p>
    <w:p w:rsidR="00A4207C" w:rsidRDefault="00A4207C" w:rsidP="00A4207C">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（一）基本情况。</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1．主要职能。</w:t>
      </w:r>
    </w:p>
    <w:p w:rsidR="00A4207C" w:rsidRPr="006A0353" w:rsidRDefault="00A4207C" w:rsidP="00A4207C">
      <w:pPr>
        <w:keepNext/>
        <w:keepLines/>
        <w:numPr>
          <w:ilvl w:val="2"/>
          <w:numId w:val="0"/>
        </w:numPr>
        <w:snapToGrid w:val="0"/>
        <w:spacing w:beforeLines="50" w:before="156" w:afterLines="50" w:after="156"/>
        <w:jc w:val="left"/>
        <w:outlineLvl w:val="2"/>
        <w:rPr>
          <w:rFonts w:ascii="仿宋" w:eastAsia="仿宋" w:hAnsi="仿宋" w:cs="宋体"/>
          <w:sz w:val="32"/>
          <w:szCs w:val="32"/>
          <w:lang w:val="x-none" w:bidi="en-US"/>
        </w:rPr>
      </w:pPr>
      <w:r w:rsidRPr="006A0353">
        <w:rPr>
          <w:rFonts w:ascii="仿宋" w:eastAsia="仿宋" w:hAnsi="仿宋" w:cs="宋体" w:hint="eastAsia"/>
          <w:sz w:val="32"/>
          <w:szCs w:val="32"/>
          <w:lang w:val="x-none" w:bidi="en-US"/>
        </w:rPr>
        <w:t>密云区医院始建于1955年，是密云地区一所集医疗、教学、科研、康复、预防保健为一体的综合性三级综合医院，是首都医科大学密云教学医院，北京市120急救中心密云分中心。现有在编职工</w:t>
      </w:r>
      <w:r>
        <w:rPr>
          <w:rFonts w:ascii="仿宋" w:eastAsia="仿宋" w:hAnsi="仿宋" w:cs="宋体"/>
          <w:sz w:val="32"/>
          <w:szCs w:val="32"/>
          <w:lang w:val="x-none" w:bidi="en-US"/>
        </w:rPr>
        <w:t>1001</w:t>
      </w:r>
      <w:r w:rsidRPr="006A0353">
        <w:rPr>
          <w:rFonts w:ascii="仿宋" w:eastAsia="仿宋" w:hAnsi="仿宋" w:cs="宋体" w:hint="eastAsia"/>
          <w:sz w:val="32"/>
          <w:szCs w:val="32"/>
          <w:lang w:val="x-none" w:bidi="en-US"/>
        </w:rPr>
        <w:t>人，执业医师人数</w:t>
      </w:r>
      <w:r>
        <w:rPr>
          <w:rFonts w:ascii="仿宋" w:eastAsia="仿宋" w:hAnsi="仿宋" w:cs="宋体" w:hint="eastAsia"/>
          <w:sz w:val="32"/>
          <w:szCs w:val="32"/>
          <w:lang w:val="x-none" w:bidi="en-US"/>
        </w:rPr>
        <w:t>47</w:t>
      </w:r>
      <w:r>
        <w:rPr>
          <w:rFonts w:ascii="仿宋" w:eastAsia="仿宋" w:hAnsi="仿宋" w:cs="宋体"/>
          <w:sz w:val="32"/>
          <w:szCs w:val="32"/>
          <w:lang w:val="x-none" w:bidi="en-US"/>
        </w:rPr>
        <w:t>6</w:t>
      </w:r>
      <w:r w:rsidRPr="006A0353">
        <w:rPr>
          <w:rFonts w:ascii="仿宋" w:eastAsia="仿宋" w:hAnsi="仿宋" w:cs="宋体" w:hint="eastAsia"/>
          <w:sz w:val="32"/>
          <w:szCs w:val="32"/>
          <w:lang w:val="x-none" w:bidi="en-US"/>
        </w:rPr>
        <w:t>人，高级职称人员</w:t>
      </w:r>
      <w:r>
        <w:rPr>
          <w:rFonts w:ascii="仿宋" w:eastAsia="仿宋" w:hAnsi="仿宋" w:cs="宋体"/>
          <w:sz w:val="32"/>
          <w:szCs w:val="32"/>
          <w:lang w:val="x-none" w:bidi="en-US"/>
        </w:rPr>
        <w:t>234</w:t>
      </w:r>
      <w:r w:rsidRPr="006A0353">
        <w:rPr>
          <w:rFonts w:ascii="仿宋" w:eastAsia="仿宋" w:hAnsi="仿宋" w:cs="宋体" w:hint="eastAsia"/>
          <w:sz w:val="32"/>
          <w:szCs w:val="32"/>
          <w:lang w:val="x-none" w:bidi="en-US"/>
        </w:rPr>
        <w:t>人，中级职称</w:t>
      </w:r>
      <w:r>
        <w:rPr>
          <w:rFonts w:ascii="仿宋" w:eastAsia="仿宋" w:hAnsi="仿宋" w:cs="宋体" w:hint="eastAsia"/>
          <w:sz w:val="32"/>
          <w:szCs w:val="32"/>
          <w:lang w:val="x-none" w:bidi="en-US"/>
        </w:rPr>
        <w:t>46</w:t>
      </w:r>
      <w:r>
        <w:rPr>
          <w:rFonts w:ascii="仿宋" w:eastAsia="仿宋" w:hAnsi="仿宋" w:cs="宋体"/>
          <w:sz w:val="32"/>
          <w:szCs w:val="32"/>
          <w:lang w:val="x-none" w:bidi="en-US"/>
        </w:rPr>
        <w:t>2</w:t>
      </w:r>
      <w:r w:rsidRPr="006A0353">
        <w:rPr>
          <w:rFonts w:ascii="仿宋" w:eastAsia="仿宋" w:hAnsi="仿宋" w:cs="宋体" w:hint="eastAsia"/>
          <w:sz w:val="32"/>
          <w:szCs w:val="32"/>
          <w:lang w:val="x-none" w:bidi="en-US"/>
        </w:rPr>
        <w:t>人，研究生以上学历</w:t>
      </w:r>
      <w:r>
        <w:rPr>
          <w:rFonts w:ascii="仿宋" w:eastAsia="仿宋" w:hAnsi="仿宋" w:cs="宋体" w:hint="eastAsia"/>
          <w:sz w:val="32"/>
          <w:szCs w:val="32"/>
          <w:lang w:val="x-none" w:bidi="en-US"/>
        </w:rPr>
        <w:t>1</w:t>
      </w:r>
      <w:r>
        <w:rPr>
          <w:rFonts w:ascii="仿宋" w:eastAsia="仿宋" w:hAnsi="仿宋" w:cs="宋体"/>
          <w:sz w:val="32"/>
          <w:szCs w:val="32"/>
          <w:lang w:val="x-none" w:bidi="en-US"/>
        </w:rPr>
        <w:t>83</w:t>
      </w:r>
      <w:r w:rsidRPr="006A0353">
        <w:rPr>
          <w:rFonts w:ascii="仿宋" w:eastAsia="仿宋" w:hAnsi="仿宋" w:cs="宋体" w:hint="eastAsia"/>
          <w:sz w:val="32"/>
          <w:szCs w:val="32"/>
          <w:lang w:val="x-none" w:bidi="en-US"/>
        </w:rPr>
        <w:t>人，本科</w:t>
      </w:r>
      <w:r>
        <w:rPr>
          <w:rFonts w:ascii="仿宋" w:eastAsia="仿宋" w:hAnsi="仿宋" w:cs="宋体"/>
          <w:sz w:val="32"/>
          <w:szCs w:val="32"/>
          <w:lang w:val="x-none" w:bidi="en-US"/>
        </w:rPr>
        <w:t>625</w:t>
      </w:r>
      <w:r w:rsidRPr="006A0353">
        <w:rPr>
          <w:rFonts w:ascii="仿宋" w:eastAsia="仿宋" w:hAnsi="仿宋" w:cs="宋体" w:hint="eastAsia"/>
          <w:sz w:val="32"/>
          <w:szCs w:val="32"/>
          <w:lang w:val="x-none" w:bidi="en-US"/>
        </w:rPr>
        <w:t>人。密云区医院新址建设工程于2011年4月28日正式开工建设，2014年10月20日正式投入使用，新医院占地面积168亩，建筑面积138672平方米，编制床位940张，目前开放</w:t>
      </w:r>
      <w:r>
        <w:rPr>
          <w:rFonts w:ascii="仿宋" w:eastAsia="仿宋" w:hAnsi="仿宋" w:cs="宋体"/>
          <w:sz w:val="32"/>
          <w:szCs w:val="32"/>
          <w:lang w:val="x-none" w:bidi="en-US"/>
        </w:rPr>
        <w:t>946</w:t>
      </w:r>
      <w:r w:rsidRPr="006A0353">
        <w:rPr>
          <w:rFonts w:ascii="仿宋" w:eastAsia="仿宋" w:hAnsi="仿宋" w:cs="宋体" w:hint="eastAsia"/>
          <w:sz w:val="32"/>
          <w:szCs w:val="32"/>
          <w:lang w:val="x-none" w:bidi="en-US"/>
        </w:rPr>
        <w:t>张，设有包括ICU、CCU在内的</w:t>
      </w:r>
      <w:r>
        <w:rPr>
          <w:rFonts w:ascii="仿宋" w:eastAsia="仿宋" w:hAnsi="仿宋" w:cs="宋体"/>
          <w:sz w:val="32"/>
          <w:szCs w:val="32"/>
          <w:lang w:val="x-none" w:bidi="en-US"/>
        </w:rPr>
        <w:t>29</w:t>
      </w:r>
      <w:r w:rsidRPr="006A0353">
        <w:rPr>
          <w:rFonts w:ascii="仿宋" w:eastAsia="仿宋" w:hAnsi="仿宋" w:cs="宋体" w:hint="eastAsia"/>
          <w:sz w:val="32"/>
          <w:szCs w:val="32"/>
          <w:lang w:val="x-none" w:bidi="en-US"/>
        </w:rPr>
        <w:t>个住院病区，</w:t>
      </w:r>
      <w:r>
        <w:rPr>
          <w:rFonts w:ascii="仿宋" w:eastAsia="仿宋" w:hAnsi="仿宋" w:cs="宋体"/>
          <w:sz w:val="32"/>
          <w:szCs w:val="32"/>
          <w:lang w:val="x-none" w:bidi="en-US"/>
        </w:rPr>
        <w:t>40</w:t>
      </w:r>
      <w:r w:rsidRPr="006A0353">
        <w:rPr>
          <w:rFonts w:ascii="仿宋" w:eastAsia="仿宋" w:hAnsi="仿宋" w:cs="宋体" w:hint="eastAsia"/>
          <w:sz w:val="32"/>
          <w:szCs w:val="32"/>
          <w:lang w:val="x-none" w:bidi="en-US"/>
        </w:rPr>
        <w:t>个临床和医技专业，现有包括64排CT，1.5核磁，数字减影血管造影机、生化流水线等大型医疗设备五百余台件。</w:t>
      </w:r>
    </w:p>
    <w:p w:rsidR="00A4207C" w:rsidRPr="006A0353" w:rsidRDefault="00A4207C" w:rsidP="00A4207C">
      <w:pPr>
        <w:snapToGrid w:val="0"/>
        <w:spacing w:line="520" w:lineRule="exact"/>
        <w:ind w:firstLineChars="200" w:firstLine="640"/>
        <w:rPr>
          <w:rFonts w:ascii="仿宋" w:eastAsia="仿宋" w:hAnsi="仿宋"/>
          <w:sz w:val="32"/>
          <w:szCs w:val="32"/>
        </w:rPr>
      </w:pPr>
      <w:r w:rsidRPr="006A0353">
        <w:rPr>
          <w:rFonts w:ascii="仿宋" w:eastAsia="仿宋" w:hAnsi="仿宋" w:hint="eastAsia"/>
          <w:sz w:val="32"/>
          <w:szCs w:val="32"/>
        </w:rPr>
        <w:t>密云区医院于1995年被评为“爱婴医院”，1996年通过卫生部二级甲等医院评审，1999年加入北大医疗集团，2002年成为北京120急救中心密云分中心，2003年被评为首都文明单位和规范化服务优质达标医院，2005年成为首都医科大学燕京医学院临床教学基地，2008年被北京市卫生局评为北京市健康促进医院，被首都精神文明建设委员会评为首都文明单位标兵。 2021年通过三级综合医院评审。</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2．机构情况，包括当年变动情况及原因。</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sz w:val="32"/>
          <w:szCs w:val="32"/>
        </w:rPr>
        <w:t>本单位为独立编制机构，没有变动。</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3．人员情况，包括当年变动情况及原因。</w:t>
      </w:r>
    </w:p>
    <w:p w:rsidR="00A4207C" w:rsidRPr="009F77C2" w:rsidRDefault="00A4207C" w:rsidP="00A4207C">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（1）</w:t>
      </w:r>
      <w:r w:rsidRPr="009F77C2">
        <w:rPr>
          <w:rFonts w:ascii="仿宋" w:eastAsia="仿宋" w:hAnsi="仿宋" w:hint="eastAsia"/>
          <w:sz w:val="32"/>
          <w:szCs w:val="32"/>
        </w:rPr>
        <w:t>.按人员性质分类</w:t>
      </w:r>
    </w:p>
    <w:p w:rsidR="00A4207C" w:rsidRPr="009F77C2" w:rsidRDefault="00A4207C" w:rsidP="00A4207C">
      <w:pPr>
        <w:spacing w:line="360" w:lineRule="auto"/>
        <w:ind w:firstLineChars="200" w:firstLine="640"/>
        <w:rPr>
          <w:rFonts w:ascii="仿宋" w:eastAsia="仿宋" w:hAnsi="仿宋"/>
          <w:sz w:val="32"/>
          <w:szCs w:val="32"/>
        </w:rPr>
      </w:pPr>
      <w:r w:rsidRPr="009F77C2">
        <w:rPr>
          <w:rFonts w:ascii="仿宋" w:eastAsia="仿宋" w:hAnsi="仿宋" w:hint="eastAsia"/>
          <w:sz w:val="32"/>
          <w:szCs w:val="32"/>
        </w:rPr>
        <w:t>我院目前有各类人员1784人，其中正式在编职工1027人，合同制人员757人。</w:t>
      </w:r>
    </w:p>
    <w:p w:rsidR="00A4207C" w:rsidRPr="009F77C2" w:rsidRDefault="00A4207C" w:rsidP="00A4207C">
      <w:pPr>
        <w:spacing w:line="360" w:lineRule="auto"/>
        <w:ind w:firstLineChars="200" w:firstLine="640"/>
        <w:rPr>
          <w:rFonts w:ascii="仿宋" w:eastAsia="仿宋" w:hAnsi="仿宋"/>
          <w:sz w:val="32"/>
          <w:szCs w:val="32"/>
        </w:rPr>
      </w:pPr>
      <w:r>
        <w:rPr>
          <w:rFonts w:ascii="仿宋" w:eastAsia="仿宋" w:hAnsi="仿宋" w:hint="eastAsia"/>
          <w:sz w:val="32"/>
          <w:szCs w:val="32"/>
        </w:rPr>
        <w:t>（2）</w:t>
      </w:r>
      <w:r w:rsidRPr="009F77C2">
        <w:rPr>
          <w:rFonts w:ascii="仿宋" w:eastAsia="仿宋" w:hAnsi="仿宋" w:hint="eastAsia"/>
          <w:sz w:val="32"/>
          <w:szCs w:val="32"/>
        </w:rPr>
        <w:t>.按人员结构分类</w:t>
      </w:r>
    </w:p>
    <w:p w:rsidR="00A4207C" w:rsidRPr="009F77C2" w:rsidRDefault="00A4207C" w:rsidP="00A4207C">
      <w:pPr>
        <w:spacing w:line="360" w:lineRule="auto"/>
        <w:ind w:firstLineChars="200" w:firstLine="640"/>
        <w:rPr>
          <w:rFonts w:ascii="仿宋" w:eastAsia="仿宋" w:hAnsi="仿宋"/>
          <w:sz w:val="32"/>
          <w:szCs w:val="32"/>
        </w:rPr>
      </w:pPr>
      <w:r w:rsidRPr="009F77C2">
        <w:rPr>
          <w:rFonts w:ascii="仿宋" w:eastAsia="仿宋" w:hAnsi="仿宋" w:hint="eastAsia"/>
          <w:sz w:val="32"/>
          <w:szCs w:val="32"/>
        </w:rPr>
        <w:t>我院目前有各类人员1784人，其中具有正高级职称的人员62人；副高级职称163人；中级职称480人；初级师职称382人；初级士347人；管理与工勤人员37人。</w:t>
      </w:r>
    </w:p>
    <w:p w:rsidR="00A4207C" w:rsidRPr="0089731B" w:rsidRDefault="00A4207C" w:rsidP="00A4207C">
      <w:pPr>
        <w:spacing w:line="360" w:lineRule="auto"/>
        <w:ind w:firstLineChars="200" w:firstLine="640"/>
        <w:rPr>
          <w:rFonts w:ascii="仿宋" w:eastAsia="仿宋" w:hAnsi="仿宋"/>
          <w:sz w:val="32"/>
          <w:szCs w:val="32"/>
        </w:rPr>
      </w:pPr>
      <w:r w:rsidRPr="009F77C2">
        <w:rPr>
          <w:rFonts w:ascii="仿宋" w:eastAsia="仿宋" w:hAnsi="仿宋" w:hint="eastAsia"/>
          <w:sz w:val="32"/>
          <w:szCs w:val="32"/>
        </w:rPr>
        <w:t>我院编制为1103人，实际在编</w:t>
      </w:r>
      <w:r>
        <w:rPr>
          <w:rFonts w:ascii="仿宋" w:eastAsia="仿宋" w:hAnsi="仿宋"/>
          <w:sz w:val="32"/>
          <w:szCs w:val="32"/>
        </w:rPr>
        <w:t>1001</w:t>
      </w:r>
      <w:r w:rsidRPr="009F77C2">
        <w:rPr>
          <w:rFonts w:ascii="仿宋" w:eastAsia="仿宋" w:hAnsi="仿宋" w:hint="eastAsia"/>
          <w:sz w:val="32"/>
          <w:szCs w:val="32"/>
        </w:rPr>
        <w:t>人。</w:t>
      </w:r>
    </w:p>
    <w:p w:rsidR="00C70CCD" w:rsidRDefault="00B174FB">
      <w:pPr>
        <w:tabs>
          <w:tab w:val="center" w:pos="6979"/>
        </w:tabs>
        <w:spacing w:line="580" w:lineRule="exact"/>
        <w:rPr>
          <w:rFonts w:ascii="黑体" w:eastAsia="黑体"/>
          <w:bCs/>
          <w:sz w:val="28"/>
          <w:szCs w:val="28"/>
        </w:rPr>
      </w:pPr>
      <w:r>
        <w:rPr>
          <w:rFonts w:ascii="仿宋_GB2312" w:eastAsia="仿宋_GB2312" w:hint="eastAsia"/>
          <w:b/>
          <w:sz w:val="32"/>
          <w:szCs w:val="32"/>
        </w:rPr>
        <w:t xml:space="preserve">  </w:t>
      </w:r>
      <w:r>
        <w:rPr>
          <w:rFonts w:ascii="仿宋_GB2312" w:eastAsia="仿宋_GB2312" w:hint="eastAsia"/>
          <w:bCs/>
          <w:sz w:val="32"/>
          <w:szCs w:val="32"/>
        </w:rPr>
        <w:t xml:space="preserve"> </w:t>
      </w:r>
      <w:r>
        <w:rPr>
          <w:rFonts w:ascii="黑体" w:eastAsia="黑体" w:hint="eastAsia"/>
          <w:bCs/>
          <w:sz w:val="28"/>
          <w:szCs w:val="28"/>
        </w:rPr>
        <w:t>二、收入支出决算总体情况说明</w:t>
      </w:r>
    </w:p>
    <w:p w:rsidR="00C70CCD" w:rsidRDefault="00B174F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126914.23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w:t>
      </w:r>
    </w:p>
    <w:p w:rsidR="00C70CCD" w:rsidRDefault="00B174F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预算收入本年7649.96万元，上年5020.7万元，同比增减额2629.26万元，同比增减率52.37%。增减变动原因进行说明如下：</w:t>
      </w:r>
    </w:p>
    <w:p w:rsidR="00A4207C" w:rsidRPr="00004A57"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本年预算收入中包括差额单位保险拨款3</w:t>
      </w:r>
      <w:r>
        <w:rPr>
          <w:rFonts w:ascii="仿宋_GB2312" w:eastAsia="仿宋_GB2312" w:hAnsi="仿宋"/>
          <w:sz w:val="32"/>
          <w:szCs w:val="32"/>
        </w:rPr>
        <w:t>055.23万元，以前年度没有保险预算。</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预算支出本年7649.96万元，上年5020.7万元，同比增减额2629.26万元，同比增减率52.37%。</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其中:基本支出3443.38万元（其中：人员经费3443.38万元，公用经费0万元），上年基本支出2796.48万元，同比增减额646.9万元，同比增减率23.13%，增减变动原因进行说明如下：</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sz w:val="32"/>
          <w:szCs w:val="32"/>
        </w:rPr>
        <w:t>本年基本支出，人员经费预算较上年有所增长。</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项目支出4206.58万元，上年项目支出2224.22万元，同比增减额1982.36万元，同比增减率89.13%。增减变动原因进行说明如下：</w:t>
      </w:r>
    </w:p>
    <w:p w:rsidR="00A4207C" w:rsidRPr="00C50A3F"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本年预算收入中包括差额单位保险拨款3</w:t>
      </w:r>
      <w:r>
        <w:rPr>
          <w:rFonts w:ascii="仿宋_GB2312" w:eastAsia="仿宋_GB2312" w:hAnsi="仿宋"/>
          <w:sz w:val="32"/>
          <w:szCs w:val="32"/>
        </w:rPr>
        <w:t>055.23万元，以前年度没有保险预算。</w:t>
      </w:r>
    </w:p>
    <w:p w:rsidR="00C70CCD" w:rsidRDefault="00B174FB">
      <w:pPr>
        <w:pStyle w:val="2"/>
        <w:jc w:val="center"/>
      </w:pPr>
      <w:r>
        <w:rPr>
          <w:rFonts w:ascii="仿宋_GB2312" w:eastAsia="仿宋_GB2312" w:hint="eastAsia"/>
          <w:color w:val="000000"/>
          <w:sz w:val="32"/>
        </w:rPr>
        <w:t>图1：收入决算</w:t>
      </w:r>
    </w:p>
    <w:p w:rsidR="00C70CCD" w:rsidRDefault="00B174FB">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70CCD" w:rsidRDefault="00B174F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单位收入本年118738.08万元，上年100610.32万元，同比增减额18127.76万元，同比增减率18.02</w:t>
      </w:r>
      <w:r>
        <w:rPr>
          <w:rFonts w:ascii="仿宋_GB2312" w:eastAsia="仿宋_GB2312" w:hAnsi="仿宋"/>
          <w:sz w:val="32"/>
          <w:szCs w:val="32"/>
        </w:rPr>
        <w:t>%</w:t>
      </w:r>
      <w:r>
        <w:rPr>
          <w:rFonts w:ascii="仿宋_GB2312" w:eastAsia="仿宋_GB2312" w:hAnsi="仿宋" w:hint="eastAsia"/>
          <w:sz w:val="32"/>
          <w:szCs w:val="32"/>
        </w:rPr>
        <w:t>。增减变动原因进行说明如下：</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sz w:val="32"/>
          <w:szCs w:val="32"/>
        </w:rPr>
        <w:t>本年</w:t>
      </w:r>
      <w:r>
        <w:rPr>
          <w:rFonts w:ascii="仿宋_GB2312" w:eastAsia="仿宋_GB2312" w:hAnsi="仿宋" w:hint="eastAsia"/>
          <w:sz w:val="32"/>
          <w:szCs w:val="32"/>
        </w:rPr>
        <w:t>事业</w:t>
      </w:r>
      <w:r>
        <w:rPr>
          <w:rFonts w:ascii="仿宋_GB2312" w:eastAsia="仿宋_GB2312" w:hAnsi="仿宋"/>
          <w:sz w:val="32"/>
          <w:szCs w:val="32"/>
        </w:rPr>
        <w:t>预算收入增长较多，较上年增长</w:t>
      </w:r>
      <w:r>
        <w:rPr>
          <w:rFonts w:ascii="仿宋_GB2312" w:eastAsia="仿宋_GB2312" w:hAnsi="仿宋" w:hint="eastAsia"/>
          <w:sz w:val="32"/>
          <w:szCs w:val="32"/>
        </w:rPr>
        <w:t>1</w:t>
      </w:r>
      <w:r>
        <w:rPr>
          <w:rFonts w:ascii="仿宋_GB2312" w:eastAsia="仿宋_GB2312" w:hAnsi="仿宋"/>
          <w:sz w:val="32"/>
          <w:szCs w:val="32"/>
        </w:rPr>
        <w:t>6169.07万元。</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单位支出本年122993.93万元，上年104487.51万元，同比增减额18506.42万元，同比增减率17.71</w:t>
      </w:r>
      <w:r>
        <w:rPr>
          <w:rFonts w:ascii="仿宋_GB2312" w:eastAsia="仿宋_GB2312" w:hAnsi="仿宋"/>
          <w:sz w:val="32"/>
          <w:szCs w:val="32"/>
        </w:rPr>
        <w:t>%</w:t>
      </w:r>
      <w:r>
        <w:rPr>
          <w:rFonts w:ascii="仿宋_GB2312" w:eastAsia="仿宋_GB2312" w:hAnsi="仿宋" w:hint="eastAsia"/>
          <w:sz w:val="32"/>
          <w:szCs w:val="32"/>
        </w:rPr>
        <w:t>。</w:t>
      </w:r>
      <w:r>
        <w:rPr>
          <w:rFonts w:ascii="仿宋_GB2312" w:eastAsia="仿宋_GB2312" w:hAnsi="仿宋" w:hint="eastAsia"/>
          <w:sz w:val="32"/>
          <w:szCs w:val="32"/>
        </w:rPr>
        <w:lastRenderedPageBreak/>
        <w:t>增减变动原因进行说明如下：</w:t>
      </w:r>
    </w:p>
    <w:p w:rsidR="00A4207C" w:rsidRDefault="00A4207C" w:rsidP="00A4207C">
      <w:pPr>
        <w:snapToGrid w:val="0"/>
        <w:spacing w:line="520" w:lineRule="exact"/>
        <w:ind w:firstLineChars="200" w:firstLine="640"/>
        <w:rPr>
          <w:rFonts w:ascii="仿宋_GB2312" w:eastAsia="仿宋_GB2312" w:hAnsi="仿宋"/>
          <w:sz w:val="32"/>
          <w:szCs w:val="32"/>
        </w:rPr>
      </w:pPr>
      <w:r>
        <w:rPr>
          <w:rFonts w:ascii="仿宋_GB2312" w:eastAsia="仿宋_GB2312" w:hAnsi="仿宋"/>
          <w:sz w:val="32"/>
          <w:szCs w:val="32"/>
        </w:rPr>
        <w:t>本年人员支出、商品服务、折旧等均有所增长。</w:t>
      </w:r>
    </w:p>
    <w:p w:rsidR="00C70CCD" w:rsidRDefault="00B174FB">
      <w:pPr>
        <w:spacing w:line="560" w:lineRule="exact"/>
        <w:ind w:firstLine="640"/>
        <w:rPr>
          <w:rFonts w:ascii="仿宋_GB2312" w:eastAsia="仿宋_GB2312" w:cs="Droid Sans"/>
          <w:color w:val="000000"/>
          <w:sz w:val="32"/>
          <w:szCs w:val="32"/>
        </w:rPr>
      </w:pPr>
      <w:r>
        <w:rPr>
          <w:rFonts w:ascii="仿宋_GB2312" w:eastAsia="仿宋_GB2312" w:cs="Droid Sans" w:hint="eastAsia"/>
          <w:color w:val="000000"/>
          <w:sz w:val="32"/>
          <w:szCs w:val="32"/>
        </w:rPr>
        <w:t>（此处插入图表，用上述支出金额制作饼状图，示例如下，无金额类型不必制图）</w:t>
      </w:r>
    </w:p>
    <w:p w:rsidR="00C70CCD" w:rsidRDefault="00B174FB">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C70CCD" w:rsidRDefault="00B174FB">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70CCD" w:rsidRDefault="00B174FB">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三</w:t>
      </w:r>
      <w:r>
        <w:rPr>
          <w:rFonts w:ascii="黑体" w:eastAsia="黑体"/>
          <w:bCs/>
          <w:sz w:val="28"/>
          <w:szCs w:val="28"/>
        </w:rPr>
        <w:t>、财政拨款</w:t>
      </w:r>
      <w:r>
        <w:rPr>
          <w:rFonts w:ascii="黑体" w:eastAsia="黑体" w:hint="eastAsia"/>
          <w:bCs/>
          <w:sz w:val="28"/>
          <w:szCs w:val="28"/>
        </w:rPr>
        <w:t>收入支出决算</w:t>
      </w:r>
      <w:r>
        <w:rPr>
          <w:rFonts w:ascii="黑体" w:eastAsia="黑体"/>
          <w:bCs/>
          <w:sz w:val="28"/>
          <w:szCs w:val="28"/>
        </w:rPr>
        <w:t>总体情况说明</w:t>
      </w:r>
    </w:p>
    <w:p w:rsidR="00C70CCD" w:rsidRDefault="00B174F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14854.31</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%。主要原因：</w:t>
      </w:r>
      <w:r>
        <w:rPr>
          <w:rFonts w:ascii="仿宋_GB2312" w:eastAsia="仿宋_GB2312"/>
          <w:sz w:val="28"/>
          <w:szCs w:val="28"/>
        </w:rPr>
        <w:t>……</w:t>
      </w:r>
      <w:r>
        <w:rPr>
          <w:rFonts w:ascii="仿宋_GB2312" w:eastAsia="仿宋_GB2312" w:hint="eastAsia"/>
          <w:sz w:val="28"/>
          <w:szCs w:val="28"/>
        </w:rPr>
        <w:t>。</w:t>
      </w:r>
    </w:p>
    <w:p w:rsidR="00C70CCD" w:rsidRDefault="00B174FB">
      <w:pPr>
        <w:tabs>
          <w:tab w:val="center" w:pos="6979"/>
        </w:tabs>
        <w:spacing w:line="580" w:lineRule="exact"/>
        <w:ind w:firstLineChars="196" w:firstLine="549"/>
        <w:rPr>
          <w:rFonts w:ascii="黑体" w:eastAsia="黑体"/>
          <w:bCs/>
          <w:sz w:val="28"/>
          <w:szCs w:val="28"/>
        </w:rPr>
      </w:pPr>
      <w:r>
        <w:rPr>
          <w:rFonts w:ascii="黑体" w:eastAsia="黑体" w:hint="eastAsia"/>
          <w:bCs/>
          <w:sz w:val="28"/>
          <w:szCs w:val="28"/>
        </w:rPr>
        <w:t>四、一般公共预算财政拨款支出决算情况说明</w:t>
      </w:r>
    </w:p>
    <w:p w:rsidR="00C70CCD" w:rsidRDefault="00B174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C70CCD" w:rsidRDefault="00B174F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2023年度一般公共预算财政拨款支出</w:t>
      </w:r>
      <w:r>
        <w:rPr>
          <w:rFonts w:ascii="仿宋_GB2312" w:eastAsia="仿宋_GB2312"/>
          <w:sz w:val="28"/>
          <w:szCs w:val="28"/>
        </w:rPr>
        <w:t>14854.31</w:t>
      </w:r>
      <w:r>
        <w:rPr>
          <w:rFonts w:ascii="仿宋_GB2312" w:eastAsia="仿宋_GB2312" w:hint="eastAsia"/>
          <w:sz w:val="28"/>
          <w:szCs w:val="28"/>
        </w:rPr>
        <w:t>万元，主要用于以下方面（按大类）：一般公共服务支出</w:t>
      </w:r>
      <w:r>
        <w:rPr>
          <w:rFonts w:ascii="仿宋_GB2312" w:eastAsia="仿宋_GB2312"/>
          <w:sz w:val="28"/>
          <w:szCs w:val="28"/>
        </w:rPr>
        <w:t>XX.XX</w:t>
      </w:r>
      <w:r>
        <w:rPr>
          <w:rFonts w:ascii="仿宋_GB2312" w:eastAsia="仿宋_GB2312" w:hint="eastAsia"/>
          <w:sz w:val="28"/>
          <w:szCs w:val="28"/>
        </w:rPr>
        <w:t>万元，占本年财政拨款支出</w:t>
      </w:r>
      <w:r>
        <w:rPr>
          <w:rFonts w:ascii="仿宋_GB2312" w:eastAsia="仿宋_GB2312"/>
          <w:sz w:val="28"/>
          <w:szCs w:val="28"/>
        </w:rPr>
        <w:t>XX.XX</w:t>
      </w:r>
      <w:r>
        <w:rPr>
          <w:rFonts w:ascii="仿宋_GB2312" w:eastAsia="仿宋_GB2312" w:hint="eastAsia"/>
          <w:sz w:val="28"/>
          <w:szCs w:val="28"/>
        </w:rPr>
        <w:t xml:space="preserve">%； </w:t>
      </w:r>
      <w:r>
        <w:rPr>
          <w:rFonts w:ascii="仿宋_GB2312" w:eastAsia="仿宋_GB2312"/>
          <w:sz w:val="28"/>
          <w:szCs w:val="28"/>
        </w:rPr>
        <w:t>……</w:t>
      </w:r>
      <w:r>
        <w:rPr>
          <w:rFonts w:ascii="仿宋_GB2312" w:eastAsia="仿宋_GB2312" w:hint="eastAsia"/>
          <w:sz w:val="28"/>
          <w:szCs w:val="28"/>
        </w:rPr>
        <w:t>.。</w:t>
      </w:r>
    </w:p>
    <w:p w:rsidR="00C70CCD" w:rsidRDefault="00B174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C70CCD" w:rsidRDefault="00B174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1、“一般公共服务支出”（类）2023年度决算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%。其中：</w:t>
      </w:r>
    </w:p>
    <w:p w:rsidR="00C70CCD" w:rsidRDefault="00B174FB">
      <w:pPr>
        <w:spacing w:line="580" w:lineRule="exact"/>
        <w:ind w:firstLineChars="200" w:firstLine="560"/>
        <w:rPr>
          <w:rFonts w:ascii="仿宋_GB2312" w:eastAsia="仿宋_GB2312"/>
          <w:sz w:val="28"/>
          <w:szCs w:val="28"/>
        </w:rPr>
      </w:pPr>
      <w:r>
        <w:rPr>
          <w:rFonts w:ascii="仿宋_GB2312" w:eastAsia="仿宋_GB2312" w:hint="eastAsia"/>
          <w:sz w:val="28"/>
          <w:szCs w:val="28"/>
        </w:rPr>
        <w:t>“人大事务”（款，下同）2023年度决算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%。主要原因：</w:t>
      </w:r>
      <w:r>
        <w:rPr>
          <w:rFonts w:ascii="仿宋_GB2312" w:eastAsia="仿宋_GB2312"/>
          <w:sz w:val="28"/>
          <w:szCs w:val="28"/>
        </w:rPr>
        <w:t>……</w:t>
      </w:r>
      <w:r>
        <w:rPr>
          <w:rFonts w:ascii="仿宋_GB2312" w:eastAsia="仿宋_GB2312" w:hint="eastAsia"/>
          <w:sz w:val="28"/>
          <w:szCs w:val="28"/>
        </w:rPr>
        <w:t>。</w:t>
      </w:r>
    </w:p>
    <w:p w:rsidR="00C70CCD" w:rsidRDefault="00B174FB">
      <w:pPr>
        <w:spacing w:line="580" w:lineRule="exact"/>
        <w:ind w:firstLineChars="200" w:firstLine="560"/>
        <w:rPr>
          <w:rFonts w:ascii="仿宋_GB2312" w:eastAsia="仿宋_GB2312"/>
          <w:sz w:val="28"/>
          <w:szCs w:val="28"/>
        </w:rPr>
      </w:pPr>
      <w:r>
        <w:rPr>
          <w:rFonts w:ascii="仿宋_GB2312" w:eastAsia="仿宋_GB2312" w:hint="eastAsia"/>
          <w:sz w:val="28"/>
          <w:szCs w:val="28"/>
        </w:rPr>
        <w:t>2、“XXXX”(类)2023年度决算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%。其中：</w:t>
      </w:r>
    </w:p>
    <w:p w:rsidR="00C70CCD" w:rsidRDefault="00B174FB">
      <w:pPr>
        <w:spacing w:line="580" w:lineRule="exact"/>
        <w:ind w:firstLineChars="200" w:firstLine="560"/>
        <w:rPr>
          <w:rFonts w:ascii="仿宋_GB2312" w:eastAsia="仿宋_GB2312"/>
          <w:sz w:val="28"/>
          <w:szCs w:val="28"/>
        </w:rPr>
      </w:pPr>
      <w:r>
        <w:rPr>
          <w:rFonts w:ascii="仿宋_GB2312" w:eastAsia="仿宋_GB2312" w:hint="eastAsia"/>
          <w:sz w:val="28"/>
          <w:szCs w:val="28"/>
        </w:rPr>
        <w:t>“XXXX”（款）2023年度决算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%。主要原因：</w:t>
      </w:r>
      <w:r>
        <w:rPr>
          <w:rFonts w:ascii="仿宋_GB2312" w:eastAsia="仿宋_GB2312"/>
          <w:sz w:val="28"/>
          <w:szCs w:val="28"/>
        </w:rPr>
        <w:t>……</w:t>
      </w:r>
      <w:r>
        <w:rPr>
          <w:rFonts w:ascii="仿宋_GB2312" w:eastAsia="仿宋_GB2312" w:hint="eastAsia"/>
          <w:sz w:val="28"/>
          <w:szCs w:val="28"/>
        </w:rPr>
        <w:t>。</w:t>
      </w:r>
    </w:p>
    <w:p w:rsidR="00C70CCD" w:rsidRDefault="00B174FB">
      <w:pPr>
        <w:spacing w:line="580" w:lineRule="exact"/>
        <w:ind w:firstLineChars="200" w:firstLine="560"/>
        <w:rPr>
          <w:rFonts w:ascii="仿宋_GB2312" w:eastAsia="仿宋_GB2312"/>
          <w:bCs/>
          <w:sz w:val="28"/>
          <w:szCs w:val="28"/>
        </w:rPr>
      </w:pPr>
      <w:r>
        <w:rPr>
          <w:rFonts w:ascii="黑体" w:eastAsia="黑体" w:hint="eastAsia"/>
          <w:bCs/>
          <w:sz w:val="28"/>
          <w:szCs w:val="28"/>
        </w:rPr>
        <w:t>五、政府性基金预算财政拨款支出决算情况说明</w:t>
      </w:r>
    </w:p>
    <w:p w:rsidR="00C70CCD" w:rsidRDefault="00B174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rsidR="00C70CCD" w:rsidRDefault="00B174F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2023年度政府性基金预算财政拨款支出</w:t>
      </w:r>
      <w:r>
        <w:rPr>
          <w:rFonts w:ascii="仿宋_GB2312" w:eastAsia="仿宋_GB2312"/>
          <w:sz w:val="28"/>
          <w:szCs w:val="28"/>
        </w:rPr>
        <w:t>0</w:t>
      </w:r>
      <w:r>
        <w:rPr>
          <w:rFonts w:ascii="仿宋_GB2312" w:eastAsia="仿宋_GB2312" w:hint="eastAsia"/>
          <w:sz w:val="28"/>
          <w:szCs w:val="28"/>
        </w:rPr>
        <w:t>万元，主要用于以下方面（按大类）：城乡社区支出</w:t>
      </w:r>
      <w:r>
        <w:rPr>
          <w:rFonts w:ascii="仿宋_GB2312" w:eastAsia="仿宋_GB2312"/>
          <w:sz w:val="28"/>
          <w:szCs w:val="28"/>
        </w:rPr>
        <w:t>XX.XX</w:t>
      </w:r>
      <w:r>
        <w:rPr>
          <w:rFonts w:ascii="仿宋_GB2312" w:eastAsia="仿宋_GB2312" w:hint="eastAsia"/>
          <w:sz w:val="28"/>
          <w:szCs w:val="28"/>
        </w:rPr>
        <w:t>万元，占本年财政拨款支出</w:t>
      </w:r>
      <w:r>
        <w:rPr>
          <w:rFonts w:ascii="仿宋_GB2312" w:eastAsia="仿宋_GB2312"/>
          <w:sz w:val="28"/>
          <w:szCs w:val="28"/>
        </w:rPr>
        <w:t>XX.XX</w:t>
      </w:r>
      <w:r>
        <w:rPr>
          <w:rFonts w:ascii="仿宋_GB2312" w:eastAsia="仿宋_GB2312" w:hint="eastAsia"/>
          <w:sz w:val="28"/>
          <w:szCs w:val="28"/>
        </w:rPr>
        <w:t>%；</w:t>
      </w:r>
      <w:r>
        <w:rPr>
          <w:rFonts w:ascii="仿宋_GB2312" w:eastAsia="仿宋_GB2312"/>
          <w:sz w:val="28"/>
          <w:szCs w:val="28"/>
        </w:rPr>
        <w:t>……</w:t>
      </w:r>
      <w:r>
        <w:rPr>
          <w:rFonts w:ascii="仿宋_GB2312" w:eastAsia="仿宋_GB2312" w:hint="eastAsia"/>
          <w:sz w:val="28"/>
          <w:szCs w:val="28"/>
        </w:rPr>
        <w:t>.。</w:t>
      </w:r>
    </w:p>
    <w:p w:rsidR="00C70CCD" w:rsidRDefault="00B174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（二）政府性基金预算财政拨款支出决算具体情况</w:t>
      </w:r>
    </w:p>
    <w:p w:rsidR="00C70CCD" w:rsidRDefault="00B174FB">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lastRenderedPageBreak/>
        <w:t>1、“城乡社区支出”（类，下同）2023年度决算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%。其中：</w:t>
      </w:r>
    </w:p>
    <w:p w:rsidR="00C70CCD" w:rsidRDefault="00B174FB">
      <w:pPr>
        <w:spacing w:line="580" w:lineRule="exact"/>
        <w:ind w:firstLineChars="200" w:firstLine="560"/>
        <w:rPr>
          <w:rFonts w:ascii="仿宋_GB2312" w:eastAsia="仿宋_GB2312"/>
          <w:sz w:val="28"/>
          <w:szCs w:val="28"/>
        </w:rPr>
      </w:pPr>
      <w:r>
        <w:rPr>
          <w:rFonts w:ascii="仿宋_GB2312" w:eastAsia="仿宋_GB2312" w:hint="eastAsia"/>
          <w:sz w:val="28"/>
          <w:szCs w:val="28"/>
        </w:rPr>
        <w:t>“城市公用事业附加及对应专项债务收入安排的支出”（款，下同）2023年度决算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%。主要原因：</w:t>
      </w:r>
      <w:r>
        <w:rPr>
          <w:rFonts w:ascii="仿宋_GB2312" w:eastAsia="仿宋_GB2312"/>
          <w:sz w:val="28"/>
          <w:szCs w:val="28"/>
        </w:rPr>
        <w:t>……</w:t>
      </w:r>
      <w:r>
        <w:rPr>
          <w:rFonts w:ascii="仿宋_GB2312" w:eastAsia="仿宋_GB2312" w:hint="eastAsia"/>
          <w:sz w:val="28"/>
          <w:szCs w:val="28"/>
        </w:rPr>
        <w:t>。</w:t>
      </w:r>
    </w:p>
    <w:p w:rsidR="00C70CCD" w:rsidRDefault="00B174FB">
      <w:pPr>
        <w:spacing w:line="580" w:lineRule="exact"/>
        <w:ind w:firstLineChars="200" w:firstLine="560"/>
        <w:rPr>
          <w:rFonts w:ascii="仿宋_GB2312" w:eastAsia="仿宋_GB2312"/>
          <w:sz w:val="28"/>
          <w:szCs w:val="28"/>
        </w:rPr>
      </w:pPr>
      <w:r>
        <w:rPr>
          <w:rFonts w:ascii="仿宋_GB2312" w:eastAsia="仿宋_GB2312" w:hint="eastAsia"/>
          <w:sz w:val="28"/>
          <w:szCs w:val="28"/>
        </w:rPr>
        <w:t>2、“XXXX”（类）2023年度决算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%。其中：</w:t>
      </w:r>
    </w:p>
    <w:p w:rsidR="00C70CCD" w:rsidRDefault="00B174FB">
      <w:pPr>
        <w:spacing w:line="580" w:lineRule="exact"/>
        <w:ind w:firstLineChars="200" w:firstLine="560"/>
        <w:rPr>
          <w:rFonts w:ascii="仿宋_GB2312" w:eastAsia="仿宋_GB2312"/>
          <w:sz w:val="28"/>
          <w:szCs w:val="28"/>
        </w:rPr>
      </w:pPr>
      <w:r>
        <w:rPr>
          <w:rFonts w:ascii="仿宋_GB2312" w:eastAsia="仿宋_GB2312" w:hint="eastAsia"/>
          <w:sz w:val="28"/>
          <w:szCs w:val="28"/>
        </w:rPr>
        <w:t>“XXXX”（款）2023年度决算</w:t>
      </w:r>
      <w:r>
        <w:rPr>
          <w:rFonts w:ascii="仿宋_GB2312" w:eastAsia="仿宋_GB2312"/>
          <w:sz w:val="28"/>
          <w:szCs w:val="28"/>
        </w:rPr>
        <w:t>XX.XX</w:t>
      </w:r>
      <w:r>
        <w:rPr>
          <w:rFonts w:ascii="仿宋_GB2312" w:eastAsia="仿宋_GB2312" w:hint="eastAsia"/>
          <w:sz w:val="28"/>
          <w:szCs w:val="28"/>
        </w:rPr>
        <w:t>万元，比2023年度年初预算增加（减少）</w:t>
      </w:r>
      <w:r>
        <w:rPr>
          <w:rFonts w:ascii="仿宋_GB2312" w:eastAsia="仿宋_GB2312"/>
          <w:sz w:val="28"/>
          <w:szCs w:val="28"/>
        </w:rPr>
        <w:t>XX.XX</w:t>
      </w:r>
      <w:r>
        <w:rPr>
          <w:rFonts w:ascii="仿宋_GB2312" w:eastAsia="仿宋_GB2312" w:hint="eastAsia"/>
          <w:sz w:val="28"/>
          <w:szCs w:val="28"/>
        </w:rPr>
        <w:t>万元，增长（下降）</w:t>
      </w:r>
      <w:r>
        <w:rPr>
          <w:rFonts w:ascii="仿宋_GB2312" w:eastAsia="仿宋_GB2312"/>
          <w:sz w:val="28"/>
          <w:szCs w:val="28"/>
        </w:rPr>
        <w:t>XX.XX</w:t>
      </w:r>
      <w:r>
        <w:rPr>
          <w:rFonts w:ascii="仿宋_GB2312" w:eastAsia="仿宋_GB2312" w:hint="eastAsia"/>
          <w:sz w:val="28"/>
          <w:szCs w:val="28"/>
        </w:rPr>
        <w:t>%。主要原因：</w:t>
      </w:r>
      <w:r>
        <w:rPr>
          <w:rFonts w:ascii="仿宋_GB2312" w:eastAsia="仿宋_GB2312"/>
          <w:sz w:val="28"/>
          <w:szCs w:val="28"/>
        </w:rPr>
        <w:t>……</w:t>
      </w:r>
      <w:r>
        <w:rPr>
          <w:rFonts w:ascii="仿宋_GB2312" w:eastAsia="仿宋_GB2312" w:hint="eastAsia"/>
          <w:sz w:val="28"/>
          <w:szCs w:val="28"/>
        </w:rPr>
        <w:t>。</w:t>
      </w:r>
    </w:p>
    <w:p w:rsidR="00C70CCD" w:rsidRDefault="00B174FB">
      <w:pPr>
        <w:spacing w:line="580" w:lineRule="exact"/>
        <w:ind w:firstLineChars="200" w:firstLine="560"/>
        <w:rPr>
          <w:rFonts w:ascii="黑体" w:eastAsia="黑体"/>
          <w:bCs/>
          <w:sz w:val="28"/>
          <w:szCs w:val="28"/>
        </w:rPr>
      </w:pPr>
      <w:r>
        <w:rPr>
          <w:rFonts w:ascii="黑体" w:eastAsia="黑体" w:hint="eastAsia"/>
          <w:bCs/>
          <w:sz w:val="28"/>
          <w:szCs w:val="28"/>
        </w:rPr>
        <w:t>六、国有资本经营预算财</w:t>
      </w:r>
      <w:r>
        <w:rPr>
          <w:rFonts w:ascii="黑体" w:eastAsia="黑体"/>
          <w:bCs/>
          <w:sz w:val="28"/>
          <w:szCs w:val="28"/>
        </w:rPr>
        <w:t>政拨款</w:t>
      </w:r>
      <w:r>
        <w:rPr>
          <w:rFonts w:ascii="黑体" w:eastAsia="黑体" w:hint="eastAsia"/>
          <w:bCs/>
          <w:sz w:val="28"/>
          <w:szCs w:val="28"/>
        </w:rPr>
        <w:t>收支情况</w:t>
      </w:r>
    </w:p>
    <w:p w:rsidR="00C70CCD" w:rsidRDefault="00B174FB">
      <w:pPr>
        <w:ind w:firstLineChars="192" w:firstLine="538"/>
        <w:rPr>
          <w:rFonts w:ascii="仿宋_GB2312" w:eastAsia="仿宋_GB2312"/>
          <w:sz w:val="28"/>
          <w:szCs w:val="28"/>
        </w:rPr>
      </w:pPr>
      <w:r>
        <w:rPr>
          <w:rFonts w:ascii="仿宋_GB2312" w:eastAsia="仿宋_GB2312" w:hint="eastAsia"/>
          <w:sz w:val="28"/>
          <w:szCs w:val="28"/>
        </w:rPr>
        <w:t>2023年度国有资本经营预算财政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C70CCD" w:rsidRDefault="00B174FB">
      <w:pPr>
        <w:spacing w:line="580" w:lineRule="exact"/>
        <w:ind w:firstLineChars="196" w:firstLine="549"/>
        <w:rPr>
          <w:rFonts w:ascii="黑体" w:eastAsia="黑体"/>
          <w:bCs/>
          <w:sz w:val="28"/>
          <w:szCs w:val="28"/>
        </w:rPr>
      </w:pPr>
      <w:r>
        <w:rPr>
          <w:rFonts w:ascii="黑体" w:eastAsia="黑体" w:hint="eastAsia"/>
          <w:bCs/>
          <w:sz w:val="28"/>
          <w:szCs w:val="28"/>
        </w:rPr>
        <w:t>七、财政拨款基本支出决算情况说明</w:t>
      </w:r>
    </w:p>
    <w:p w:rsidR="00C70CCD" w:rsidRDefault="00B174FB">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5076.58</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w:t>
      </w:r>
      <w:r>
        <w:rPr>
          <w:rFonts w:ascii="仿宋_GB2312" w:eastAsia="仿宋_GB2312"/>
          <w:sz w:val="28"/>
          <w:szCs w:val="28"/>
        </w:rPr>
        <w:lastRenderedPageBreak/>
        <w:t>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C70CCD" w:rsidRDefault="00B174FB">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C70CCD" w:rsidRDefault="00B174F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C70CCD" w:rsidRDefault="00B174FB">
      <w:pPr>
        <w:spacing w:line="560" w:lineRule="exact"/>
        <w:ind w:firstLine="600"/>
        <w:rPr>
          <w:rFonts w:ascii="仿宋_GB2312" w:eastAsia="仿宋_GB2312"/>
          <w:sz w:val="28"/>
          <w:szCs w:val="28"/>
        </w:rPr>
      </w:pPr>
      <w:r>
        <w:rPr>
          <w:rFonts w:ascii="仿宋_GB2312" w:eastAsia="仿宋_GB2312" w:hint="eastAsia"/>
          <w:sz w:val="28"/>
          <w:szCs w:val="28"/>
        </w:rPr>
        <w:t>“三公”经费包括本部门/单位所属</w:t>
      </w:r>
      <w:r>
        <w:rPr>
          <w:rFonts w:ascii="仿宋_GB2312" w:eastAsia="仿宋_GB2312" w:hint="eastAsia"/>
          <w:bCs/>
          <w:sz w:val="28"/>
          <w:szCs w:val="28"/>
        </w:rPr>
        <w:t>XX</w:t>
      </w:r>
      <w:r>
        <w:rPr>
          <w:rFonts w:ascii="仿宋_GB2312" w:eastAsia="仿宋_GB2312" w:hint="eastAsia"/>
          <w:sz w:val="28"/>
          <w:szCs w:val="28"/>
        </w:rPr>
        <w:t>个行政单位、X</w:t>
      </w:r>
      <w:r>
        <w:rPr>
          <w:rFonts w:ascii="仿宋_GB2312" w:eastAsia="仿宋_GB2312" w:hint="eastAsia"/>
          <w:bCs/>
          <w:sz w:val="28"/>
          <w:szCs w:val="28"/>
        </w:rPr>
        <w:t>X</w:t>
      </w:r>
      <w:r>
        <w:rPr>
          <w:rFonts w:ascii="仿宋_GB2312" w:eastAsia="仿宋_GB2312" w:hint="eastAsia"/>
          <w:sz w:val="28"/>
          <w:szCs w:val="28"/>
        </w:rPr>
        <w:t>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w:t>
      </w:r>
      <w:r>
        <w:rPr>
          <w:rFonts w:ascii="仿宋_GB2312" w:eastAsia="仿宋_GB2312" w:hint="eastAsia"/>
          <w:bCs/>
          <w:sz w:val="28"/>
          <w:szCs w:val="28"/>
        </w:rPr>
        <w:t>XX个</w:t>
      </w:r>
      <w:r>
        <w:rPr>
          <w:rFonts w:ascii="仿宋_GB2312" w:eastAsia="仿宋_GB2312" w:hint="eastAsia"/>
          <w:sz w:val="28"/>
          <w:szCs w:val="28"/>
        </w:rPr>
        <w:t>事业单位。2023年度“三公”经费财政拨款决算数</w:t>
      </w:r>
      <w:r>
        <w:rPr>
          <w:rFonts w:ascii="仿宋_GB2312" w:eastAsia="仿宋_GB2312"/>
          <w:sz w:val="28"/>
          <w:szCs w:val="28"/>
        </w:rPr>
        <w:t>0</w:t>
      </w:r>
      <w:r>
        <w:rPr>
          <w:rFonts w:ascii="仿宋_GB2312" w:eastAsia="仿宋_GB2312" w:hint="eastAsia"/>
          <w:sz w:val="28"/>
          <w:szCs w:val="28"/>
        </w:rPr>
        <w:t>万元，比2023年度“三公”经费财政拨款年初预算</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万元。其中：</w:t>
      </w:r>
    </w:p>
    <w:p w:rsidR="00C70CCD" w:rsidRDefault="00B174FB">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万元。主要原因：……；2023年度因公出国（境）费用主要用于……等方面（需列示主要出国的会议、培训等事项），2023年度组织因公出国（境）团组XX个、XX人次，人均因公出国（境）费用</w:t>
      </w:r>
      <w:r>
        <w:rPr>
          <w:rFonts w:ascii="仿宋_GB2312" w:eastAsia="仿宋_GB2312"/>
          <w:sz w:val="28"/>
          <w:szCs w:val="28"/>
        </w:rPr>
        <w:t>XX.XX</w:t>
      </w:r>
      <w:r>
        <w:rPr>
          <w:rFonts w:ascii="仿宋_GB2312" w:eastAsia="仿宋_GB2312" w:hint="eastAsia"/>
          <w:sz w:val="28"/>
          <w:szCs w:val="28"/>
        </w:rPr>
        <w:t>万元。</w:t>
      </w:r>
    </w:p>
    <w:p w:rsidR="00C70CCD" w:rsidRDefault="00B174FB">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万元。主要原因：……。2023年度公务接待费主要用于……（主要接待事项）。公务接待XX批次，公务接待XX人次。</w:t>
      </w:r>
    </w:p>
    <w:p w:rsidR="00C70CCD" w:rsidRDefault="00B174FB">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w:t>
      </w:r>
    </w:p>
    <w:p w:rsidR="00C70CCD" w:rsidRDefault="00B174FB">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万元。主要原因：……，2023年度购置（更新）XX辆，车均购置费XX.XX万元。公务用车运行维护费2023年度决算数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万元增加（减少）</w:t>
      </w:r>
      <w:r>
        <w:rPr>
          <w:rFonts w:ascii="仿宋_GB2312" w:eastAsia="仿宋_GB2312"/>
          <w:sz w:val="28"/>
          <w:szCs w:val="28"/>
        </w:rPr>
        <w:t>0</w:t>
      </w:r>
      <w:r>
        <w:rPr>
          <w:rFonts w:ascii="仿宋_GB2312" w:eastAsia="仿宋_GB2312" w:hint="eastAsia"/>
          <w:sz w:val="28"/>
          <w:szCs w:val="28"/>
        </w:rPr>
        <w:t>万元，主要原因：……。2023年度公务用车运行维护费中，公务用车加油</w:t>
      </w:r>
      <w:r>
        <w:rPr>
          <w:rFonts w:ascii="仿宋_GB2312" w:eastAsia="仿宋_GB2312"/>
          <w:sz w:val="28"/>
          <w:szCs w:val="28"/>
        </w:rPr>
        <w:t>0</w:t>
      </w:r>
      <w:r>
        <w:rPr>
          <w:rFonts w:ascii="仿宋_GB2312" w:eastAsia="仿宋_GB2312" w:hint="eastAsia"/>
          <w:sz w:val="28"/>
          <w:szCs w:val="28"/>
        </w:rPr>
        <w:t>万元，公务用车维修</w:t>
      </w:r>
      <w:r>
        <w:rPr>
          <w:rFonts w:ascii="仿宋_GB2312" w:eastAsia="仿宋_GB2312"/>
          <w:sz w:val="28"/>
          <w:szCs w:val="28"/>
        </w:rPr>
        <w:t>0</w:t>
      </w:r>
      <w:r>
        <w:rPr>
          <w:rFonts w:ascii="仿宋_GB2312" w:eastAsia="仿宋_GB2312" w:hint="eastAsia"/>
          <w:sz w:val="28"/>
          <w:szCs w:val="28"/>
        </w:rPr>
        <w:t>万元，公务用车保险</w:t>
      </w:r>
      <w:r>
        <w:rPr>
          <w:rFonts w:ascii="仿宋_GB2312" w:eastAsia="仿宋_GB2312"/>
          <w:sz w:val="28"/>
          <w:szCs w:val="28"/>
        </w:rPr>
        <w:t>0</w:t>
      </w:r>
      <w:r>
        <w:rPr>
          <w:rFonts w:ascii="仿宋_GB2312" w:eastAsia="仿宋_GB2312" w:hint="eastAsia"/>
          <w:sz w:val="28"/>
          <w:szCs w:val="28"/>
        </w:rPr>
        <w:t>万元，公务用车其他支出</w:t>
      </w:r>
      <w:r>
        <w:rPr>
          <w:rFonts w:ascii="仿宋_GB2312" w:eastAsia="仿宋_GB2312"/>
          <w:sz w:val="28"/>
          <w:szCs w:val="28"/>
        </w:rPr>
        <w:t>0</w:t>
      </w:r>
      <w:r>
        <w:rPr>
          <w:rFonts w:ascii="仿宋_GB2312" w:eastAsia="仿宋_GB2312" w:hint="eastAsia"/>
          <w:sz w:val="28"/>
          <w:szCs w:val="28"/>
        </w:rPr>
        <w:t>万元。2023年度公务用车保有量XX辆，车均运行维护费XX.XX万元。</w:t>
      </w:r>
    </w:p>
    <w:p w:rsidR="00C70CCD" w:rsidRDefault="00B174F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C70CCD" w:rsidRDefault="00B174FB">
      <w:pPr>
        <w:ind w:firstLineChars="192" w:firstLine="538"/>
        <w:rPr>
          <w:rFonts w:ascii="仿宋_GB2312" w:eastAsia="仿宋_GB2312"/>
          <w:sz w:val="28"/>
          <w:szCs w:val="28"/>
        </w:rPr>
      </w:pPr>
      <w:r>
        <w:rPr>
          <w:rFonts w:ascii="仿宋_GB2312" w:eastAsia="仿宋_GB2312" w:hint="eastAsia"/>
          <w:sz w:val="28"/>
          <w:szCs w:val="28"/>
        </w:rPr>
        <w:t>2023年度使用财政拨款安排的基本支出中的日常公用经费支出，合计</w:t>
      </w:r>
      <w:r>
        <w:rPr>
          <w:rFonts w:ascii="仿宋_GB2312" w:eastAsia="仿宋_GB2312"/>
          <w:sz w:val="28"/>
          <w:szCs w:val="28"/>
        </w:rPr>
        <w:t>XX.XX</w:t>
      </w:r>
      <w:r>
        <w:rPr>
          <w:rFonts w:ascii="仿宋_GB2312" w:eastAsia="仿宋_GB2312" w:hint="eastAsia"/>
          <w:sz w:val="28"/>
          <w:szCs w:val="28"/>
        </w:rPr>
        <w:t>万元，比上年增加（减少）</w:t>
      </w:r>
      <w:r>
        <w:rPr>
          <w:rFonts w:ascii="仿宋_GB2312" w:eastAsia="仿宋_GB2312"/>
          <w:sz w:val="28"/>
          <w:szCs w:val="28"/>
        </w:rPr>
        <w:t>XX.XX</w:t>
      </w:r>
      <w:r>
        <w:rPr>
          <w:rFonts w:ascii="仿宋_GB2312" w:eastAsia="仿宋_GB2312" w:hint="eastAsia"/>
          <w:sz w:val="28"/>
          <w:szCs w:val="28"/>
        </w:rPr>
        <w:t>万元，</w:t>
      </w:r>
      <w:r>
        <w:rPr>
          <w:rFonts w:ascii="仿宋_GB2312" w:eastAsia="仿宋_GB2312" w:hint="eastAsia"/>
          <w:sz w:val="28"/>
          <w:szCs w:val="28"/>
        </w:rPr>
        <w:lastRenderedPageBreak/>
        <w:t>增加（减少）原因：</w:t>
      </w:r>
      <w:r>
        <w:rPr>
          <w:rFonts w:ascii="仿宋_GB2312" w:eastAsia="仿宋_GB2312"/>
          <w:sz w:val="28"/>
          <w:szCs w:val="28"/>
        </w:rPr>
        <w:t>……</w:t>
      </w:r>
      <w:r>
        <w:rPr>
          <w:rFonts w:ascii="仿宋_GB2312" w:eastAsia="仿宋_GB2312" w:hint="eastAsia"/>
          <w:color w:val="000000"/>
          <w:sz w:val="32"/>
          <w:szCs w:val="32"/>
        </w:rPr>
        <w:t>.</w:t>
      </w:r>
      <w:r>
        <w:rPr>
          <w:rFonts w:ascii="仿宋_GB2312" w:eastAsia="仿宋_GB2312" w:hint="eastAsia"/>
          <w:sz w:val="28"/>
          <w:szCs w:val="28"/>
        </w:rPr>
        <w:t>。</w:t>
      </w:r>
    </w:p>
    <w:p w:rsidR="00C70CCD" w:rsidRDefault="00B174FB">
      <w:pPr>
        <w:ind w:left="540"/>
        <w:rPr>
          <w:rFonts w:ascii="黑体" w:eastAsia="黑体"/>
          <w:sz w:val="28"/>
          <w:szCs w:val="28"/>
        </w:rPr>
      </w:pPr>
      <w:r>
        <w:rPr>
          <w:rFonts w:ascii="黑体" w:eastAsia="黑体" w:hint="eastAsia"/>
          <w:sz w:val="28"/>
          <w:szCs w:val="28"/>
        </w:rPr>
        <w:t>三、政府采购支出情况</w:t>
      </w:r>
    </w:p>
    <w:p w:rsidR="00C70CCD" w:rsidRDefault="00B174FB">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9391.39</w:t>
      </w:r>
      <w:r>
        <w:rPr>
          <w:rFonts w:ascii="仿宋_GB2312" w:eastAsia="仿宋_GB2312" w:hint="eastAsia"/>
          <w:sz w:val="28"/>
          <w:szCs w:val="28"/>
        </w:rPr>
        <w:t>万元，其中：政府采购货物支出</w:t>
      </w:r>
      <w:r>
        <w:rPr>
          <w:rFonts w:ascii="仿宋_GB2312" w:eastAsia="仿宋_GB2312"/>
          <w:sz w:val="28"/>
          <w:szCs w:val="28"/>
        </w:rPr>
        <w:t>4235.42</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5155.97</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p>
    <w:p w:rsidR="00C70CCD" w:rsidRDefault="00B174F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C70CCD" w:rsidRDefault="00B174FB">
      <w:pPr>
        <w:ind w:firstLineChars="200" w:firstLine="560"/>
        <w:rPr>
          <w:rFonts w:ascii="仿宋_GB2312" w:eastAsia="仿宋_GB2312"/>
          <w:sz w:val="32"/>
          <w:szCs w:val="32"/>
        </w:rPr>
      </w:pPr>
      <w:r>
        <w:rPr>
          <w:rFonts w:ascii="仿宋_GB2312" w:eastAsia="仿宋_GB2312" w:hint="eastAsia"/>
          <w:sz w:val="28"/>
          <w:szCs w:val="28"/>
        </w:rPr>
        <w:t>2023年度新购置车辆XX台，共计XX.XX万元；新购置单位价值100万元（含）以上的设备XX台（套），共计XX.XX万元。截至12月31日，XX部门共有车辆XX台，共计XX.XX万元；单位价值100万元（含）以上的设备XX台（套），共计XX.XX万元。</w:t>
      </w:r>
    </w:p>
    <w:p w:rsidR="00C70CCD" w:rsidRDefault="00B174F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C70CCD" w:rsidRDefault="00B174FB">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C70CCD" w:rsidRDefault="00B174F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C70CCD" w:rsidRDefault="00B174F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C70CCD" w:rsidRDefault="00B174FB">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C70CCD" w:rsidRDefault="00B174FB">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w:t>
      </w:r>
      <w:r>
        <w:rPr>
          <w:rFonts w:ascii="仿宋_GB2312" w:eastAsia="仿宋_GB2312" w:hAnsi="宋体" w:hint="eastAsia"/>
          <w:sz w:val="28"/>
          <w:szCs w:val="28"/>
        </w:rPr>
        <w:lastRenderedPageBreak/>
        <w:t>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C70CCD" w:rsidRDefault="00B174FB">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C70CCD" w:rsidRDefault="00B174FB">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C70CCD" w:rsidRDefault="00B174FB">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7.1一般公共服务支出（类）党委办公厅（室）及相关机构事务（款）专项业务（项）：反映党委办公厅(室)及相关机构开展专项业务活动所发生的支出。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7.2社会保障和就业支出（类）行政事业单位养老支出（款）行政单位离退休（项）：反映行政单位(包括实行公务员管理的事业单位)开支的离退休经费。</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7.3社会保障和就业支出（类）行政事业单位养老支出（款）事业单位离退休（项）：反映事业单位(开支的离退休经</w:t>
      </w:r>
      <w:r w:rsidRPr="004C1294">
        <w:rPr>
          <w:rFonts w:ascii="仿宋_GB2312" w:eastAsia="仿宋_GB2312" w:hint="eastAsia"/>
          <w:sz w:val="28"/>
          <w:szCs w:val="28"/>
        </w:rPr>
        <w:lastRenderedPageBreak/>
        <w:t>费。</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7.4社会保障和就业支出（类）行政事业单位养老支出（款）机关事业单位基本养老保险缴费支出（项）：反映机关事业单位实施养老保险制度由单位缴纳的基本养老保险费支出。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7.5社会保障和就业支出（类）行政事业单位养老支出（款）机关事业单位职业年金缴费支出（项）：反映机关事业单位实施养老保险制度由单位实际缴纳的职业年金支出（含职业年金补记支出）。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7.6社会保障和就业支出（类）残疾人事业（款）其他残疾人事业支出（项）反映除上述项目以外其他用于残疾人事业方面的支出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7.7卫生健康支出（类）卫生健康管理事务（款）行政运行（项）：反映行政单位（包括实行公务员管理的事业单位）的基本支出。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7.8卫生健康支出（类）卫生健康管理事务（款）其他卫生健康管理事务支出（项）：反映除上述项目以外其他用于卫生健康管理事务方面的支出。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7.9 卫生健康支出（类）公立医院（款）综合医院（项）：反映卫生健康、中医部门所属的城市综合性医院、独立门诊、教学医院、疗养院和县医院的支出。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7.10卫生健康支出（类）公立医院（款）中医（民族）医院（项）：反映卫生健康、中医部门所属的中西医结合医院、民族医院的支出。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lastRenderedPageBreak/>
        <w:t>7.11生健康支出（类）公立医院（款）精神病医院（项）：反映专门收治精神病人医院的支出。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7.12卫生健康支出（类）公立医院（款）妇幼保健医院（项）：反映卫生健康、中医部门所属的专门从事妇产、妇幼保健医院的支出。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7.13卫生健康支出（类）公立医院（款）其他公立医院支出（项）：反映除上述项目以外的其他用于公立医院方面的支出。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7.14卫生健康支出（类）基层医疗卫生机构（款）城市社区卫生机构（项）：反映用于城市社区卫生机构的支出。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7.15卫生健康支出（类）基层医疗卫生机构（款）其他基层医疗卫生机构支出（项）：反映除上述项目以外的其他用于基层医疗卫生机构的支出。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7.16卫生健康支出（类）公共卫生（款）疾控预防控制机构（项）：反映卫生健康、疾病预防控制部门所属疾控预防控制机构的支出。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7.17卫生健康支出（类）公共卫生（款）卫生监督机构（项）：反映卫生健康、疾病预防控制部门所属卫生监督机构的支出。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7.18卫生健康支出（类）公共卫生（款）妇幼保健机构（项）：反映卫生健康部门所属妇幼保健机构的支出。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7.19卫生健康支出（类）公共卫生（款）采供血机构（项）：反映卫生健康部门所属采供血机构的支出。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7.20卫生健康支出（类）公共卫生（款）基本公共卫生服务（项）：反映基本公共卫生服务支出。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lastRenderedPageBreak/>
        <w:t>7.21卫生健康支出（类）公共卫生（款）重大公共卫生服务（项）：反映重大疾病、重大传染病预防控制等重大公共卫生服务项目支出。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7.22卫生健康支出（类）公共卫生（款）突发公共卫生事件应急处置（项）：反映用于突发公共卫生事件应急处置方面的支出。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7.23卫生健康支出（类）中医药（款）中医（民族医）药专项（项）：反映中医（民族医）药方面的专项支出。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7.24卫生健康支出（类）计划生育事务（款）计划生育机构（项）：反映卫生健康部门所属计划生育机构的支出。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7.25卫生健康支出（类）计划生育事务（款）计划生育服务（项）：反映计划生育服务支出。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7.26卫生健康支出（类）计划生育事务（款）其他计划生育事务支出（项）：反映除上述项目以外其他用于计划生育管理事务方面的支出。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7.27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7.28卫生健康支出（类）行政事业单位医疗（款）事业单位医疗（项）：反映财政部门安排的事业单位基本医疗保险缴费经费，未参加医疗保险的事业单位的公费医疗经费，按国家规定享受离休人员待遇的医疗经费。</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7.29卫生健康支出（类）医疗救助（款）城乡医疗救助（项）：反映财政用于城乡困难群众医疗救助的支出。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lastRenderedPageBreak/>
        <w:t>7.30卫生健康支出（类）医疗保障管理事务（款）信息化建设（项）：反映财政部门安排的行政单位（包括实行公务员管理的事业单位）基本医疗保险缴费经费，未参加医疗保险的行政单位的公费医疗经费，按国家规定享受离休人员、红军老战士待遇人员的医疗经费。</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7.31卫生健康支出（类）其他卫生健康支出（款）其他卫生健康支出（项）：反映除上述项目以外其他用于卫生健康方面的支出。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7.32城乡社区支出（类）城乡社区管理事务（款）其他城乡社区管理事务支出（项）：反映除上述项目以外其他用于城乡社区管理事务方面的支出。</w:t>
      </w:r>
    </w:p>
    <w:p w:rsidR="004C1294" w:rsidRPr="004C1294" w:rsidRDefault="004C1294" w:rsidP="004C1294">
      <w:pPr>
        <w:ind w:firstLineChars="150" w:firstLine="420"/>
        <w:rPr>
          <w:rFonts w:ascii="仿宋_GB2312" w:eastAsia="仿宋_GB2312" w:hint="eastAsia"/>
          <w:sz w:val="28"/>
          <w:szCs w:val="28"/>
        </w:rPr>
      </w:pPr>
      <w:r w:rsidRPr="004C1294">
        <w:rPr>
          <w:rFonts w:ascii="仿宋_GB2312" w:eastAsia="仿宋_GB2312" w:hint="eastAsia"/>
          <w:sz w:val="28"/>
          <w:szCs w:val="28"/>
        </w:rPr>
        <w:t>7.33城乡社区支出（类）其他农林水支出（款）其他农林水支出（项）：反映除化解债务支出以外其他用于农林水方面的支出。</w:t>
      </w:r>
    </w:p>
    <w:p w:rsidR="00C70CCD" w:rsidRDefault="004C1294" w:rsidP="004C1294">
      <w:pPr>
        <w:ind w:firstLineChars="150" w:firstLine="420"/>
        <w:rPr>
          <w:rFonts w:ascii="仿宋_GB2312" w:eastAsia="仿宋_GB2312"/>
          <w:sz w:val="28"/>
          <w:szCs w:val="28"/>
        </w:rPr>
      </w:pPr>
      <w:r w:rsidRPr="004C1294">
        <w:rPr>
          <w:rFonts w:ascii="仿宋_GB2312" w:eastAsia="仿宋_GB2312" w:hint="eastAsia"/>
          <w:sz w:val="28"/>
          <w:szCs w:val="28"/>
        </w:rPr>
        <w:t>7.34其他支出（类）其他支出（款）其他支出（项）：反映除上述项目以外其他不能划分到具体功能科目中的支出项目。</w:t>
      </w:r>
      <w:bookmarkStart w:id="0" w:name="_GoBack"/>
      <w:bookmarkEnd w:id="0"/>
    </w:p>
    <w:p w:rsidR="00C70CCD" w:rsidRDefault="00C70CCD">
      <w:pPr>
        <w:rPr>
          <w:rFonts w:ascii="仿宋_GB2312" w:eastAsia="仿宋_GB2312"/>
          <w:sz w:val="28"/>
          <w:szCs w:val="28"/>
        </w:rPr>
      </w:pPr>
    </w:p>
    <w:p w:rsidR="00C70CCD" w:rsidRDefault="00C70CCD">
      <w:pPr>
        <w:ind w:firstLineChars="200" w:firstLine="634"/>
        <w:rPr>
          <w:rFonts w:ascii="仿宋_GB2312" w:eastAsia="仿宋_GB2312"/>
          <w:b/>
          <w:color w:val="000000"/>
          <w:spacing w:val="-2"/>
          <w:sz w:val="32"/>
          <w:szCs w:val="32"/>
        </w:rPr>
      </w:pPr>
    </w:p>
    <w:p w:rsidR="00C70CCD" w:rsidRDefault="00C70CCD">
      <w:pPr>
        <w:ind w:firstLineChars="200" w:firstLine="640"/>
        <w:jc w:val="center"/>
        <w:rPr>
          <w:rFonts w:ascii="黑体" w:eastAsia="黑体"/>
          <w:sz w:val="32"/>
          <w:szCs w:val="32"/>
        </w:rPr>
      </w:pPr>
    </w:p>
    <w:p w:rsidR="00C70CCD" w:rsidRDefault="00C70CCD">
      <w:pPr>
        <w:pStyle w:val="a0"/>
        <w:ind w:firstLine="640"/>
        <w:rPr>
          <w:rFonts w:ascii="黑体" w:eastAsia="黑体"/>
          <w:sz w:val="32"/>
          <w:szCs w:val="32"/>
        </w:rPr>
      </w:pPr>
    </w:p>
    <w:p w:rsidR="00C70CCD" w:rsidRDefault="00C70CCD">
      <w:pPr>
        <w:pStyle w:val="a0"/>
        <w:ind w:firstLine="640"/>
        <w:rPr>
          <w:rFonts w:ascii="黑体" w:eastAsia="黑体"/>
          <w:sz w:val="32"/>
          <w:szCs w:val="32"/>
        </w:rPr>
      </w:pPr>
    </w:p>
    <w:p w:rsidR="00C70CCD" w:rsidRDefault="00C70CCD">
      <w:pPr>
        <w:pStyle w:val="a0"/>
        <w:ind w:firstLine="640"/>
        <w:rPr>
          <w:rFonts w:ascii="黑体" w:eastAsia="黑体"/>
          <w:sz w:val="32"/>
          <w:szCs w:val="32"/>
        </w:rPr>
      </w:pPr>
    </w:p>
    <w:p w:rsidR="00C70CCD" w:rsidRDefault="00C70CCD">
      <w:pPr>
        <w:pStyle w:val="a0"/>
        <w:ind w:firstLine="640"/>
        <w:rPr>
          <w:rFonts w:ascii="黑体" w:eastAsia="黑体"/>
          <w:sz w:val="32"/>
          <w:szCs w:val="32"/>
        </w:rPr>
      </w:pPr>
    </w:p>
    <w:p w:rsidR="00C70CCD" w:rsidRDefault="00C70CCD">
      <w:pPr>
        <w:pStyle w:val="a0"/>
        <w:ind w:firstLine="640"/>
        <w:rPr>
          <w:rFonts w:ascii="黑体" w:eastAsia="黑体"/>
          <w:sz w:val="32"/>
          <w:szCs w:val="32"/>
        </w:rPr>
      </w:pPr>
    </w:p>
    <w:p w:rsidR="00C70CCD" w:rsidRDefault="00C70CCD">
      <w:pPr>
        <w:ind w:firstLineChars="200" w:firstLine="640"/>
        <w:jc w:val="center"/>
        <w:rPr>
          <w:rFonts w:ascii="黑体" w:eastAsia="黑体"/>
          <w:sz w:val="32"/>
          <w:szCs w:val="32"/>
        </w:rPr>
      </w:pPr>
    </w:p>
    <w:p w:rsidR="00C70CCD" w:rsidRDefault="00B174FB">
      <w:pPr>
        <w:ind w:firstLineChars="200" w:firstLine="643"/>
        <w:jc w:val="center"/>
        <w:rPr>
          <w:rFonts w:asciiTheme="majorEastAsia" w:eastAsiaTheme="majorEastAsia" w:hAnsiTheme="majorEastAsia" w:cstheme="majorEastAsia"/>
          <w:b/>
          <w:bCs/>
          <w:sz w:val="32"/>
          <w:szCs w:val="32"/>
        </w:rPr>
      </w:pPr>
      <w:r>
        <w:rPr>
          <w:rFonts w:asciiTheme="majorEastAsia" w:eastAsiaTheme="majorEastAsia" w:hAnsiTheme="majorEastAsia" w:cstheme="majorEastAsia" w:hint="eastAsia"/>
          <w:b/>
          <w:bCs/>
          <w:sz w:val="32"/>
          <w:szCs w:val="32"/>
        </w:rPr>
        <w:t>第四部分  2023年度部门绩效评价情况</w:t>
      </w:r>
    </w:p>
    <w:p w:rsidR="00C70CCD" w:rsidRDefault="00C70CCD">
      <w:pPr>
        <w:ind w:firstLineChars="200" w:firstLine="560"/>
        <w:rPr>
          <w:rFonts w:ascii="黑体" w:eastAsia="黑体"/>
          <w:sz w:val="28"/>
          <w:szCs w:val="28"/>
          <w:highlight w:val="yellow"/>
        </w:rPr>
      </w:pPr>
    </w:p>
    <w:p w:rsidR="00C70CCD" w:rsidRDefault="00B174FB">
      <w:pPr>
        <w:ind w:firstLineChars="200" w:firstLine="560"/>
        <w:rPr>
          <w:rFonts w:ascii="黑体" w:eastAsia="黑体"/>
          <w:sz w:val="28"/>
          <w:szCs w:val="28"/>
        </w:rPr>
      </w:pPr>
      <w:r>
        <w:rPr>
          <w:rFonts w:ascii="黑体" w:eastAsia="黑体" w:hint="eastAsia"/>
          <w:sz w:val="28"/>
          <w:szCs w:val="28"/>
        </w:rPr>
        <w:t>一、部门整体绩效评价报告（详见附件）</w:t>
      </w:r>
    </w:p>
    <w:p w:rsidR="00C70CCD" w:rsidRDefault="00B174FB">
      <w:pPr>
        <w:ind w:firstLineChars="200" w:firstLine="560"/>
        <w:rPr>
          <w:rFonts w:ascii="黑体" w:eastAsia="黑体"/>
          <w:sz w:val="28"/>
          <w:szCs w:val="28"/>
        </w:rPr>
      </w:pPr>
      <w:r>
        <w:rPr>
          <w:rFonts w:ascii="黑体" w:eastAsia="黑体" w:hint="eastAsia"/>
          <w:sz w:val="28"/>
          <w:szCs w:val="28"/>
        </w:rPr>
        <w:t>二、项目支出绩效评价报告（详见附件）</w:t>
      </w:r>
    </w:p>
    <w:p w:rsidR="00C70CCD" w:rsidRDefault="00B174FB">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C70CCD" w:rsidRDefault="00B174FB">
      <w:pPr>
        <w:ind w:firstLineChars="200" w:firstLine="560"/>
        <w:rPr>
          <w:rFonts w:ascii="黑体" w:eastAsia="黑体"/>
          <w:sz w:val="28"/>
          <w:szCs w:val="28"/>
        </w:rPr>
      </w:pPr>
      <w:r>
        <w:rPr>
          <w:rFonts w:ascii="黑体" w:eastAsia="黑体" w:hint="eastAsia"/>
          <w:sz w:val="28"/>
          <w:szCs w:val="28"/>
        </w:rPr>
        <w:t>四、中央对北京XX转移支付预算执行情况绩效自评报告（详见附件）</w:t>
      </w:r>
    </w:p>
    <w:p w:rsidR="00C70CCD" w:rsidRDefault="00B174FB">
      <w:pPr>
        <w:spacing w:line="480" w:lineRule="exact"/>
        <w:ind w:firstLine="560"/>
        <w:rPr>
          <w:rFonts w:ascii="黑体" w:eastAsia="黑体"/>
          <w:sz w:val="28"/>
          <w:szCs w:val="28"/>
        </w:rPr>
      </w:pPr>
      <w:r>
        <w:rPr>
          <w:rFonts w:ascii="黑体" w:eastAsia="黑体" w:hint="eastAsia"/>
          <w:sz w:val="28"/>
          <w:szCs w:val="28"/>
        </w:rPr>
        <w:t>（注：有中央转移支付的一级预算部门，公开“一、二、三、四”；没有中央转移支付的一级预算部门，公开“一、二、三”；二级预算单位仅公开“三”。）</w:t>
      </w:r>
    </w:p>
    <w:p w:rsidR="00C70CCD" w:rsidRDefault="00C70CCD">
      <w:pPr>
        <w:pStyle w:val="2"/>
        <w:ind w:firstLine="560"/>
      </w:pPr>
    </w:p>
    <w:p w:rsidR="00C70CCD" w:rsidRDefault="00C70CCD"/>
    <w:p w:rsidR="00C70CCD" w:rsidRDefault="00C70CCD">
      <w:pPr>
        <w:pStyle w:val="2"/>
      </w:pPr>
    </w:p>
    <w:p w:rsidR="00C70CCD" w:rsidRDefault="00C70CCD"/>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B174FB">
      <w:pPr>
        <w:pStyle w:val="a0"/>
        <w:ind w:firstLineChars="0" w:firstLine="0"/>
        <w:rPr>
          <w:rFonts w:ascii="黑体" w:eastAsia="黑体" w:hAnsi="黑体" w:cs="黑体"/>
          <w:sz w:val="32"/>
          <w:szCs w:val="32"/>
        </w:rPr>
      </w:pPr>
      <w:r>
        <w:rPr>
          <w:rFonts w:ascii="黑体" w:eastAsia="黑体" w:hAnsi="黑体" w:cs="黑体" w:hint="eastAsia"/>
          <w:sz w:val="32"/>
          <w:szCs w:val="32"/>
        </w:rPr>
        <w:t>附件</w:t>
      </w:r>
    </w:p>
    <w:p w:rsidR="00C70CCD" w:rsidRDefault="00B174FB">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部门整体绩效评价报告</w:t>
      </w:r>
    </w:p>
    <w:p w:rsidR="00C70CCD" w:rsidRDefault="00B174FB">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C70CCD" w:rsidRDefault="00C70CCD">
      <w:pPr>
        <w:jc w:val="center"/>
        <w:rPr>
          <w:rFonts w:ascii="仿宋_GB2312"/>
          <w:szCs w:val="30"/>
        </w:rPr>
      </w:pPr>
    </w:p>
    <w:p w:rsidR="00C70CCD" w:rsidRDefault="00B174FB">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C70CCD" w:rsidRDefault="00B174FB">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C70CCD" w:rsidRDefault="00B174FB">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C70CCD" w:rsidRDefault="00B174FB">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C70CCD" w:rsidRDefault="00B174FB">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预算数xx万元，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支出xx</w:t>
      </w:r>
      <w:r>
        <w:rPr>
          <w:rFonts w:ascii="仿宋_GB2312" w:eastAsia="仿宋_GB2312" w:hAnsi="宋体" w:cs="宋体"/>
          <w:color w:val="000000"/>
          <w:kern w:val="0"/>
          <w:sz w:val="32"/>
          <w:szCs w:val="32"/>
        </w:rPr>
        <w:t>万元，其中，基本支出xx万元，项目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xx万元，其他支出xx万元。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执行率为xx</w:t>
      </w:r>
      <w:r>
        <w:rPr>
          <w:rFonts w:ascii="仿宋_GB2312" w:eastAsia="仿宋_GB2312" w:hAnsi="宋体" w:cs="宋体" w:hint="eastAsia"/>
          <w:color w:val="000000"/>
          <w:kern w:val="0"/>
          <w:sz w:val="32"/>
          <w:szCs w:val="32"/>
        </w:rPr>
        <w:t>。</w:t>
      </w:r>
    </w:p>
    <w:p w:rsidR="00C70CCD" w:rsidRDefault="00B174FB">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C70CCD" w:rsidRDefault="00B174F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C70CCD" w:rsidRDefault="00B174F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rsidR="00C70CCD" w:rsidRDefault="00B174F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rsidR="00C70CCD" w:rsidRDefault="00B174F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rsidR="00C70CCD" w:rsidRDefault="00B174F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C70CCD" w:rsidRDefault="00B174F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C70CCD" w:rsidRDefault="00B174F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1.经济</w:t>
      </w:r>
      <w:r>
        <w:rPr>
          <w:rFonts w:ascii="仿宋_GB2312" w:eastAsia="仿宋_GB2312" w:hAnsi="宋体" w:cs="宋体"/>
          <w:color w:val="000000"/>
          <w:kern w:val="0"/>
          <w:sz w:val="32"/>
          <w:szCs w:val="32"/>
        </w:rPr>
        <w:t>效益</w:t>
      </w:r>
    </w:p>
    <w:p w:rsidR="00C70CCD" w:rsidRDefault="00B174F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2.社会效益</w:t>
      </w:r>
    </w:p>
    <w:p w:rsidR="00C70CCD" w:rsidRDefault="00B174F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3.环境效益</w:t>
      </w:r>
    </w:p>
    <w:p w:rsidR="00C70CCD" w:rsidRDefault="00B174F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4.可持续</w:t>
      </w:r>
      <w:r>
        <w:rPr>
          <w:rFonts w:ascii="仿宋_GB2312" w:eastAsia="仿宋_GB2312" w:hAnsi="宋体" w:cs="宋体"/>
          <w:color w:val="000000"/>
          <w:kern w:val="0"/>
          <w:sz w:val="32"/>
          <w:szCs w:val="32"/>
        </w:rPr>
        <w:t>性影响</w:t>
      </w:r>
    </w:p>
    <w:p w:rsidR="00C70CCD" w:rsidRDefault="00B174F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5.服务对象</w:t>
      </w:r>
      <w:r>
        <w:rPr>
          <w:rFonts w:ascii="仿宋_GB2312" w:eastAsia="仿宋_GB2312" w:hAnsi="宋体" w:cs="宋体"/>
          <w:color w:val="000000"/>
          <w:kern w:val="0"/>
          <w:sz w:val="32"/>
          <w:szCs w:val="32"/>
        </w:rPr>
        <w:t>满意度</w:t>
      </w:r>
    </w:p>
    <w:p w:rsidR="00C70CCD" w:rsidRDefault="00B174FB">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C70CCD" w:rsidRDefault="00B174F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C70CCD" w:rsidRDefault="00B174F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rsidR="00C70CCD" w:rsidRDefault="00B174F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2.资金使用合规性</w:t>
      </w:r>
      <w:r>
        <w:rPr>
          <w:rFonts w:ascii="仿宋_GB2312" w:eastAsia="仿宋_GB2312" w:hAnsi="宋体" w:cs="宋体"/>
          <w:color w:val="000000"/>
          <w:kern w:val="0"/>
          <w:sz w:val="32"/>
          <w:szCs w:val="32"/>
        </w:rPr>
        <w:t>和安全性</w:t>
      </w:r>
    </w:p>
    <w:p w:rsidR="00C70CCD" w:rsidRDefault="00B174FB">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C70CCD" w:rsidRDefault="00B174F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C70CCD" w:rsidRDefault="00B174F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C70CCD" w:rsidRDefault="00B174F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C70CCD" w:rsidRDefault="00B174F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C70CCD" w:rsidRDefault="00B174FB">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C70CCD" w:rsidRDefault="00B174F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C70CCD" w:rsidRDefault="00B174F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C70CCD" w:rsidRDefault="00B174FB">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C70CCD" w:rsidRDefault="00C70CCD">
      <w:pPr>
        <w:spacing w:line="600" w:lineRule="exact"/>
        <w:ind w:firstLineChars="200" w:firstLine="640"/>
        <w:rPr>
          <w:rFonts w:ascii="仿宋_GB2312" w:eastAsia="仿宋_GB2312" w:hAnsi="宋体" w:cs="宋体"/>
          <w:color w:val="000000"/>
          <w:kern w:val="0"/>
          <w:sz w:val="32"/>
          <w:szCs w:val="32"/>
        </w:rPr>
      </w:pPr>
    </w:p>
    <w:p w:rsidR="00C70CCD" w:rsidRDefault="00C70CCD">
      <w:pPr>
        <w:spacing w:line="480" w:lineRule="exact"/>
        <w:rPr>
          <w:rFonts w:ascii="仿宋_GB2312" w:eastAsia="仿宋_GB2312" w:hAnsi="仿宋_GB2312" w:cs="仿宋_GB2312"/>
          <w:sz w:val="32"/>
          <w:szCs w:val="32"/>
        </w:rPr>
      </w:pPr>
    </w:p>
    <w:p w:rsidR="00C70CCD" w:rsidRDefault="00C70CCD">
      <w:pPr>
        <w:pStyle w:val="a0"/>
        <w:ind w:firstLine="640"/>
        <w:rPr>
          <w:rFonts w:ascii="仿宋_GB2312" w:eastAsia="仿宋_GB2312" w:hAnsi="仿宋_GB2312" w:cs="仿宋_GB2312"/>
          <w:sz w:val="32"/>
          <w:szCs w:val="32"/>
        </w:rPr>
      </w:pPr>
    </w:p>
    <w:p w:rsidR="00C70CCD" w:rsidRDefault="00C70CCD">
      <w:pPr>
        <w:pStyle w:val="a0"/>
        <w:ind w:firstLine="640"/>
        <w:rPr>
          <w:rFonts w:ascii="仿宋_GB2312" w:eastAsia="仿宋_GB2312" w:hAnsi="仿宋_GB2312" w:cs="仿宋_GB2312"/>
          <w:sz w:val="32"/>
          <w:szCs w:val="32"/>
        </w:rPr>
      </w:pPr>
    </w:p>
    <w:p w:rsidR="00C70CCD" w:rsidRDefault="00C70CCD">
      <w:pPr>
        <w:pStyle w:val="a0"/>
        <w:ind w:firstLine="640"/>
        <w:rPr>
          <w:rFonts w:ascii="仿宋_GB2312" w:eastAsia="仿宋_GB2312" w:hAnsi="仿宋_GB2312" w:cs="仿宋_GB2312"/>
          <w:sz w:val="32"/>
          <w:szCs w:val="32"/>
        </w:rPr>
      </w:pPr>
    </w:p>
    <w:p w:rsidR="00C70CCD" w:rsidRDefault="00C70CCD">
      <w:pPr>
        <w:pStyle w:val="a0"/>
        <w:ind w:firstLine="640"/>
        <w:rPr>
          <w:rFonts w:ascii="仿宋_GB2312" w:eastAsia="仿宋_GB2312" w:hAnsi="仿宋_GB2312" w:cs="仿宋_GB2312"/>
          <w:sz w:val="32"/>
          <w:szCs w:val="32"/>
        </w:rPr>
      </w:pPr>
    </w:p>
    <w:p w:rsidR="00C70CCD" w:rsidRDefault="00C70CCD">
      <w:pPr>
        <w:pStyle w:val="a0"/>
        <w:ind w:firstLine="640"/>
        <w:rPr>
          <w:rFonts w:ascii="仿宋_GB2312" w:eastAsia="仿宋_GB2312" w:hAnsi="仿宋_GB2312" w:cs="仿宋_GB2312"/>
          <w:sz w:val="32"/>
          <w:szCs w:val="32"/>
        </w:rPr>
      </w:pPr>
    </w:p>
    <w:p w:rsidR="00C70CCD" w:rsidRDefault="00C70CCD">
      <w:pPr>
        <w:pStyle w:val="a0"/>
        <w:ind w:firstLine="420"/>
      </w:pPr>
    </w:p>
    <w:p w:rsidR="00C70CCD" w:rsidRDefault="00C70CCD">
      <w:pPr>
        <w:pStyle w:val="a0"/>
        <w:ind w:firstLineChars="0" w:firstLine="0"/>
        <w:rPr>
          <w:rFonts w:ascii="黑体" w:eastAsia="黑体"/>
          <w:sz w:val="32"/>
          <w:szCs w:val="32"/>
        </w:rPr>
      </w:pPr>
    </w:p>
    <w:tbl>
      <w:tblPr>
        <w:tblW w:w="5000" w:type="pct"/>
        <w:tblLook w:val="04A0" w:firstRow="1" w:lastRow="0" w:firstColumn="1" w:lastColumn="0" w:noHBand="0" w:noVBand="1"/>
      </w:tblPr>
      <w:tblGrid>
        <w:gridCol w:w="1025"/>
        <w:gridCol w:w="1064"/>
        <w:gridCol w:w="682"/>
        <w:gridCol w:w="688"/>
        <w:gridCol w:w="997"/>
        <w:gridCol w:w="676"/>
        <w:gridCol w:w="676"/>
        <w:gridCol w:w="4333"/>
        <w:gridCol w:w="4429"/>
      </w:tblGrid>
      <w:tr w:rsidR="00C70CCD">
        <w:trPr>
          <w:trHeight w:val="499"/>
        </w:trPr>
        <w:tc>
          <w:tcPr>
            <w:tcW w:w="5000" w:type="pct"/>
            <w:gridSpan w:val="9"/>
            <w:tcBorders>
              <w:top w:val="nil"/>
              <w:left w:val="nil"/>
              <w:bottom w:val="single" w:sz="4" w:space="0" w:color="auto"/>
              <w:right w:val="nil"/>
            </w:tcBorders>
            <w:noWrap/>
            <w:vAlign w:val="bottom"/>
          </w:tcPr>
          <w:p w:rsidR="00C70CCD" w:rsidRDefault="00B174FB">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t>2023年部门整体绩效评价指标体系评分表</w:t>
            </w:r>
          </w:p>
        </w:tc>
      </w:tr>
      <w:tr w:rsidR="00C70CCD">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C70CCD">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C70CCD">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365"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518" w:type="pct"/>
            <w:vMerge w:val="restart"/>
            <w:tcBorders>
              <w:top w:val="nil"/>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C70CCD">
        <w:trPr>
          <w:trHeight w:val="600"/>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C70CCD" w:rsidRDefault="00C70CCD">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r>
      <w:tr w:rsidR="00C70CCD">
        <w:trPr>
          <w:trHeight w:val="615"/>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C70CCD" w:rsidRDefault="00C70CCD">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r>
      <w:tr w:rsidR="00C70CCD">
        <w:trPr>
          <w:trHeight w:val="2136"/>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C70CCD" w:rsidRDefault="00C70CCD">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r>
      <w:tr w:rsidR="00C70CCD">
        <w:trPr>
          <w:trHeight w:val="569"/>
        </w:trPr>
        <w:tc>
          <w:tcPr>
            <w:tcW w:w="5000" w:type="pct"/>
            <w:gridSpan w:val="9"/>
            <w:tcBorders>
              <w:top w:val="nil"/>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C70CCD">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C70CCD">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整体绩效目标实现情况（60）</w:t>
            </w:r>
          </w:p>
        </w:tc>
        <w:tc>
          <w:tcPr>
            <w:tcW w:w="365" w:type="pct"/>
            <w:vMerge w:val="restart"/>
            <w:tcBorders>
              <w:top w:val="single" w:sz="4" w:space="0" w:color="auto"/>
              <w:left w:val="nil"/>
              <w:right w:val="single" w:sz="4" w:space="0" w:color="auto"/>
            </w:tcBorders>
            <w:vAlign w:val="center"/>
          </w:tcPr>
          <w:p w:rsidR="00C70CCD" w:rsidRDefault="00C70CCD">
            <w:pPr>
              <w:widowControl/>
              <w:jc w:val="center"/>
              <w:rPr>
                <w:rFonts w:ascii="宋体" w:hAnsi="宋体" w:cs="宋体"/>
                <w:color w:val="000000"/>
                <w:kern w:val="0"/>
                <w:sz w:val="20"/>
                <w:szCs w:val="20"/>
              </w:rPr>
            </w:pPr>
          </w:p>
          <w:p w:rsidR="00C70CCD" w:rsidRDefault="00B174FB">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234" w:type="pct"/>
            <w:tcBorders>
              <w:top w:val="single" w:sz="4" w:space="0" w:color="auto"/>
              <w:left w:val="nil"/>
              <w:bottom w:val="single" w:sz="4" w:space="0" w:color="auto"/>
              <w:right w:val="single" w:sz="4" w:space="0" w:color="auto"/>
            </w:tcBorders>
            <w:vAlign w:val="center"/>
          </w:tcPr>
          <w:p w:rsidR="00C70CCD" w:rsidRDefault="00C70CCD">
            <w:pPr>
              <w:widowControl/>
              <w:jc w:val="center"/>
              <w:rPr>
                <w:rFonts w:ascii="宋体" w:hAnsi="宋体" w:cs="宋体"/>
                <w:color w:val="000000"/>
                <w:kern w:val="0"/>
                <w:sz w:val="20"/>
                <w:szCs w:val="20"/>
              </w:rPr>
            </w:pPr>
          </w:p>
          <w:p w:rsidR="00C70CCD" w:rsidRDefault="00B174FB">
            <w:pPr>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236" w:type="pct"/>
            <w:tcBorders>
              <w:top w:val="single" w:sz="4" w:space="0" w:color="auto"/>
              <w:left w:val="nil"/>
              <w:bottom w:val="single" w:sz="4" w:space="0" w:color="auto"/>
              <w:right w:val="single" w:sz="4" w:space="0" w:color="auto"/>
            </w:tcBorders>
            <w:vAlign w:val="center"/>
          </w:tcPr>
          <w:p w:rsidR="00C70CCD" w:rsidRDefault="00C70CCD">
            <w:pPr>
              <w:widowControl/>
              <w:jc w:val="center"/>
              <w:rPr>
                <w:rFonts w:ascii="宋体" w:hAnsi="宋体" w:cs="宋体"/>
                <w:color w:val="000000"/>
                <w:kern w:val="0"/>
                <w:sz w:val="20"/>
                <w:szCs w:val="20"/>
              </w:rPr>
            </w:pPr>
          </w:p>
          <w:p w:rsidR="00C70CCD" w:rsidRDefault="00B174FB">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C70CCD" w:rsidRDefault="00C70CCD">
            <w:pPr>
              <w:widowControl/>
              <w:jc w:val="center"/>
              <w:rPr>
                <w:rFonts w:ascii="宋体" w:hAnsi="宋体" w:cs="宋体"/>
                <w:color w:val="000000"/>
                <w:kern w:val="0"/>
                <w:sz w:val="20"/>
                <w:szCs w:val="20"/>
              </w:rPr>
            </w:pPr>
          </w:p>
          <w:p w:rsidR="00C70CCD" w:rsidRDefault="00B174FB">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C70CCD" w:rsidRDefault="00C70CCD">
            <w:pPr>
              <w:widowControl/>
              <w:jc w:val="center"/>
              <w:rPr>
                <w:rFonts w:ascii="宋体" w:hAnsi="宋体" w:cs="宋体"/>
                <w:color w:val="000000"/>
                <w:kern w:val="0"/>
                <w:sz w:val="20"/>
                <w:szCs w:val="20"/>
              </w:rPr>
            </w:pPr>
          </w:p>
          <w:p w:rsidR="00C70CCD" w:rsidRDefault="00B174FB">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C70CCD" w:rsidRDefault="00C70CCD">
            <w:pPr>
              <w:widowControl/>
              <w:jc w:val="center"/>
              <w:rPr>
                <w:rFonts w:ascii="宋体" w:hAnsi="宋体" w:cs="宋体"/>
                <w:color w:val="000000"/>
                <w:kern w:val="0"/>
                <w:sz w:val="20"/>
                <w:szCs w:val="20"/>
              </w:rPr>
            </w:pPr>
          </w:p>
          <w:p w:rsidR="00C70CCD" w:rsidRDefault="00B174FB">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C70CCD">
        <w:trPr>
          <w:trHeight w:val="1130"/>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236"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r>
      <w:tr w:rsidR="00C70CCD">
        <w:trPr>
          <w:trHeight w:val="1258"/>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236"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r>
      <w:tr w:rsidR="00C70CCD">
        <w:trPr>
          <w:trHeight w:val="975"/>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C70CCD" w:rsidRDefault="00B174FB">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r>
      <w:tr w:rsidR="00C70CCD">
        <w:trPr>
          <w:trHeight w:val="675"/>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234"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236"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C70CCD">
        <w:trPr>
          <w:trHeight w:val="630"/>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236"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r>
      <w:tr w:rsidR="00C70CCD">
        <w:trPr>
          <w:trHeight w:val="690"/>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236"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r>
      <w:tr w:rsidR="00C70CCD">
        <w:trPr>
          <w:trHeight w:val="675"/>
        </w:trPr>
        <w:tc>
          <w:tcPr>
            <w:tcW w:w="352"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C70CCD" w:rsidRDefault="00B174FB">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18"/>
                <w:szCs w:val="18"/>
              </w:rPr>
            </w:pPr>
          </w:p>
        </w:tc>
      </w:tr>
      <w:tr w:rsidR="00C70CCD">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C70CCD">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C70CCD">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234"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rsidR="00C70CCD">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C70CCD">
        <w:trPr>
          <w:trHeight w:val="1035"/>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C70CCD">
        <w:trPr>
          <w:trHeight w:val="2220"/>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234"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C70CCD">
        <w:trPr>
          <w:trHeight w:val="1750"/>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234"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C70CCD">
        <w:trPr>
          <w:trHeight w:val="394"/>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w:t>
            </w:r>
          </w:p>
        </w:tc>
        <w:tc>
          <w:tcPr>
            <w:tcW w:w="340"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2023年</w:t>
            </w:r>
          </w:p>
        </w:tc>
        <w:tc>
          <w:tcPr>
            <w:tcW w:w="232"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C70CCD" w:rsidRDefault="00B174FB">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C70CCD">
        <w:trPr>
          <w:trHeight w:val="1365"/>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C70CCD" w:rsidRDefault="00B174FB">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470" w:type="pct"/>
            <w:gridSpan w:val="2"/>
            <w:tcBorders>
              <w:top w:val="single" w:sz="4" w:space="0" w:color="auto"/>
              <w:left w:val="nil"/>
              <w:bottom w:val="single" w:sz="4" w:space="0" w:color="auto"/>
              <w:right w:val="single" w:sz="4" w:space="0" w:color="000000"/>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C70CCD">
        <w:trPr>
          <w:trHeight w:val="90"/>
        </w:trPr>
        <w:tc>
          <w:tcPr>
            <w:tcW w:w="352" w:type="pct"/>
            <w:vMerge/>
            <w:tcBorders>
              <w:top w:val="nil"/>
              <w:left w:val="single" w:sz="4" w:space="0" w:color="auto"/>
              <w:bottom w:val="single" w:sz="4" w:space="0" w:color="000000"/>
              <w:right w:val="single" w:sz="4" w:space="0" w:color="auto"/>
            </w:tcBorders>
            <w:vAlign w:val="center"/>
          </w:tcPr>
          <w:p w:rsidR="00C70CCD" w:rsidRDefault="00C70CCD">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C70CCD" w:rsidRDefault="00B174FB">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470" w:type="pct"/>
            <w:gridSpan w:val="2"/>
            <w:tcBorders>
              <w:top w:val="single" w:sz="4" w:space="0" w:color="auto"/>
              <w:left w:val="nil"/>
              <w:bottom w:val="single" w:sz="4" w:space="0" w:color="auto"/>
              <w:right w:val="nil"/>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C70CCD" w:rsidRDefault="00B174FB">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C70CCD">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C70CCD" w:rsidRDefault="00B174F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C70CCD" w:rsidRDefault="00B174F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B174FB">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C70CCD" w:rsidRDefault="00B174FB">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C70CCD" w:rsidRDefault="00C70CCD">
      <w:pPr>
        <w:jc w:val="center"/>
        <w:rPr>
          <w:rFonts w:ascii="仿宋_GB2312" w:eastAsia="仿宋_GB2312"/>
          <w:sz w:val="32"/>
          <w:szCs w:val="32"/>
        </w:rPr>
      </w:pPr>
    </w:p>
    <w:p w:rsidR="00C70CCD" w:rsidRDefault="00B174F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C70CCD" w:rsidRDefault="00B174FB">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C70CCD" w:rsidRDefault="00B174F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C70CCD" w:rsidRDefault="00B174F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C70CCD" w:rsidRDefault="00B174F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C70CCD" w:rsidRDefault="00B174F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C70CCD" w:rsidRDefault="00B174F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C70CCD" w:rsidRDefault="00B174F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C70CCD" w:rsidRDefault="00B174F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C70CCD" w:rsidRDefault="00B174FB">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C70CCD" w:rsidRDefault="00B174FB">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C70CCD" w:rsidRDefault="00B174FB">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C70CCD" w:rsidRDefault="00B174FB">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C70CCD" w:rsidRDefault="00B174F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C70CCD" w:rsidRDefault="00B174F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C70CCD" w:rsidRDefault="00B174F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B174FB">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C70CCD" w:rsidRDefault="00B174FB">
      <w:pPr>
        <w:spacing w:line="480" w:lineRule="exact"/>
        <w:jc w:val="center"/>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年度）</w:t>
      </w:r>
    </w:p>
    <w:p w:rsidR="00C70CCD" w:rsidRDefault="00C70CCD">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283"/>
        <w:gridCol w:w="849"/>
        <w:gridCol w:w="848"/>
        <w:gridCol w:w="279"/>
        <w:gridCol w:w="284"/>
        <w:gridCol w:w="420"/>
        <w:gridCol w:w="143"/>
        <w:gridCol w:w="703"/>
        <w:gridCol w:w="710"/>
      </w:tblGrid>
      <w:tr w:rsidR="00C70CCD">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58" w:type="dxa"/>
            <w:gridSpan w:val="5"/>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58" w:type="dxa"/>
            <w:gridSpan w:val="5"/>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1" w:type="dxa"/>
            <w:gridSpan w:val="2"/>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07" w:type="dxa"/>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C70CCD">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31" w:type="dxa"/>
            <w:gridSpan w:val="2"/>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707" w:type="dxa"/>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31" w:type="dxa"/>
            <w:gridSpan w:val="2"/>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707" w:type="dxa"/>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70CCD">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31" w:type="dxa"/>
            <w:gridSpan w:val="2"/>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707" w:type="dxa"/>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70CCD">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31" w:type="dxa"/>
            <w:gridSpan w:val="2"/>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707" w:type="dxa"/>
            <w:tcBorders>
              <w:top w:val="nil"/>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C70CCD">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6" w:type="dxa"/>
            <w:gridSpan w:val="7"/>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C70CCD">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3386" w:type="dxa"/>
            <w:gridSpan w:val="7"/>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4" w:type="dxa"/>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7" w:type="dxa"/>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1" w:type="dxa"/>
            <w:gridSpan w:val="2"/>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w:t>
            </w:r>
          </w:p>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974"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849"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847" w:type="dxa"/>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r w:rsidR="00C70CCD">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C70CCD" w:rsidRDefault="00B174FB">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color w:val="000000"/>
                <w:kern w:val="0"/>
                <w:szCs w:val="21"/>
              </w:rPr>
            </w:pPr>
          </w:p>
        </w:tc>
        <w:tc>
          <w:tcPr>
            <w:tcW w:w="1411" w:type="dxa"/>
            <w:gridSpan w:val="2"/>
            <w:tcBorders>
              <w:top w:val="single" w:sz="4" w:space="0" w:color="auto"/>
              <w:left w:val="nil"/>
              <w:bottom w:val="single" w:sz="4" w:space="0" w:color="auto"/>
              <w:right w:val="single" w:sz="4" w:space="0" w:color="auto"/>
            </w:tcBorders>
            <w:vAlign w:val="center"/>
          </w:tcPr>
          <w:p w:rsidR="00C70CCD" w:rsidRDefault="00C70CCD">
            <w:pPr>
              <w:widowControl/>
              <w:spacing w:line="240" w:lineRule="exact"/>
              <w:jc w:val="center"/>
              <w:rPr>
                <w:rFonts w:ascii="仿宋_GB2312" w:eastAsia="仿宋_GB2312" w:hAnsi="宋体" w:cs="宋体"/>
                <w:kern w:val="0"/>
                <w:szCs w:val="21"/>
              </w:rPr>
            </w:pPr>
          </w:p>
        </w:tc>
      </w:tr>
    </w:tbl>
    <w:p w:rsidR="00C70CCD" w:rsidRDefault="00C70CCD">
      <w:pPr>
        <w:rPr>
          <w:rFonts w:ascii="仿宋_GB2312" w:eastAsia="仿宋_GB2312"/>
          <w:vanish/>
          <w:sz w:val="32"/>
          <w:szCs w:val="32"/>
        </w:rPr>
      </w:pPr>
    </w:p>
    <w:p w:rsidR="00C70CCD" w:rsidRDefault="00C70CCD">
      <w:pPr>
        <w:widowControl/>
        <w:jc w:val="left"/>
        <w:rPr>
          <w:rFonts w:ascii="仿宋_GB2312" w:eastAsia="仿宋_GB2312" w:hAnsi="宋体" w:cs="宋体"/>
          <w:color w:val="000000"/>
          <w:kern w:val="0"/>
          <w:sz w:val="32"/>
          <w:szCs w:val="32"/>
        </w:rPr>
      </w:pPr>
    </w:p>
    <w:p w:rsidR="00C70CCD" w:rsidRDefault="00B174FB">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C70CCD" w:rsidRDefault="00B174FB">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rsidR="00C70CCD" w:rsidRDefault="00B174FB">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C70CCD" w:rsidRDefault="00B174FB">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rsidR="00C70CCD" w:rsidRDefault="00B174FB">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4.90（含）-100分为优、80（含）-90分为良、60（含）-80分为中、60分以下为差。</w:t>
      </w:r>
    </w:p>
    <w:p w:rsidR="00C70CCD" w:rsidRDefault="00C70CCD">
      <w:pPr>
        <w:spacing w:line="480" w:lineRule="exact"/>
        <w:rPr>
          <w:rFonts w:ascii="仿宋_GB2312" w:eastAsia="仿宋_GB2312"/>
          <w:sz w:val="32"/>
          <w:szCs w:val="32"/>
        </w:rPr>
      </w:pPr>
    </w:p>
    <w:p w:rsidR="00C70CCD" w:rsidRDefault="00C70CCD">
      <w:pPr>
        <w:pStyle w:val="a0"/>
        <w:ind w:firstLine="640"/>
        <w:rPr>
          <w:rFonts w:ascii="仿宋_GB2312" w:eastAsia="仿宋_GB2312"/>
          <w:sz w:val="32"/>
          <w:szCs w:val="32"/>
        </w:rPr>
      </w:pPr>
    </w:p>
    <w:p w:rsidR="00C70CCD" w:rsidRDefault="00C70CCD">
      <w:pPr>
        <w:pStyle w:val="a0"/>
        <w:ind w:firstLine="640"/>
        <w:rPr>
          <w:rFonts w:ascii="仿宋_GB2312" w:eastAsia="仿宋_GB2312"/>
          <w:sz w:val="32"/>
          <w:szCs w:val="32"/>
        </w:rPr>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C70CCD">
      <w:pPr>
        <w:pStyle w:val="a0"/>
        <w:ind w:firstLine="420"/>
      </w:pPr>
    </w:p>
    <w:p w:rsidR="00C70CCD" w:rsidRDefault="00B174FB">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2023年度中央对北京XX转移支付</w:t>
      </w:r>
    </w:p>
    <w:p w:rsidR="00C70CCD" w:rsidRDefault="00B174FB">
      <w:pPr>
        <w:spacing w:line="6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预算执行情况绩效自评报告</w:t>
      </w:r>
    </w:p>
    <w:p w:rsidR="00C70CCD" w:rsidRDefault="00B174FB">
      <w:pPr>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（参考提纲）</w:t>
      </w:r>
    </w:p>
    <w:p w:rsidR="00C70CCD" w:rsidRDefault="00C70CCD">
      <w:pPr>
        <w:spacing w:line="600" w:lineRule="exact"/>
        <w:ind w:firstLineChars="200" w:firstLine="640"/>
        <w:rPr>
          <w:rFonts w:ascii="黑体" w:eastAsia="黑体" w:hAnsi="黑体" w:cs="黑体"/>
          <w:sz w:val="32"/>
          <w:szCs w:val="32"/>
        </w:rPr>
      </w:pPr>
    </w:p>
    <w:p w:rsidR="00C70CCD" w:rsidRDefault="00B174F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一、转移支付基本情况</w:t>
      </w:r>
    </w:p>
    <w:p w:rsidR="00C70CCD" w:rsidRDefault="00B174F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（一）XX转移支付概况。</w:t>
      </w:r>
    </w:p>
    <w:p w:rsidR="00C70CCD" w:rsidRDefault="00B174F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（二）资金投入情况分析。（分析资金投入及执行情况）</w:t>
      </w:r>
    </w:p>
    <w:p w:rsidR="00C70CCD" w:rsidRDefault="00B174F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（三）资金管理情况分析。（分析资金分配、下达、拨付、使用、执行、预算绩效管理、支出责任履行等情况）</w:t>
      </w:r>
    </w:p>
    <w:p w:rsidR="00C70CCD" w:rsidRDefault="00B174F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二、绩效目标实现情况</w:t>
      </w:r>
    </w:p>
    <w:p w:rsidR="00C70CCD" w:rsidRDefault="00B174F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（一）总体绩效目标完成情况分析。（对照总体目标分析全年实际完成情况）</w:t>
      </w:r>
    </w:p>
    <w:p w:rsidR="00C70CCD" w:rsidRDefault="00B174FB">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（二）绩效指标完成情况分析。（根据各三级绩效指标值，逐项分析全年实际完成情况）</w:t>
      </w:r>
    </w:p>
    <w:p w:rsidR="00C70CCD" w:rsidRDefault="00B174F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三、绩效自评结论</w:t>
      </w:r>
    </w:p>
    <w:p w:rsidR="00C70CCD" w:rsidRDefault="00B174FB">
      <w:pPr>
        <w:pStyle w:val="a0"/>
        <w:ind w:firstLine="640"/>
        <w:rPr>
          <w:rFonts w:ascii="黑体" w:eastAsia="黑体"/>
          <w:sz w:val="32"/>
          <w:szCs w:val="32"/>
        </w:rPr>
      </w:pPr>
      <w:r>
        <w:rPr>
          <w:rFonts w:ascii="楷体_GB2312" w:eastAsia="楷体_GB2312" w:hAnsi="楷体_GB2312" w:cs="楷体_GB2312" w:hint="eastAsia"/>
          <w:sz w:val="32"/>
          <w:szCs w:val="32"/>
        </w:rPr>
        <w:t>（市级主管部门对中央对北京XX转移支付整体情况绩效自评结论）</w:t>
      </w:r>
    </w:p>
    <w:p w:rsidR="00C70CCD" w:rsidRDefault="00C70CCD">
      <w:pPr>
        <w:pStyle w:val="a0"/>
        <w:ind w:firstLine="420"/>
      </w:pPr>
    </w:p>
    <w:sectPr w:rsidR="00C70CCD">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CD2" w:rsidRDefault="006D2CD2">
      <w:r>
        <w:separator/>
      </w:r>
    </w:p>
  </w:endnote>
  <w:endnote w:type="continuationSeparator" w:id="0">
    <w:p w:rsidR="006D2CD2" w:rsidRDefault="006D2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Droid Sans">
    <w:altName w:val="文泉驿微米黑"/>
    <w:charset w:val="00"/>
    <w:family w:val="auto"/>
    <w:pitch w:val="default"/>
    <w:sig w:usb0="00000000" w:usb1="00000000" w:usb2="00000000" w:usb3="00000000" w:csb0="00040001" w:csb1="00000000"/>
  </w:font>
  <w:font w:name="方正小标宋简体">
    <w:altName w:val="Arial Unicode MS"/>
    <w:charset w:val="86"/>
    <w:family w:val="auto"/>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4FB" w:rsidRDefault="00B174FB">
    <w:pPr>
      <w:pStyle w:val="a7"/>
      <w:framePr w:wrap="around" w:vAnchor="text" w:hAnchor="margin" w:xAlign="center" w:y="1"/>
      <w:rPr>
        <w:rStyle w:val="ab"/>
      </w:rPr>
    </w:pPr>
    <w:r>
      <w:fldChar w:fldCharType="begin"/>
    </w:r>
    <w:r>
      <w:rPr>
        <w:rStyle w:val="ab"/>
      </w:rPr>
      <w:instrText xml:space="preserve">PAGE  </w:instrText>
    </w:r>
    <w:r>
      <w:fldChar w:fldCharType="separate"/>
    </w:r>
    <w:r w:rsidR="004C1294">
      <w:rPr>
        <w:rStyle w:val="ab"/>
        <w:noProof/>
      </w:rPr>
      <w:t>13</w:t>
    </w:r>
    <w:r>
      <w:fldChar w:fldCharType="end"/>
    </w:r>
  </w:p>
  <w:p w:rsidR="00B174FB" w:rsidRDefault="00B174F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4FB" w:rsidRDefault="00B174FB">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B174FB" w:rsidRDefault="00B174F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4FB" w:rsidRDefault="00B174FB">
    <w:pPr>
      <w:pStyle w:val="a7"/>
      <w:framePr w:wrap="around" w:vAnchor="text" w:hAnchor="margin" w:xAlign="center" w:y="1"/>
      <w:rPr>
        <w:rStyle w:val="ab"/>
      </w:rPr>
    </w:pPr>
    <w:r>
      <w:fldChar w:fldCharType="begin"/>
    </w:r>
    <w:r>
      <w:rPr>
        <w:rStyle w:val="ab"/>
      </w:rPr>
      <w:instrText xml:space="preserve">PAGE  </w:instrText>
    </w:r>
    <w:r>
      <w:fldChar w:fldCharType="separate"/>
    </w:r>
    <w:r w:rsidR="004C1294">
      <w:rPr>
        <w:rStyle w:val="ab"/>
        <w:noProof/>
      </w:rPr>
      <w:t>27</w:t>
    </w:r>
    <w:r>
      <w:fldChar w:fldCharType="end"/>
    </w:r>
  </w:p>
  <w:p w:rsidR="00B174FB" w:rsidRDefault="00B174F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CD2" w:rsidRDefault="006D2CD2">
      <w:r>
        <w:separator/>
      </w:r>
    </w:p>
  </w:footnote>
  <w:footnote w:type="continuationSeparator" w:id="0">
    <w:p w:rsidR="006D2CD2" w:rsidRDefault="006D2C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hMDlmODM4NDM3ZTUzZTJhOWRjZWIxNmVkMjQxNTMifQ=="/>
  </w:docVars>
  <w:rsids>
    <w:rsidRoot w:val="00100246"/>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76348"/>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257E"/>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1294"/>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2CD2"/>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07C"/>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174FB"/>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0CC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0EE2"/>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433E495C"/>
    <w:rsid w:val="4AC27CB3"/>
    <w:rsid w:val="4BF72BEF"/>
    <w:rsid w:val="51DB3C59"/>
    <w:rsid w:val="55762E42"/>
    <w:rsid w:val="57A7B272"/>
    <w:rsid w:val="58470068"/>
    <w:rsid w:val="5A1720F9"/>
    <w:rsid w:val="5B9C37C2"/>
    <w:rsid w:val="5BA7C654"/>
    <w:rsid w:val="64C0607C"/>
    <w:rsid w:val="676F09E1"/>
    <w:rsid w:val="6E1DD6B5"/>
    <w:rsid w:val="77FFF19E"/>
    <w:rsid w:val="7A7F1C49"/>
    <w:rsid w:val="7B330394"/>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9A315E-6CB1-4A08-9593-D3FA1686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293413">
      <w:bodyDiv w:val="1"/>
      <w:marLeft w:val="0"/>
      <w:marRight w:val="0"/>
      <w:marTop w:val="0"/>
      <w:marBottom w:val="0"/>
      <w:divBdr>
        <w:top w:val="none" w:sz="0" w:space="0" w:color="auto"/>
        <w:left w:val="none" w:sz="0" w:space="0" w:color="auto"/>
        <w:bottom w:val="none" w:sz="0" w:space="0" w:color="auto"/>
        <w:right w:val="none" w:sz="0" w:space="0" w:color="auto"/>
      </w:divBdr>
    </w:div>
    <w:div w:id="266160387">
      <w:bodyDiv w:val="1"/>
      <w:marLeft w:val="0"/>
      <w:marRight w:val="0"/>
      <w:marTop w:val="0"/>
      <w:marBottom w:val="0"/>
      <w:divBdr>
        <w:top w:val="none" w:sz="0" w:space="0" w:color="auto"/>
        <w:left w:val="none" w:sz="0" w:space="0" w:color="auto"/>
        <w:bottom w:val="none" w:sz="0" w:space="0" w:color="auto"/>
        <w:right w:val="none" w:sz="0" w:space="0" w:color="auto"/>
      </w:divBdr>
    </w:div>
    <w:div w:id="761024677">
      <w:bodyDiv w:val="1"/>
      <w:marLeft w:val="0"/>
      <w:marRight w:val="0"/>
      <w:marTop w:val="0"/>
      <w:marBottom w:val="0"/>
      <w:divBdr>
        <w:top w:val="none" w:sz="0" w:space="0" w:color="auto"/>
        <w:left w:val="none" w:sz="0" w:space="0" w:color="auto"/>
        <w:bottom w:val="none" w:sz="0" w:space="0" w:color="auto"/>
        <w:right w:val="none" w:sz="0" w:space="0" w:color="auto"/>
      </w:divBdr>
    </w:div>
    <w:div w:id="1063135716">
      <w:bodyDiv w:val="1"/>
      <w:marLeft w:val="0"/>
      <w:marRight w:val="0"/>
      <w:marTop w:val="0"/>
      <w:marBottom w:val="0"/>
      <w:divBdr>
        <w:top w:val="none" w:sz="0" w:space="0" w:color="auto"/>
        <w:left w:val="none" w:sz="0" w:space="0" w:color="auto"/>
        <w:bottom w:val="none" w:sz="0" w:space="0" w:color="auto"/>
        <w:right w:val="none" w:sz="0" w:space="0" w:color="auto"/>
      </w:divBdr>
    </w:div>
    <w:div w:id="1080058647">
      <w:bodyDiv w:val="1"/>
      <w:marLeft w:val="0"/>
      <w:marRight w:val="0"/>
      <w:marTop w:val="0"/>
      <w:marBottom w:val="0"/>
      <w:divBdr>
        <w:top w:val="none" w:sz="0" w:space="0" w:color="auto"/>
        <w:left w:val="none" w:sz="0" w:space="0" w:color="auto"/>
        <w:bottom w:val="none" w:sz="0" w:space="0" w:color="auto"/>
        <w:right w:val="none" w:sz="0" w:space="0" w:color="auto"/>
      </w:divBdr>
    </w:div>
    <w:div w:id="1344894529">
      <w:bodyDiv w:val="1"/>
      <w:marLeft w:val="0"/>
      <w:marRight w:val="0"/>
      <w:marTop w:val="0"/>
      <w:marBottom w:val="0"/>
      <w:divBdr>
        <w:top w:val="none" w:sz="0" w:space="0" w:color="auto"/>
        <w:left w:val="none" w:sz="0" w:space="0" w:color="auto"/>
        <w:bottom w:val="none" w:sz="0" w:space="0" w:color="auto"/>
        <w:right w:val="none" w:sz="0" w:space="0" w:color="auto"/>
      </w:divBdr>
    </w:div>
    <w:div w:id="1531871014">
      <w:bodyDiv w:val="1"/>
      <w:marLeft w:val="0"/>
      <w:marRight w:val="0"/>
      <w:marTop w:val="0"/>
      <w:marBottom w:val="0"/>
      <w:divBdr>
        <w:top w:val="none" w:sz="0" w:space="0" w:color="auto"/>
        <w:left w:val="none" w:sz="0" w:space="0" w:color="auto"/>
        <w:bottom w:val="none" w:sz="0" w:space="0" w:color="auto"/>
        <w:right w:val="none" w:sz="0" w:space="0" w:color="auto"/>
      </w:divBdr>
    </w:div>
    <w:div w:id="1636057087">
      <w:bodyDiv w:val="1"/>
      <w:marLeft w:val="0"/>
      <w:marRight w:val="0"/>
      <w:marTop w:val="0"/>
      <w:marBottom w:val="0"/>
      <w:divBdr>
        <w:top w:val="none" w:sz="0" w:space="0" w:color="auto"/>
        <w:left w:val="none" w:sz="0" w:space="0" w:color="auto"/>
        <w:bottom w:val="none" w:sz="0" w:space="0" w:color="auto"/>
        <w:right w:val="none" w:sz="0" w:space="0" w:color="auto"/>
      </w:divBdr>
    </w:div>
    <w:div w:id="1911771512">
      <w:bodyDiv w:val="1"/>
      <w:marLeft w:val="0"/>
      <w:marRight w:val="0"/>
      <w:marTop w:val="0"/>
      <w:marBottom w:val="0"/>
      <w:divBdr>
        <w:top w:val="none" w:sz="0" w:space="0" w:color="auto"/>
        <w:left w:val="none" w:sz="0" w:space="0" w:color="auto"/>
        <w:bottom w:val="none" w:sz="0" w:space="0" w:color="auto"/>
        <w:right w:val="none" w:sz="0" w:space="0" w:color="auto"/>
      </w:divBdr>
    </w:div>
    <w:div w:id="20399671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ome/user/Desktop/&#26032;&#24314;Excel&#25991;&#26723;.xls"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收入决算</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75</c:v>
                </c:pt>
                <c:pt idx="1">
                  <c:v>2</c:v>
                </c:pt>
                <c:pt idx="2">
                  <c:v>14</c:v>
                </c:pt>
                <c:pt idx="3">
                  <c:v>2</c:v>
                </c:pt>
                <c:pt idx="4">
                  <c:v>2</c:v>
                </c:pt>
                <c:pt idx="5">
                  <c:v>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p>
        </c:rich>
      </c:tx>
      <c:overlay val="0"/>
      <c:spPr>
        <a:noFill/>
        <a:ln>
          <a:noFill/>
        </a:ln>
        <a:effectLst/>
      </c:spPr>
      <c:txPr>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endParaRPr lang="zh-CN"/>
        </a:p>
      </c:txPr>
    </c:title>
    <c:autoTitleDeleted val="0"/>
    <c:plotArea>
      <c:layout/>
      <c:pieChart>
        <c:varyColors val="1"/>
        <c:ser>
          <c:idx val="0"/>
          <c:order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rgbClr val="404040">
                        <a:lumMod val="75000"/>
                        <a:lumOff val="25000"/>
                      </a:srgbClr>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round/>
                </a:ln>
                <a:effectLst/>
              </c:spPr>
            </c:leaderLines>
            <c:extLst>
              <c:ext xmlns:c15="http://schemas.microsoft.com/office/drawing/2012/chart" uri="{CE6537A1-D6FC-4f65-9D91-7224C49458BB}"/>
            </c:extLst>
          </c:dLbls>
          <c:cat>
            <c:strRef>
              <c:f>[新建Excel文档.xls]Sheet1!$C$28:$G$28</c:f>
              <c:strCache>
                <c:ptCount val="5"/>
                <c:pt idx="0">
                  <c:v>基本支出</c:v>
                </c:pt>
                <c:pt idx="1">
                  <c:v>项目支出</c:v>
                </c:pt>
                <c:pt idx="2">
                  <c:v>上缴上级支出</c:v>
                </c:pt>
                <c:pt idx="3">
                  <c:v>经营支出</c:v>
                </c:pt>
                <c:pt idx="4">
                  <c:v>对附属单位补助支出</c:v>
                </c:pt>
              </c:strCache>
            </c:strRef>
          </c:cat>
          <c:val>
            <c:numRef>
              <c:f>[新建Excel文档.xls]Sheet1!$C$29:$G$29</c:f>
              <c:numCache>
                <c:formatCode>General</c:formatCode>
                <c:ptCount val="5"/>
                <c:pt idx="0">
                  <c:v>43</c:v>
                </c:pt>
                <c:pt idx="1">
                  <c:v>51</c:v>
                </c:pt>
                <c:pt idx="2">
                  <c:v>2</c:v>
                </c:pt>
                <c:pt idx="3">
                  <c:v>3</c:v>
                </c:pt>
                <c:pt idx="4">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3830</Words>
  <Characters>21837</Characters>
  <Application>Microsoft Office Word</Application>
  <DocSecurity>0</DocSecurity>
  <Lines>181</Lines>
  <Paragraphs>51</Paragraphs>
  <ScaleCrop>false</ScaleCrop>
  <Company/>
  <LinksUpToDate>false</LinksUpToDate>
  <CharactersWithSpaces>25616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wsj</cp:lastModifiedBy>
  <cp:revision>4</cp:revision>
  <cp:lastPrinted>2020-08-08T03:39:00Z</cp:lastPrinted>
  <dcterms:created xsi:type="dcterms:W3CDTF">2024-07-04T09:18:00Z</dcterms:created>
  <dcterms:modified xsi:type="dcterms:W3CDTF">2024-09-05T06:33:00Z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