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lang w:eastAsia="zh-CN"/>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r>
        <w:rPr>
          <w:rFonts w:hint="eastAsia" w:ascii="黑体" w:eastAsia="黑体"/>
          <w:sz w:val="72"/>
          <w:szCs w:val="72"/>
          <w:lang w:eastAsia="zh-CN"/>
        </w:rPr>
        <w:t>公开</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tbl>
      <w:tblPr>
        <w:tblStyle w:val="14"/>
        <w:tblW w:w="145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0"/>
        <w:gridCol w:w="1020"/>
        <w:gridCol w:w="1020"/>
        <w:gridCol w:w="1020"/>
        <w:gridCol w:w="1878"/>
        <w:gridCol w:w="1332"/>
        <w:gridCol w:w="1020"/>
        <w:gridCol w:w="1020"/>
        <w:gridCol w:w="1020"/>
        <w:gridCol w:w="1029"/>
        <w:gridCol w:w="1878"/>
        <w:gridCol w:w="1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589" w:type="dxa"/>
            <w:gridSpan w:val="12"/>
            <w:vAlign w:val="center"/>
          </w:tcPr>
          <w:p>
            <w:pPr>
              <w:tabs>
                <w:tab w:val="center" w:pos="6979"/>
              </w:tabs>
              <w:spacing w:before="156" w:beforeLines="50" w:after="156" w:afterLines="50"/>
              <w:jc w:val="center"/>
              <w:rPr>
                <w:rFonts w:hint="eastAsia" w:ascii="宋体" w:hAnsi="宋体" w:cs="宋体"/>
                <w:b/>
                <w:bCs/>
                <w:spacing w:val="40"/>
                <w:kern w:val="0"/>
                <w:sz w:val="44"/>
                <w:szCs w:val="44"/>
              </w:rPr>
            </w:pPr>
          </w:p>
          <w:p>
            <w:pPr>
              <w:tabs>
                <w:tab w:val="center" w:pos="6979"/>
              </w:tabs>
              <w:spacing w:before="156" w:beforeLines="50" w:after="156" w:afterLines="50"/>
              <w:jc w:val="center"/>
              <w:rPr>
                <w:rFonts w:hint="eastAsia" w:ascii="宋体" w:hAnsi="宋体" w:cs="宋体"/>
                <w:b/>
                <w:bCs/>
                <w:spacing w:val="40"/>
                <w:kern w:val="0"/>
                <w:sz w:val="44"/>
                <w:szCs w:val="44"/>
              </w:rPr>
            </w:pPr>
          </w:p>
          <w:p>
            <w:pPr>
              <w:tabs>
                <w:tab w:val="center" w:pos="6979"/>
              </w:tabs>
              <w:spacing w:before="156" w:beforeLines="50" w:after="156" w:afterLines="50"/>
              <w:jc w:val="center"/>
              <w:rPr>
                <w:rFonts w:hint="eastAsia" w:ascii="宋体" w:hAnsi="宋体" w:cs="宋体"/>
                <w:b/>
                <w:bCs/>
                <w:spacing w:val="40"/>
                <w:kern w:val="0"/>
                <w:sz w:val="44"/>
                <w:szCs w:val="44"/>
              </w:rPr>
            </w:pPr>
          </w:p>
          <w:p>
            <w:pPr>
              <w:tabs>
                <w:tab w:val="center" w:pos="6979"/>
              </w:tabs>
              <w:spacing w:before="156" w:beforeLines="50" w:after="156" w:afterLines="50"/>
              <w:jc w:val="center"/>
              <w:rPr>
                <w:rFonts w:hint="eastAsia" w:ascii="宋体" w:hAnsi="宋体" w:cs="宋体"/>
                <w:b/>
                <w:bCs/>
                <w:spacing w:val="40"/>
                <w:kern w:val="0"/>
                <w:sz w:val="44"/>
                <w:szCs w:val="44"/>
              </w:rPr>
            </w:pPr>
          </w:p>
          <w:p>
            <w:pPr>
              <w:tabs>
                <w:tab w:val="center" w:pos="6979"/>
              </w:tabs>
              <w:spacing w:before="156" w:beforeLines="50" w:after="156" w:afterLines="50"/>
              <w:jc w:val="center"/>
              <w:rPr>
                <w:rFonts w:hint="eastAsia" w:ascii="宋体" w:hAnsi="宋体" w:cs="宋体"/>
                <w:b/>
                <w:bCs/>
                <w:spacing w:val="40"/>
                <w:kern w:val="0"/>
                <w:sz w:val="44"/>
                <w:szCs w:val="44"/>
              </w:rPr>
            </w:pPr>
          </w:p>
          <w:p>
            <w:pPr>
              <w:tabs>
                <w:tab w:val="center" w:pos="6979"/>
              </w:tabs>
              <w:spacing w:before="156" w:beforeLines="50" w:after="156" w:afterLines="50"/>
              <w:jc w:val="center"/>
              <w:rPr>
                <w:rFonts w:hint="eastAsia" w:ascii="宋体" w:hAnsi="宋体" w:cs="宋体"/>
                <w:b/>
                <w:bCs/>
                <w:spacing w:val="40"/>
                <w:kern w:val="0"/>
                <w:sz w:val="44"/>
                <w:szCs w:val="44"/>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44"/>
                <w:szCs w:val="44"/>
              </w:rPr>
              <w:t>第一部分 202</w:t>
            </w:r>
            <w:r>
              <w:rPr>
                <w:rFonts w:hint="default" w:ascii="宋体" w:hAnsi="宋体" w:cs="宋体"/>
                <w:b/>
                <w:bCs/>
                <w:spacing w:val="40"/>
                <w:kern w:val="0"/>
                <w:sz w:val="44"/>
                <w:szCs w:val="44"/>
                <w:lang w:val="en"/>
              </w:rPr>
              <w:t>3</w:t>
            </w:r>
            <w:r>
              <w:rPr>
                <w:rFonts w:hint="eastAsia" w:ascii="宋体" w:hAnsi="宋体" w:cs="宋体"/>
                <w:b/>
                <w:bCs/>
                <w:spacing w:val="40"/>
                <w:kern w:val="0"/>
                <w:sz w:val="44"/>
                <w:szCs w:val="44"/>
              </w:rPr>
              <w:t>年度部门决算报表</w:t>
            </w: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both"/>
              <w:textAlignment w:val="center"/>
              <w:rPr>
                <w:rFonts w:hint="eastAsia" w:ascii="宋体" w:hAnsi="宋体" w:eastAsia="宋体" w:cs="宋体"/>
                <w:b/>
                <w:i w:val="0"/>
                <w:color w:val="000000"/>
                <w:kern w:val="0"/>
                <w:sz w:val="28"/>
                <w:szCs w:val="28"/>
                <w:u w:val="none"/>
                <w:lang w:val="en-US" w:eastAsia="zh-CN" w:bidi="ar-SA"/>
              </w:rPr>
            </w:pPr>
            <w:bookmarkStart w:id="0" w:name="_GoBack"/>
            <w:bookmarkEnd w:id="0"/>
          </w:p>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20" w:type="dxa"/>
            <w:vAlign w:val="center"/>
          </w:tcPr>
          <w:p>
            <w:pPr>
              <w:rPr>
                <w:rFonts w:hint="eastAsia" w:ascii="宋体" w:hAnsi="宋体" w:eastAsia="宋体" w:cs="宋体"/>
                <w:i w:val="0"/>
                <w:color w:val="000000"/>
                <w:sz w:val="24"/>
                <w:szCs w:val="24"/>
                <w:u w:val="none"/>
              </w:rPr>
            </w:pPr>
          </w:p>
        </w:tc>
        <w:tc>
          <w:tcPr>
            <w:tcW w:w="1020" w:type="dxa"/>
            <w:vAlign w:val="center"/>
          </w:tcPr>
          <w:p>
            <w:pPr>
              <w:rPr>
                <w:rFonts w:hint="eastAsia" w:ascii="宋体" w:hAnsi="宋体" w:eastAsia="宋体" w:cs="宋体"/>
                <w:i w:val="0"/>
                <w:color w:val="000000"/>
                <w:sz w:val="24"/>
                <w:szCs w:val="24"/>
                <w:u w:val="none"/>
              </w:rPr>
            </w:pPr>
          </w:p>
        </w:tc>
        <w:tc>
          <w:tcPr>
            <w:tcW w:w="1020" w:type="dxa"/>
            <w:vAlign w:val="center"/>
          </w:tcPr>
          <w:p>
            <w:pPr>
              <w:rPr>
                <w:rFonts w:hint="eastAsia" w:ascii="宋体" w:hAnsi="宋体" w:eastAsia="宋体" w:cs="宋体"/>
                <w:i w:val="0"/>
                <w:color w:val="000000"/>
                <w:sz w:val="24"/>
                <w:szCs w:val="24"/>
                <w:u w:val="none"/>
              </w:rPr>
            </w:pPr>
          </w:p>
        </w:tc>
        <w:tc>
          <w:tcPr>
            <w:tcW w:w="1020" w:type="dxa"/>
            <w:vAlign w:val="center"/>
          </w:tcPr>
          <w:p>
            <w:pPr>
              <w:rPr>
                <w:rFonts w:hint="eastAsia" w:ascii="宋体" w:hAnsi="宋体" w:eastAsia="宋体" w:cs="宋体"/>
                <w:i w:val="0"/>
                <w:color w:val="000000"/>
                <w:sz w:val="24"/>
                <w:szCs w:val="24"/>
                <w:u w:val="none"/>
              </w:rPr>
            </w:pPr>
          </w:p>
        </w:tc>
        <w:tc>
          <w:tcPr>
            <w:tcW w:w="1878" w:type="dxa"/>
            <w:vAlign w:val="center"/>
          </w:tcPr>
          <w:p>
            <w:pPr>
              <w:rPr>
                <w:rFonts w:hint="eastAsia" w:ascii="宋体" w:hAnsi="宋体" w:eastAsia="宋体" w:cs="宋体"/>
                <w:i w:val="0"/>
                <w:color w:val="000000"/>
                <w:sz w:val="24"/>
                <w:szCs w:val="24"/>
                <w:u w:val="none"/>
              </w:rPr>
            </w:pPr>
          </w:p>
        </w:tc>
        <w:tc>
          <w:tcPr>
            <w:tcW w:w="1332" w:type="dxa"/>
            <w:vAlign w:val="center"/>
          </w:tcPr>
          <w:p>
            <w:pPr>
              <w:rPr>
                <w:rFonts w:hint="eastAsia" w:ascii="宋体" w:hAnsi="宋体" w:eastAsia="宋体" w:cs="宋体"/>
                <w:i w:val="0"/>
                <w:color w:val="000000"/>
                <w:sz w:val="24"/>
                <w:szCs w:val="24"/>
                <w:u w:val="none"/>
              </w:rPr>
            </w:pPr>
          </w:p>
        </w:tc>
        <w:tc>
          <w:tcPr>
            <w:tcW w:w="1020" w:type="dxa"/>
            <w:vAlign w:val="center"/>
          </w:tcPr>
          <w:p>
            <w:pPr>
              <w:rPr>
                <w:rFonts w:hint="eastAsia" w:ascii="宋体" w:hAnsi="宋体" w:eastAsia="宋体" w:cs="宋体"/>
                <w:i w:val="0"/>
                <w:color w:val="000000"/>
                <w:sz w:val="24"/>
                <w:szCs w:val="24"/>
                <w:u w:val="none"/>
              </w:rPr>
            </w:pPr>
          </w:p>
        </w:tc>
        <w:tc>
          <w:tcPr>
            <w:tcW w:w="1020" w:type="dxa"/>
            <w:vAlign w:val="center"/>
          </w:tcPr>
          <w:p>
            <w:pPr>
              <w:rPr>
                <w:rFonts w:hint="eastAsia" w:ascii="宋体" w:hAnsi="宋体" w:eastAsia="宋体" w:cs="宋体"/>
                <w:i w:val="0"/>
                <w:color w:val="000000"/>
                <w:sz w:val="24"/>
                <w:szCs w:val="24"/>
                <w:u w:val="none"/>
              </w:rPr>
            </w:pPr>
          </w:p>
        </w:tc>
        <w:tc>
          <w:tcPr>
            <w:tcW w:w="1020" w:type="dxa"/>
            <w:vAlign w:val="center"/>
          </w:tcPr>
          <w:p>
            <w:pPr>
              <w:rPr>
                <w:rFonts w:hint="eastAsia" w:ascii="宋体" w:hAnsi="宋体" w:eastAsia="宋体" w:cs="宋体"/>
                <w:i w:val="0"/>
                <w:color w:val="000000"/>
                <w:sz w:val="24"/>
                <w:szCs w:val="24"/>
                <w:u w:val="none"/>
              </w:rPr>
            </w:pPr>
          </w:p>
        </w:tc>
        <w:tc>
          <w:tcPr>
            <w:tcW w:w="1029" w:type="dxa"/>
            <w:vAlign w:val="center"/>
          </w:tcPr>
          <w:p>
            <w:pPr>
              <w:rPr>
                <w:rFonts w:hint="eastAsia" w:ascii="宋体" w:hAnsi="宋体" w:eastAsia="宋体" w:cs="宋体"/>
                <w:i w:val="0"/>
                <w:color w:val="000000"/>
                <w:sz w:val="24"/>
                <w:szCs w:val="24"/>
                <w:u w:val="none"/>
              </w:rPr>
            </w:pPr>
          </w:p>
        </w:tc>
        <w:tc>
          <w:tcPr>
            <w:tcW w:w="1878" w:type="dxa"/>
            <w:vAlign w:val="center"/>
          </w:tcPr>
          <w:p>
            <w:pPr>
              <w:rPr>
                <w:rFonts w:hint="eastAsia" w:ascii="宋体" w:hAnsi="宋体" w:eastAsia="宋体" w:cs="宋体"/>
                <w:i w:val="0"/>
                <w:color w:val="000000"/>
                <w:sz w:val="24"/>
                <w:szCs w:val="24"/>
                <w:u w:val="none"/>
              </w:rPr>
            </w:pPr>
          </w:p>
        </w:tc>
        <w:tc>
          <w:tcPr>
            <w:tcW w:w="1332"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257" w:type="dxa"/>
            <w:gridSpan w:val="11"/>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单位名称：北京市密云区民政局（本级）</w:t>
            </w:r>
          </w:p>
        </w:tc>
        <w:tc>
          <w:tcPr>
            <w:tcW w:w="1332"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7290"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收入</w:t>
            </w:r>
          </w:p>
        </w:tc>
        <w:tc>
          <w:tcPr>
            <w:tcW w:w="7299"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87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33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项目（按功能分类）</w:t>
            </w:r>
          </w:p>
        </w:tc>
        <w:tc>
          <w:tcPr>
            <w:tcW w:w="187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33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41,810.535090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44,744.520216</w:t>
            </w: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一、一般公共服务支出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1,737.000000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1,133.913780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506.287092</w:t>
            </w: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二、外交支出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三、国防支出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四、上级补助收入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四、公共安全支出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五、事业收入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五、教育支出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六、经营收入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六、科学技术支出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七、附属单位上缴收入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七、文化旅游体育与传媒支出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八、其他收入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6,966.316916</w:t>
            </w: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八、社会保障和就业支出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39,483.145190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57,781.736553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九、卫生健康支出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199.889900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237.858900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十、节能环保支出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十一、城乡社区支出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十二、农林水支出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47.879400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十三、交通运输支出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十四、资源勘探工业信息等支出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十五、商业服务业等支出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十六、金融支出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十七、援助其他地区支出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十八、自然资源海洋气象等支出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十九、住房保障支出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二十、粮油物资储备支出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二十一、国有资本经营预算支出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二十二、灾害防治及应急管理支出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二十三、其他支出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390.500000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7,398.340227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二十四、债务还本支出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二十五、债务付息支出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二十六、抗疫特别国债安排的支出</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本年收入合计</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41,810.535090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52,217.124224</w:t>
            </w: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本年支出合计</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41,810.535090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67,054.728860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年初结转和结余</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15,049.045583</w:t>
            </w: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结余分配</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年末结转和结余</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211.440947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41,810.535090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67,266.169807</w:t>
            </w: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41,810.535090</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67,266.169807</w:t>
            </w:r>
          </w:p>
        </w:tc>
      </w:tr>
    </w:tbl>
    <w:p>
      <w:pPr>
        <w:pStyle w:val="2"/>
        <w:rPr>
          <w:rFonts w:hint="eastAsia" w:eastAsia="仿宋_GB2312"/>
          <w:b w:val="0"/>
          <w:bCs w:val="0"/>
          <w:lang w:eastAsia="zh-CN"/>
        </w:rPr>
      </w:pPr>
    </w:p>
    <w:p>
      <w:pPr>
        <w:rPr>
          <w:rFonts w:hint="eastAsia" w:eastAsia="仿宋_GB2312"/>
          <w:b w:val="0"/>
          <w:bCs w:val="0"/>
          <w:lang w:eastAsia="zh-CN"/>
        </w:rPr>
      </w:pPr>
    </w:p>
    <w:tbl>
      <w:tblPr>
        <w:tblStyle w:val="14"/>
        <w:tblW w:w="145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39"/>
        <w:gridCol w:w="921"/>
        <w:gridCol w:w="921"/>
        <w:gridCol w:w="3375"/>
        <w:gridCol w:w="1681"/>
        <w:gridCol w:w="1348"/>
        <w:gridCol w:w="1468"/>
        <w:gridCol w:w="957"/>
        <w:gridCol w:w="957"/>
        <w:gridCol w:w="958"/>
        <w:gridCol w:w="1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598" w:type="dxa"/>
            <w:gridSpan w:val="11"/>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9" w:type="dxa"/>
            <w:vAlign w:val="center"/>
          </w:tcPr>
          <w:p>
            <w:pPr>
              <w:rPr>
                <w:rFonts w:hint="eastAsia" w:ascii="宋体" w:hAnsi="宋体" w:eastAsia="宋体" w:cs="宋体"/>
                <w:i w:val="0"/>
                <w:color w:val="000000"/>
                <w:sz w:val="24"/>
                <w:szCs w:val="24"/>
                <w:u w:val="none"/>
              </w:rPr>
            </w:pPr>
          </w:p>
        </w:tc>
        <w:tc>
          <w:tcPr>
            <w:tcW w:w="921" w:type="dxa"/>
            <w:vAlign w:val="center"/>
          </w:tcPr>
          <w:p>
            <w:pPr>
              <w:rPr>
                <w:rFonts w:hint="eastAsia" w:ascii="宋体" w:hAnsi="宋体" w:eastAsia="宋体" w:cs="宋体"/>
                <w:i w:val="0"/>
                <w:color w:val="000000"/>
                <w:sz w:val="24"/>
                <w:szCs w:val="24"/>
                <w:u w:val="none"/>
              </w:rPr>
            </w:pPr>
          </w:p>
        </w:tc>
        <w:tc>
          <w:tcPr>
            <w:tcW w:w="921" w:type="dxa"/>
            <w:vAlign w:val="center"/>
          </w:tcPr>
          <w:p>
            <w:pPr>
              <w:rPr>
                <w:rFonts w:hint="eastAsia" w:ascii="宋体" w:hAnsi="宋体" w:eastAsia="宋体" w:cs="宋体"/>
                <w:i w:val="0"/>
                <w:color w:val="000000"/>
                <w:sz w:val="24"/>
                <w:szCs w:val="24"/>
                <w:u w:val="none"/>
              </w:rPr>
            </w:pPr>
          </w:p>
        </w:tc>
        <w:tc>
          <w:tcPr>
            <w:tcW w:w="3375" w:type="dxa"/>
            <w:vAlign w:val="center"/>
          </w:tcPr>
          <w:p>
            <w:pPr>
              <w:rPr>
                <w:rFonts w:hint="eastAsia" w:ascii="宋体" w:hAnsi="宋体" w:eastAsia="宋体" w:cs="宋体"/>
                <w:i w:val="0"/>
                <w:color w:val="000000"/>
                <w:sz w:val="24"/>
                <w:szCs w:val="24"/>
                <w:u w:val="none"/>
              </w:rPr>
            </w:pPr>
          </w:p>
        </w:tc>
        <w:tc>
          <w:tcPr>
            <w:tcW w:w="1681" w:type="dxa"/>
            <w:vAlign w:val="center"/>
          </w:tcPr>
          <w:p>
            <w:pPr>
              <w:rPr>
                <w:rFonts w:hint="eastAsia" w:ascii="宋体" w:hAnsi="宋体" w:eastAsia="宋体" w:cs="宋体"/>
                <w:i w:val="0"/>
                <w:color w:val="000000"/>
                <w:sz w:val="24"/>
                <w:szCs w:val="24"/>
                <w:u w:val="none"/>
              </w:rPr>
            </w:pPr>
          </w:p>
        </w:tc>
        <w:tc>
          <w:tcPr>
            <w:tcW w:w="1348" w:type="dxa"/>
            <w:vAlign w:val="center"/>
          </w:tcPr>
          <w:p>
            <w:pPr>
              <w:rPr>
                <w:rFonts w:hint="eastAsia" w:ascii="宋体" w:hAnsi="宋体" w:eastAsia="宋体" w:cs="宋体"/>
                <w:i w:val="0"/>
                <w:color w:val="000000"/>
                <w:sz w:val="24"/>
                <w:szCs w:val="24"/>
                <w:u w:val="none"/>
              </w:rPr>
            </w:pPr>
          </w:p>
        </w:tc>
        <w:tc>
          <w:tcPr>
            <w:tcW w:w="1468" w:type="dxa"/>
            <w:vAlign w:val="center"/>
          </w:tcPr>
          <w:p>
            <w:pPr>
              <w:rPr>
                <w:rFonts w:hint="eastAsia" w:ascii="宋体" w:hAnsi="宋体" w:eastAsia="宋体" w:cs="宋体"/>
                <w:i w:val="0"/>
                <w:color w:val="000000"/>
                <w:sz w:val="24"/>
                <w:szCs w:val="24"/>
                <w:u w:val="none"/>
              </w:rPr>
            </w:pPr>
          </w:p>
        </w:tc>
        <w:tc>
          <w:tcPr>
            <w:tcW w:w="957" w:type="dxa"/>
            <w:vAlign w:val="center"/>
          </w:tcPr>
          <w:p>
            <w:pPr>
              <w:rPr>
                <w:rFonts w:hint="eastAsia" w:ascii="宋体" w:hAnsi="宋体" w:eastAsia="宋体" w:cs="宋体"/>
                <w:i w:val="0"/>
                <w:color w:val="000000"/>
                <w:sz w:val="24"/>
                <w:szCs w:val="24"/>
                <w:u w:val="none"/>
              </w:rPr>
            </w:pPr>
          </w:p>
        </w:tc>
        <w:tc>
          <w:tcPr>
            <w:tcW w:w="957" w:type="dxa"/>
            <w:vAlign w:val="center"/>
          </w:tcPr>
          <w:p>
            <w:pPr>
              <w:rPr>
                <w:rFonts w:hint="eastAsia" w:ascii="宋体" w:hAnsi="宋体" w:eastAsia="宋体" w:cs="宋体"/>
                <w:i w:val="0"/>
                <w:color w:val="000000"/>
                <w:sz w:val="24"/>
                <w:szCs w:val="24"/>
                <w:u w:val="none"/>
              </w:rPr>
            </w:pPr>
          </w:p>
        </w:tc>
        <w:tc>
          <w:tcPr>
            <w:tcW w:w="958" w:type="dxa"/>
            <w:vAlign w:val="center"/>
          </w:tcPr>
          <w:p>
            <w:pPr>
              <w:rPr>
                <w:rFonts w:hint="eastAsia" w:ascii="宋体" w:hAnsi="宋体" w:eastAsia="宋体" w:cs="宋体"/>
                <w:i w:val="0"/>
                <w:color w:val="000000"/>
                <w:sz w:val="24"/>
                <w:szCs w:val="24"/>
                <w:u w:val="none"/>
              </w:rPr>
            </w:pPr>
          </w:p>
        </w:tc>
        <w:tc>
          <w:tcPr>
            <w:tcW w:w="1673"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925" w:type="dxa"/>
            <w:gridSpan w:val="10"/>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单位名称：北京市密云区民政局（本级）</w:t>
            </w:r>
          </w:p>
        </w:tc>
        <w:tc>
          <w:tcPr>
            <w:tcW w:w="1673"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55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68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本年收入合计</w:t>
            </w: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财政拨款收入</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上级补助收入</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事业收入</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经营收入</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附属单位上缴收入</w:t>
            </w:r>
          </w:p>
        </w:tc>
        <w:tc>
          <w:tcPr>
            <w:tcW w:w="167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37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68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4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9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9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95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16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92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92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37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68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52,217.124224</w:t>
            </w:r>
          </w:p>
        </w:tc>
        <w:tc>
          <w:tcPr>
            <w:tcW w:w="134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45,250.807308</w:t>
            </w:r>
          </w:p>
        </w:tc>
        <w:tc>
          <w:tcPr>
            <w:tcW w:w="14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6,966.316916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一般公共服务支出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1,133.913780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1,133.913780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20103</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政府办公厅（室）及相关机构事务</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1,133.913780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1,133.913780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2010399</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其他政府办公厅（室）及相关机构事务支出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1,133.913780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1,133.913780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42,869.868136</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42,869.868136</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20802</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民政管理事务</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4,080.939890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4,080.939890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2080201</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1,100.636174</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1,100.636174</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2080206</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社会组织管理</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29.350000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29.350000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2080299</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其他民政管理事务支出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2,950.953716</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2,950.953716</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536.808515</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536.808515</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136.075699</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136.075699</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2080502</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事业单位离退休</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23.149600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23.149600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252.673248</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252.673248</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124.909968</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124.909968</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20810</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社会福利</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13,036.111758</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13,036.111758</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2081001</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儿童福利</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310.268524</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310.268524</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2081002</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老年福利</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9,072.810000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9,072.810000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2081006</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养老服务</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3,592.129234</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3,592.129234</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2081099</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其他社会福利支出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60.904000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60.904000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20811</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残疾人事业</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8,757.761169</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8,757.761169</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2081107</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残疾人生活和护理补贴</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8,757.761169</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8,757.761169</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20819</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最低生活保障</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8,359.620288</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8,359.620288</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2081901</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城市最低生活保障金支出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1,660.200288</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1,660.200288</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2081902</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农村最低生活保障金支出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6,699.420000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6,699.420000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20820</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临时救助</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1,446.840000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1,446.840000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2082001</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临时救助支出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962.070000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962.070000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2082002</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流浪乞讨人员救助支出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484.770000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484.770000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20821</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特困人员救助供养</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3,781.097100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3,781.097100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2082101</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城市特困人员救助供养支出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433.037100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433.037100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2082102</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农村特困人员救助供养支出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3,348.060000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3,348.060000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20825</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其他生活救助</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1,625.707820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1,625.707820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2082502</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其他农村生活救助</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1,625.707820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1,625.707820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20899</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其他社会保障和就业支出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1,244.981596</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1,244.981596</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2089999</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其他社会保障和就业支出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1,244.981596</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1,244.981596</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237.858900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237.858900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237.858900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237.858900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237.858900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237.858900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212</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城乡社区支出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455.000000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455.000000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21203</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城乡社区公共设施</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455.000000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455.000000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2120399</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其他城乡社区公共设施支出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455.000000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455.000000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农林水支出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47.879400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47.879400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21399</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其他农林水支出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47.879400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47.879400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2139999</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其他农林水支出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47.879400</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47.879400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229</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7,472.604008</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506.287092</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6,966.316916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22960</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彩票公益金安排的支出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506.287092</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506.287092</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2296002</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用于社会福利的彩票公益金支出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506.287092</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506.287092</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22999</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6,966.316916</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6,966.316916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18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2299999</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其他支出</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6,966.316916</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6,966.316916</w:t>
            </w:r>
          </w:p>
        </w:tc>
      </w:tr>
    </w:tbl>
    <w:p>
      <w:pPr>
        <w:pStyle w:val="3"/>
        <w:rPr>
          <w:rFonts w:hint="eastAsia"/>
          <w:lang w:eastAsia="zh-CN"/>
        </w:rPr>
      </w:pPr>
    </w:p>
    <w:p>
      <w:pPr>
        <w:pStyle w:val="3"/>
        <w:rPr>
          <w:rFonts w:hint="eastAsia"/>
          <w:lang w:val="en-US" w:eastAsia="zh-CN"/>
        </w:rPr>
      </w:pPr>
      <w:r>
        <w:rPr>
          <w:rFonts w:hint="eastAsia"/>
          <w:lang w:val="en-US" w:eastAsia="zh-CN"/>
        </w:rPr>
        <w:t xml:space="preserve"> </w:t>
      </w:r>
    </w:p>
    <w:tbl>
      <w:tblPr>
        <w:tblStyle w:val="14"/>
        <w:tblW w:w="14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91"/>
        <w:gridCol w:w="1054"/>
        <w:gridCol w:w="422"/>
        <w:gridCol w:w="3759"/>
        <w:gridCol w:w="1964"/>
        <w:gridCol w:w="1479"/>
        <w:gridCol w:w="1599"/>
        <w:gridCol w:w="1684"/>
        <w:gridCol w:w="1126"/>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599" w:type="dxa"/>
            <w:gridSpan w:val="10"/>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91" w:type="dxa"/>
            <w:vAlign w:val="center"/>
          </w:tcPr>
          <w:p>
            <w:pPr>
              <w:rPr>
                <w:rFonts w:hint="eastAsia" w:ascii="宋体" w:hAnsi="宋体" w:eastAsia="宋体" w:cs="宋体"/>
                <w:i w:val="0"/>
                <w:color w:val="000000"/>
                <w:sz w:val="24"/>
                <w:szCs w:val="24"/>
                <w:u w:val="none"/>
              </w:rPr>
            </w:pPr>
          </w:p>
        </w:tc>
        <w:tc>
          <w:tcPr>
            <w:tcW w:w="1054" w:type="dxa"/>
            <w:vAlign w:val="center"/>
          </w:tcPr>
          <w:p>
            <w:pPr>
              <w:rPr>
                <w:rFonts w:hint="eastAsia" w:ascii="宋体" w:hAnsi="宋体" w:eastAsia="宋体" w:cs="宋体"/>
                <w:i w:val="0"/>
                <w:color w:val="000000"/>
                <w:sz w:val="24"/>
                <w:szCs w:val="24"/>
                <w:u w:val="none"/>
              </w:rPr>
            </w:pPr>
          </w:p>
        </w:tc>
        <w:tc>
          <w:tcPr>
            <w:tcW w:w="422" w:type="dxa"/>
            <w:vAlign w:val="center"/>
          </w:tcPr>
          <w:p>
            <w:pPr>
              <w:rPr>
                <w:rFonts w:hint="eastAsia" w:ascii="宋体" w:hAnsi="宋体" w:eastAsia="宋体" w:cs="宋体"/>
                <w:i w:val="0"/>
                <w:color w:val="000000"/>
                <w:sz w:val="24"/>
                <w:szCs w:val="24"/>
                <w:u w:val="none"/>
              </w:rPr>
            </w:pPr>
          </w:p>
        </w:tc>
        <w:tc>
          <w:tcPr>
            <w:tcW w:w="3759" w:type="dxa"/>
            <w:vAlign w:val="center"/>
          </w:tcPr>
          <w:p>
            <w:pPr>
              <w:rPr>
                <w:rFonts w:hint="eastAsia" w:ascii="宋体" w:hAnsi="宋体" w:eastAsia="宋体" w:cs="宋体"/>
                <w:i w:val="0"/>
                <w:color w:val="000000"/>
                <w:sz w:val="24"/>
                <w:szCs w:val="24"/>
                <w:u w:val="none"/>
              </w:rPr>
            </w:pPr>
          </w:p>
        </w:tc>
        <w:tc>
          <w:tcPr>
            <w:tcW w:w="1964" w:type="dxa"/>
            <w:vAlign w:val="center"/>
          </w:tcPr>
          <w:p>
            <w:pPr>
              <w:rPr>
                <w:rFonts w:hint="eastAsia" w:ascii="宋体" w:hAnsi="宋体" w:eastAsia="宋体" w:cs="宋体"/>
                <w:i w:val="0"/>
                <w:color w:val="000000"/>
                <w:sz w:val="24"/>
                <w:szCs w:val="24"/>
                <w:u w:val="none"/>
              </w:rPr>
            </w:pPr>
          </w:p>
        </w:tc>
        <w:tc>
          <w:tcPr>
            <w:tcW w:w="1479" w:type="dxa"/>
            <w:vAlign w:val="center"/>
          </w:tcPr>
          <w:p>
            <w:pPr>
              <w:rPr>
                <w:rFonts w:hint="eastAsia" w:ascii="宋体" w:hAnsi="宋体" w:eastAsia="宋体" w:cs="宋体"/>
                <w:i w:val="0"/>
                <w:color w:val="000000"/>
                <w:sz w:val="24"/>
                <w:szCs w:val="24"/>
                <w:u w:val="none"/>
              </w:rPr>
            </w:pPr>
          </w:p>
        </w:tc>
        <w:tc>
          <w:tcPr>
            <w:tcW w:w="1599" w:type="dxa"/>
            <w:vAlign w:val="center"/>
          </w:tcPr>
          <w:p>
            <w:pPr>
              <w:rPr>
                <w:rFonts w:hint="eastAsia" w:ascii="宋体" w:hAnsi="宋体" w:eastAsia="宋体" w:cs="宋体"/>
                <w:i w:val="0"/>
                <w:color w:val="000000"/>
                <w:sz w:val="24"/>
                <w:szCs w:val="24"/>
                <w:u w:val="none"/>
              </w:rPr>
            </w:pPr>
          </w:p>
        </w:tc>
        <w:tc>
          <w:tcPr>
            <w:tcW w:w="1684" w:type="dxa"/>
            <w:vAlign w:val="center"/>
          </w:tcPr>
          <w:p>
            <w:pPr>
              <w:rPr>
                <w:rFonts w:hint="eastAsia" w:ascii="宋体" w:hAnsi="宋体" w:eastAsia="宋体" w:cs="宋体"/>
                <w:i w:val="0"/>
                <w:color w:val="000000"/>
                <w:sz w:val="24"/>
                <w:szCs w:val="24"/>
                <w:u w:val="none"/>
              </w:rPr>
            </w:pPr>
          </w:p>
        </w:tc>
        <w:tc>
          <w:tcPr>
            <w:tcW w:w="1126" w:type="dxa"/>
            <w:vAlign w:val="center"/>
          </w:tcPr>
          <w:p>
            <w:pPr>
              <w:rPr>
                <w:rFonts w:hint="eastAsia" w:ascii="宋体" w:hAnsi="宋体" w:eastAsia="宋体" w:cs="宋体"/>
                <w:i w:val="0"/>
                <w:color w:val="000000"/>
                <w:sz w:val="24"/>
                <w:szCs w:val="24"/>
                <w:u w:val="none"/>
              </w:rPr>
            </w:pPr>
          </w:p>
        </w:tc>
        <w:tc>
          <w:tcPr>
            <w:tcW w:w="1121"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78" w:type="dxa"/>
            <w:gridSpan w:val="9"/>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单位名称：北京市密云区民政局（本级）</w:t>
            </w:r>
          </w:p>
        </w:tc>
        <w:tc>
          <w:tcPr>
            <w:tcW w:w="1121"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62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96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本年支出合计</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59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上缴上级支出</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经营支出</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7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7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96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59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16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9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10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4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7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96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67,054.728860</w:t>
            </w:r>
          </w:p>
        </w:tc>
        <w:tc>
          <w:tcPr>
            <w:tcW w:w="147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3,269.800980</w:t>
            </w:r>
          </w:p>
        </w:tc>
        <w:tc>
          <w:tcPr>
            <w:tcW w:w="159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63,784.927880</w:t>
            </w:r>
          </w:p>
        </w:tc>
        <w:tc>
          <w:tcPr>
            <w:tcW w:w="16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一般公共服务支出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1,133.913780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1,133.913780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20103</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政府办公厅（室）及相关机构事务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1,133.913780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1,133.913780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2010399</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其他政府办公厅（室）及相关机构事务支出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1,133.913780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1,133.913780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57,781.736553</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3,031.942080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54,749.794473</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20802</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民政管理事务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4,081.044890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2,584.870690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1,496.174200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2080201</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1,100.636174</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1,100.636174</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2080206</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社会组织管理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29.350000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29.350000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2080299</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其他民政管理事务支出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2,951.058716</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1,484.234516</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1,466.824200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536.808515</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447.071390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89.737125</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136.075699</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46.338574</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89.737125</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2080502</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事业单位离退休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23.149600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23.149600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252.673248</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252.673248</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124.909968</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124.909968</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20810</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社会福利</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13,741.446584</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13,741.446584</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2081001</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儿童福利</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310.268524</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310.268524</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2081002</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老年福利</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9,742.104826</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9,742.104826</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2081006</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养老服务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3,628.169234</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3,628.169234</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2081099</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其他社会福利支出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60.904000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60.904000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20811</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残疾人事业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12,164.361169</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12,164.361169</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2081102</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一般行政管理事务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3,406.600000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3,406.600000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2081107</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残疾人生活和护理补贴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8,757.761169</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8,757.761169</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20819</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最低生活保障</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19,052.149591</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19,052.149591</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2081901</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城市最低生活保障金支出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2,274.649034</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2,274.649034</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2081902</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农村最低生活保障金支出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16,777.500557</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16,777.500557</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20820</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临时救助</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1,446.840000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1,446.840000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2082001</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临时救助支出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962.070000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962.070000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2082002</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流浪乞讨人员救助支出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484.770000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484.770000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20821</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特困人员救助供养</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3,781.097100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3,781.097100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2082101</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城市特困人员救助供养支出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433.037100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433.037100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2082102</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农村特困人员救助供养支出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3,348.060000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3,348.060000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20825</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其他生活救助</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1,733.007108</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1,733.007108</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2082502</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其他农村生活救助</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1,733.007108</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1,733.007108</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20899</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其他社会保障和就业支出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1,244.981596</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1,244.981596</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2089999</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其他社会保障和就业支出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1,244.981596</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1,244.981596</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237.858900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237.858900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237.858900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237.858900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237.858900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237.858900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212</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城乡社区支出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455.000000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455.000000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21203</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城乡社区公共设施</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455.000000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455.000000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2120399</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其他城乡社区公共设施支出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455.000000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455.000000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农林水支出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47.879400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47.879400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21399</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其他农林水支出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47.879400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47.879400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2139999</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其他农林水支出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47.879400</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47.879400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229</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7,398.340227</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7,398.340227</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22960</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彩票公益金安排的支出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620.982819</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620.982819</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2296002</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用于社会福利的彩票公益金支出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620.982819</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620.982819</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22999</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6,777.357408</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6,777.357408</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2299999</w:t>
            </w:r>
          </w:p>
        </w:tc>
        <w:tc>
          <w:tcPr>
            <w:tcW w:w="37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其他支出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6,777.357408</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6,777.357408</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3"/>
        <w:rPr>
          <w:rFonts w:hint="eastAsia"/>
          <w:lang w:val="en-US" w:eastAsia="zh-CN"/>
        </w:rPr>
      </w:pPr>
    </w:p>
    <w:p>
      <w:pPr>
        <w:pStyle w:val="3"/>
        <w:rPr>
          <w:rFonts w:hint="eastAsia"/>
          <w:lang w:val="en-US" w:eastAsia="zh-CN"/>
        </w:rPr>
      </w:pPr>
      <w:r>
        <w:rPr>
          <w:rFonts w:hint="eastAsia"/>
          <w:lang w:val="en-US" w:eastAsia="zh-CN"/>
        </w:rPr>
        <w:t xml:space="preserve">  </w:t>
      </w:r>
    </w:p>
    <w:tbl>
      <w:tblPr>
        <w:tblStyle w:val="14"/>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41"/>
        <w:gridCol w:w="741"/>
        <w:gridCol w:w="742"/>
        <w:gridCol w:w="741"/>
        <w:gridCol w:w="1437"/>
        <w:gridCol w:w="1202"/>
        <w:gridCol w:w="741"/>
        <w:gridCol w:w="742"/>
        <w:gridCol w:w="741"/>
        <w:gridCol w:w="749"/>
        <w:gridCol w:w="1437"/>
        <w:gridCol w:w="1202"/>
        <w:gridCol w:w="819"/>
        <w:gridCol w:w="932"/>
        <w:gridCol w:w="819"/>
        <w:gridCol w:w="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600" w:type="dxa"/>
            <w:gridSpan w:val="16"/>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1" w:type="dxa"/>
            <w:vAlign w:val="center"/>
          </w:tcPr>
          <w:p>
            <w:pPr>
              <w:rPr>
                <w:rFonts w:hint="eastAsia" w:ascii="宋体" w:hAnsi="宋体" w:eastAsia="宋体" w:cs="宋体"/>
                <w:i w:val="0"/>
                <w:color w:val="000000"/>
                <w:sz w:val="24"/>
                <w:szCs w:val="24"/>
                <w:u w:val="none"/>
              </w:rPr>
            </w:pPr>
          </w:p>
        </w:tc>
        <w:tc>
          <w:tcPr>
            <w:tcW w:w="741" w:type="dxa"/>
            <w:vAlign w:val="center"/>
          </w:tcPr>
          <w:p>
            <w:pPr>
              <w:rPr>
                <w:rFonts w:hint="eastAsia" w:ascii="宋体" w:hAnsi="宋体" w:eastAsia="宋体" w:cs="宋体"/>
                <w:i w:val="0"/>
                <w:color w:val="000000"/>
                <w:sz w:val="24"/>
                <w:szCs w:val="24"/>
                <w:u w:val="none"/>
              </w:rPr>
            </w:pPr>
          </w:p>
        </w:tc>
        <w:tc>
          <w:tcPr>
            <w:tcW w:w="742" w:type="dxa"/>
            <w:vAlign w:val="center"/>
          </w:tcPr>
          <w:p>
            <w:pPr>
              <w:rPr>
                <w:rFonts w:hint="eastAsia" w:ascii="宋体" w:hAnsi="宋体" w:eastAsia="宋体" w:cs="宋体"/>
                <w:i w:val="0"/>
                <w:color w:val="000000"/>
                <w:sz w:val="24"/>
                <w:szCs w:val="24"/>
                <w:u w:val="none"/>
              </w:rPr>
            </w:pPr>
          </w:p>
        </w:tc>
        <w:tc>
          <w:tcPr>
            <w:tcW w:w="741" w:type="dxa"/>
            <w:vAlign w:val="center"/>
          </w:tcPr>
          <w:p>
            <w:pPr>
              <w:rPr>
                <w:rFonts w:hint="eastAsia" w:ascii="宋体" w:hAnsi="宋体" w:eastAsia="宋体" w:cs="宋体"/>
                <w:i w:val="0"/>
                <w:color w:val="000000"/>
                <w:sz w:val="24"/>
                <w:szCs w:val="24"/>
                <w:u w:val="none"/>
              </w:rPr>
            </w:pPr>
          </w:p>
        </w:tc>
        <w:tc>
          <w:tcPr>
            <w:tcW w:w="1437" w:type="dxa"/>
            <w:vAlign w:val="center"/>
          </w:tcPr>
          <w:p>
            <w:pPr>
              <w:rPr>
                <w:rFonts w:hint="eastAsia" w:ascii="宋体" w:hAnsi="宋体" w:eastAsia="宋体" w:cs="宋体"/>
                <w:i w:val="0"/>
                <w:color w:val="000000"/>
                <w:sz w:val="24"/>
                <w:szCs w:val="24"/>
                <w:u w:val="none"/>
              </w:rPr>
            </w:pPr>
          </w:p>
        </w:tc>
        <w:tc>
          <w:tcPr>
            <w:tcW w:w="1202" w:type="dxa"/>
            <w:vAlign w:val="center"/>
          </w:tcPr>
          <w:p>
            <w:pPr>
              <w:rPr>
                <w:rFonts w:hint="eastAsia" w:ascii="宋体" w:hAnsi="宋体" w:eastAsia="宋体" w:cs="宋体"/>
                <w:i w:val="0"/>
                <w:color w:val="000000"/>
                <w:sz w:val="24"/>
                <w:szCs w:val="24"/>
                <w:u w:val="none"/>
              </w:rPr>
            </w:pPr>
          </w:p>
        </w:tc>
        <w:tc>
          <w:tcPr>
            <w:tcW w:w="741" w:type="dxa"/>
            <w:vAlign w:val="center"/>
          </w:tcPr>
          <w:p>
            <w:pPr>
              <w:rPr>
                <w:rFonts w:hint="eastAsia" w:ascii="宋体" w:hAnsi="宋体" w:eastAsia="宋体" w:cs="宋体"/>
                <w:i w:val="0"/>
                <w:color w:val="000000"/>
                <w:sz w:val="24"/>
                <w:szCs w:val="24"/>
                <w:u w:val="none"/>
              </w:rPr>
            </w:pPr>
          </w:p>
        </w:tc>
        <w:tc>
          <w:tcPr>
            <w:tcW w:w="742" w:type="dxa"/>
            <w:vAlign w:val="center"/>
          </w:tcPr>
          <w:p>
            <w:pPr>
              <w:rPr>
                <w:rFonts w:hint="eastAsia" w:ascii="宋体" w:hAnsi="宋体" w:eastAsia="宋体" w:cs="宋体"/>
                <w:i w:val="0"/>
                <w:color w:val="000000"/>
                <w:sz w:val="24"/>
                <w:szCs w:val="24"/>
                <w:u w:val="none"/>
              </w:rPr>
            </w:pPr>
          </w:p>
        </w:tc>
        <w:tc>
          <w:tcPr>
            <w:tcW w:w="741" w:type="dxa"/>
            <w:vAlign w:val="center"/>
          </w:tcPr>
          <w:p>
            <w:pPr>
              <w:rPr>
                <w:rFonts w:hint="eastAsia" w:ascii="宋体" w:hAnsi="宋体" w:eastAsia="宋体" w:cs="宋体"/>
                <w:i w:val="0"/>
                <w:color w:val="000000"/>
                <w:sz w:val="24"/>
                <w:szCs w:val="24"/>
                <w:u w:val="none"/>
              </w:rPr>
            </w:pPr>
          </w:p>
        </w:tc>
        <w:tc>
          <w:tcPr>
            <w:tcW w:w="749" w:type="dxa"/>
            <w:vAlign w:val="center"/>
          </w:tcPr>
          <w:p>
            <w:pPr>
              <w:rPr>
                <w:rFonts w:hint="eastAsia" w:ascii="宋体" w:hAnsi="宋体" w:eastAsia="宋体" w:cs="宋体"/>
                <w:i w:val="0"/>
                <w:color w:val="000000"/>
                <w:sz w:val="24"/>
                <w:szCs w:val="24"/>
                <w:u w:val="none"/>
              </w:rPr>
            </w:pPr>
          </w:p>
        </w:tc>
        <w:tc>
          <w:tcPr>
            <w:tcW w:w="1437" w:type="dxa"/>
            <w:vAlign w:val="center"/>
          </w:tcPr>
          <w:p>
            <w:pPr>
              <w:rPr>
                <w:rFonts w:hint="eastAsia" w:ascii="宋体" w:hAnsi="宋体" w:eastAsia="宋体" w:cs="宋体"/>
                <w:i w:val="0"/>
                <w:color w:val="000000"/>
                <w:sz w:val="24"/>
                <w:szCs w:val="24"/>
                <w:u w:val="none"/>
              </w:rPr>
            </w:pPr>
          </w:p>
        </w:tc>
        <w:tc>
          <w:tcPr>
            <w:tcW w:w="1202" w:type="dxa"/>
            <w:vAlign w:val="center"/>
          </w:tcPr>
          <w:p>
            <w:pPr>
              <w:rPr>
                <w:rFonts w:hint="eastAsia" w:ascii="宋体" w:hAnsi="宋体" w:eastAsia="宋体" w:cs="宋体"/>
                <w:i w:val="0"/>
                <w:color w:val="000000"/>
                <w:sz w:val="24"/>
                <w:szCs w:val="24"/>
                <w:u w:val="none"/>
              </w:rPr>
            </w:pPr>
          </w:p>
        </w:tc>
        <w:tc>
          <w:tcPr>
            <w:tcW w:w="819" w:type="dxa"/>
            <w:vAlign w:val="center"/>
          </w:tcPr>
          <w:p>
            <w:pPr>
              <w:rPr>
                <w:rFonts w:hint="eastAsia" w:ascii="宋体" w:hAnsi="宋体" w:eastAsia="宋体" w:cs="宋体"/>
                <w:i w:val="0"/>
                <w:color w:val="000000"/>
                <w:sz w:val="24"/>
                <w:szCs w:val="24"/>
                <w:u w:val="none"/>
              </w:rPr>
            </w:pPr>
          </w:p>
        </w:tc>
        <w:tc>
          <w:tcPr>
            <w:tcW w:w="932" w:type="dxa"/>
            <w:vAlign w:val="center"/>
          </w:tcPr>
          <w:p>
            <w:pPr>
              <w:rPr>
                <w:rFonts w:hint="eastAsia" w:ascii="宋体" w:hAnsi="宋体" w:eastAsia="宋体" w:cs="宋体"/>
                <w:i w:val="0"/>
                <w:color w:val="000000"/>
                <w:sz w:val="24"/>
                <w:szCs w:val="24"/>
                <w:u w:val="none"/>
              </w:rPr>
            </w:pPr>
          </w:p>
        </w:tc>
        <w:tc>
          <w:tcPr>
            <w:tcW w:w="819" w:type="dxa"/>
            <w:vAlign w:val="center"/>
          </w:tcPr>
          <w:p>
            <w:pPr>
              <w:rPr>
                <w:rFonts w:hint="eastAsia" w:ascii="宋体" w:hAnsi="宋体" w:eastAsia="宋体" w:cs="宋体"/>
                <w:i w:val="0"/>
                <w:color w:val="000000"/>
                <w:sz w:val="24"/>
                <w:szCs w:val="24"/>
                <w:u w:val="none"/>
              </w:rPr>
            </w:pPr>
          </w:p>
        </w:tc>
        <w:tc>
          <w:tcPr>
            <w:tcW w:w="814"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786" w:type="dxa"/>
            <w:gridSpan w:val="15"/>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单位名称：北京市密云区民政局（本级）</w:t>
            </w:r>
          </w:p>
        </w:tc>
        <w:tc>
          <w:tcPr>
            <w:tcW w:w="814"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60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收入</w:t>
            </w:r>
          </w:p>
        </w:tc>
        <w:tc>
          <w:tcPr>
            <w:tcW w:w="8996" w:type="dxa"/>
            <w:gridSpan w:val="10"/>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263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2973"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项目（按功能分类）</w:t>
            </w:r>
          </w:p>
        </w:tc>
        <w:tc>
          <w:tcPr>
            <w:tcW w:w="263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一般公共预算财政拨款</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政府性基金预算财政拨款</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2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2973"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2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81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93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81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8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41,810.535090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44,744.520216</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一、一般公共服务支出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1,737.000000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1,133.913780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506.287092</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二、外交支出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三、国防支出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四、公共安全支出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五、教育支出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六、科学技术支出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七、文化旅游体育与传媒支出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八、社会保障和就业支出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39,483.145190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57,781.736553</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九、卫生健康支出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199.889900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237.858900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十、节能环保支出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十一、城乡社区支出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455.000000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十二、农林水支出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47.879400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十三、交通运输支出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十四、资源勘探工业信息等支出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十五、商业服务业等支出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十六、金融支出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十七、援助其他地区支出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十八、自然资源海洋气象等支出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十九、住房保障支出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二十、粮油物资储备支出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二十一、国有资本经营预算支出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二十二、灾害防治及应急管理支出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二十三、其他支出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390.500000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620.982819</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二十四、债务还本支出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二十五、债务付息支出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二十六、抗疫特别国债安排的支出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本年收入合计</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41,810.535090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45,250.807308</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本年支出合计</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41,810.535090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59,656.388633</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620.982819</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年初财政拨款结转和结余</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15,026.564144</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年末财政拨款结转和结余</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14,911.868417</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114.695727</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9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41,810.535090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60,277.371452</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41,810.535090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59,656.388633</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620.982819</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3"/>
        <w:rPr>
          <w:rFonts w:hint="eastAsia"/>
          <w:lang w:val="en-US" w:eastAsia="zh-CN"/>
        </w:rPr>
      </w:pPr>
      <w:r>
        <w:rPr>
          <w:rFonts w:hint="eastAsia"/>
          <w:lang w:val="en-US" w:eastAsia="zh-CN"/>
        </w:rPr>
        <w:t xml:space="preserve">  </w:t>
      </w:r>
    </w:p>
    <w:p>
      <w:pPr>
        <w:pStyle w:val="3"/>
        <w:rPr>
          <w:rFonts w:hint="eastAsia"/>
          <w:lang w:val="en-US" w:eastAsia="zh-CN"/>
        </w:rPr>
      </w:pPr>
    </w:p>
    <w:tbl>
      <w:tblPr>
        <w:tblStyle w:val="14"/>
        <w:tblW w:w="145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36"/>
        <w:gridCol w:w="323"/>
        <w:gridCol w:w="336"/>
        <w:gridCol w:w="2722"/>
        <w:gridCol w:w="1401"/>
        <w:gridCol w:w="1544"/>
        <w:gridCol w:w="1346"/>
        <w:gridCol w:w="1245"/>
        <w:gridCol w:w="1345"/>
        <w:gridCol w:w="1552"/>
        <w:gridCol w:w="892"/>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589" w:type="dxa"/>
            <w:gridSpan w:val="12"/>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36" w:type="dxa"/>
            <w:vAlign w:val="center"/>
          </w:tcPr>
          <w:p>
            <w:pPr>
              <w:rPr>
                <w:rFonts w:hint="eastAsia" w:ascii="宋体" w:hAnsi="宋体" w:eastAsia="宋体" w:cs="宋体"/>
                <w:i w:val="0"/>
                <w:color w:val="000000"/>
                <w:sz w:val="24"/>
                <w:szCs w:val="24"/>
                <w:u w:val="none"/>
              </w:rPr>
            </w:pPr>
          </w:p>
        </w:tc>
        <w:tc>
          <w:tcPr>
            <w:tcW w:w="323" w:type="dxa"/>
            <w:vAlign w:val="center"/>
          </w:tcPr>
          <w:p>
            <w:pPr>
              <w:rPr>
                <w:rFonts w:hint="eastAsia" w:ascii="宋体" w:hAnsi="宋体" w:eastAsia="宋体" w:cs="宋体"/>
                <w:i w:val="0"/>
                <w:color w:val="000000"/>
                <w:sz w:val="24"/>
                <w:szCs w:val="24"/>
                <w:u w:val="none"/>
              </w:rPr>
            </w:pPr>
          </w:p>
        </w:tc>
        <w:tc>
          <w:tcPr>
            <w:tcW w:w="336" w:type="dxa"/>
            <w:vAlign w:val="center"/>
          </w:tcPr>
          <w:p>
            <w:pPr>
              <w:rPr>
                <w:rFonts w:hint="eastAsia" w:ascii="宋体" w:hAnsi="宋体" w:eastAsia="宋体" w:cs="宋体"/>
                <w:i w:val="0"/>
                <w:color w:val="000000"/>
                <w:sz w:val="24"/>
                <w:szCs w:val="24"/>
                <w:u w:val="none"/>
              </w:rPr>
            </w:pPr>
          </w:p>
        </w:tc>
        <w:tc>
          <w:tcPr>
            <w:tcW w:w="2722" w:type="dxa"/>
            <w:vAlign w:val="center"/>
          </w:tcPr>
          <w:p>
            <w:pPr>
              <w:rPr>
                <w:rFonts w:hint="eastAsia" w:ascii="宋体" w:hAnsi="宋体" w:eastAsia="宋体" w:cs="宋体"/>
                <w:i w:val="0"/>
                <w:color w:val="000000"/>
                <w:sz w:val="24"/>
                <w:szCs w:val="24"/>
                <w:u w:val="none"/>
              </w:rPr>
            </w:pPr>
          </w:p>
        </w:tc>
        <w:tc>
          <w:tcPr>
            <w:tcW w:w="1401" w:type="dxa"/>
            <w:vAlign w:val="center"/>
          </w:tcPr>
          <w:p>
            <w:pPr>
              <w:rPr>
                <w:rFonts w:hint="eastAsia" w:ascii="宋体" w:hAnsi="宋体" w:eastAsia="宋体" w:cs="宋体"/>
                <w:i w:val="0"/>
                <w:color w:val="000000"/>
                <w:sz w:val="24"/>
                <w:szCs w:val="24"/>
                <w:u w:val="none"/>
              </w:rPr>
            </w:pPr>
          </w:p>
        </w:tc>
        <w:tc>
          <w:tcPr>
            <w:tcW w:w="1544" w:type="dxa"/>
            <w:vAlign w:val="center"/>
          </w:tcPr>
          <w:p>
            <w:pPr>
              <w:rPr>
                <w:rFonts w:hint="eastAsia" w:ascii="宋体" w:hAnsi="宋体" w:eastAsia="宋体" w:cs="宋体"/>
                <w:i w:val="0"/>
                <w:color w:val="000000"/>
                <w:sz w:val="24"/>
                <w:szCs w:val="24"/>
                <w:u w:val="none"/>
              </w:rPr>
            </w:pPr>
          </w:p>
        </w:tc>
        <w:tc>
          <w:tcPr>
            <w:tcW w:w="1346" w:type="dxa"/>
            <w:vAlign w:val="center"/>
          </w:tcPr>
          <w:p>
            <w:pPr>
              <w:rPr>
                <w:rFonts w:hint="eastAsia" w:ascii="宋体" w:hAnsi="宋体" w:eastAsia="宋体" w:cs="宋体"/>
                <w:i w:val="0"/>
                <w:color w:val="000000"/>
                <w:sz w:val="24"/>
                <w:szCs w:val="24"/>
                <w:u w:val="none"/>
              </w:rPr>
            </w:pPr>
          </w:p>
        </w:tc>
        <w:tc>
          <w:tcPr>
            <w:tcW w:w="1245" w:type="dxa"/>
            <w:vAlign w:val="center"/>
          </w:tcPr>
          <w:p>
            <w:pPr>
              <w:rPr>
                <w:rFonts w:hint="eastAsia" w:ascii="宋体" w:hAnsi="宋体" w:eastAsia="宋体" w:cs="宋体"/>
                <w:i w:val="0"/>
                <w:color w:val="000000"/>
                <w:sz w:val="24"/>
                <w:szCs w:val="24"/>
                <w:u w:val="none"/>
              </w:rPr>
            </w:pPr>
          </w:p>
        </w:tc>
        <w:tc>
          <w:tcPr>
            <w:tcW w:w="1345" w:type="dxa"/>
            <w:vAlign w:val="center"/>
          </w:tcPr>
          <w:p>
            <w:pPr>
              <w:rPr>
                <w:rFonts w:hint="eastAsia" w:ascii="宋体" w:hAnsi="宋体" w:eastAsia="宋体" w:cs="宋体"/>
                <w:i w:val="0"/>
                <w:color w:val="000000"/>
                <w:sz w:val="24"/>
                <w:szCs w:val="24"/>
                <w:u w:val="none"/>
              </w:rPr>
            </w:pPr>
          </w:p>
        </w:tc>
        <w:tc>
          <w:tcPr>
            <w:tcW w:w="1552" w:type="dxa"/>
            <w:vAlign w:val="center"/>
          </w:tcPr>
          <w:p>
            <w:pPr>
              <w:jc w:val="center"/>
              <w:rPr>
                <w:rFonts w:hint="eastAsia" w:ascii="宋体" w:hAnsi="宋体" w:eastAsia="宋体" w:cs="宋体"/>
                <w:b/>
                <w:i w:val="0"/>
                <w:color w:val="000000"/>
                <w:sz w:val="20"/>
                <w:szCs w:val="20"/>
                <w:u w:val="none"/>
              </w:rPr>
            </w:pPr>
          </w:p>
        </w:tc>
        <w:tc>
          <w:tcPr>
            <w:tcW w:w="892" w:type="dxa"/>
            <w:vAlign w:val="center"/>
          </w:tcPr>
          <w:p>
            <w:pPr>
              <w:rPr>
                <w:rFonts w:hint="eastAsia" w:ascii="宋体" w:hAnsi="宋体" w:eastAsia="宋体" w:cs="宋体"/>
                <w:i w:val="0"/>
                <w:color w:val="000000"/>
                <w:sz w:val="24"/>
                <w:szCs w:val="24"/>
                <w:u w:val="none"/>
              </w:rPr>
            </w:pPr>
          </w:p>
        </w:tc>
        <w:tc>
          <w:tcPr>
            <w:tcW w:w="1547"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98" w:type="dxa"/>
            <w:gridSpan w:val="9"/>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单位名称：北京市密云区民政局（本级）</w:t>
            </w:r>
          </w:p>
        </w:tc>
        <w:tc>
          <w:tcPr>
            <w:tcW w:w="1552" w:type="dxa"/>
            <w:vAlign w:val="center"/>
          </w:tcPr>
          <w:p>
            <w:pPr>
              <w:rPr>
                <w:rFonts w:hint="eastAsia" w:ascii="宋体" w:hAnsi="宋体" w:eastAsia="宋体" w:cs="宋体"/>
                <w:i w:val="0"/>
                <w:color w:val="000000"/>
                <w:sz w:val="24"/>
                <w:szCs w:val="24"/>
                <w:u w:val="none"/>
              </w:rPr>
            </w:pPr>
          </w:p>
        </w:tc>
        <w:tc>
          <w:tcPr>
            <w:tcW w:w="892" w:type="dxa"/>
            <w:vAlign w:val="center"/>
          </w:tcPr>
          <w:p>
            <w:pPr>
              <w:rPr>
                <w:rFonts w:hint="eastAsia" w:ascii="宋体" w:hAnsi="宋体" w:eastAsia="宋体" w:cs="宋体"/>
                <w:i w:val="0"/>
                <w:color w:val="000000"/>
                <w:sz w:val="24"/>
                <w:szCs w:val="24"/>
                <w:u w:val="none"/>
              </w:rPr>
            </w:pPr>
          </w:p>
        </w:tc>
        <w:tc>
          <w:tcPr>
            <w:tcW w:w="1547"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717"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年初结转和结余</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w:t>
            </w:r>
          </w:p>
        </w:tc>
        <w:tc>
          <w:tcPr>
            <w:tcW w:w="399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27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2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3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55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89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基本支出结转</w:t>
            </w:r>
          </w:p>
        </w:tc>
        <w:tc>
          <w:tcPr>
            <w:tcW w:w="15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40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54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13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55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89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3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32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33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27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40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14,911.868417</w:t>
            </w:r>
          </w:p>
        </w:tc>
        <w:tc>
          <w:tcPr>
            <w:tcW w:w="154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44,744.520216</w:t>
            </w:r>
          </w:p>
        </w:tc>
        <w:tc>
          <w:tcPr>
            <w:tcW w:w="134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59,656.388633</w:t>
            </w:r>
          </w:p>
        </w:tc>
        <w:tc>
          <w:tcPr>
            <w:tcW w:w="12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3,269.800980</w:t>
            </w:r>
          </w:p>
        </w:tc>
        <w:tc>
          <w:tcPr>
            <w:tcW w:w="13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56,386.587653</w:t>
            </w:r>
          </w:p>
        </w:tc>
        <w:tc>
          <w:tcPr>
            <w:tcW w:w="155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一般公共服务支出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1,133.913780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1,133.913780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1,133.913780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20103</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政府办公厅（室）及相关机构事务</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1,133.913780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1,133.913780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1,133.913780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2010399</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其他政府办公厅（室）及相关机构事务支出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1,133.913780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1,133.913780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1,133.913780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14,911.868417</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42,869.868136</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57,781.736553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3,031.942080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54,749.794473</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20802</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民政管理事务</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0.105000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4,080.939890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4,081.044890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2,584.870690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1,496.174200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2080201</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1,100.636174</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1,100.636174</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1,100.636174</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2080206</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社会组织管理</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29.350000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29.350000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29.350000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2080299</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其他民政管理事务支出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0.105000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2,950.953716</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2,951.058716</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1,484.234516</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1,466.824200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536.808515</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536.808515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447.071390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89.737125</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136.075699</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136.075699</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46.338574</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89.737125</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2080502</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事业单位离退休</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23.149600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23.149600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23.149600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252.673248</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252.673248</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252.673248</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124.909968</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124.909968</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124.909968</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20810</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社会福利</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705.334826</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13,036.111758</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13,741.446584</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13,741.446584</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2081001</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儿童福利</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310.268524</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310.268524</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310.268524</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2081002</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老年福利</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669.294826</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9,072.810000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9,742.104826</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9,742.104826</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2081006</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养老服务</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36.040000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3,592.129234</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3,628.169234</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3,628.169234</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2081099</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其他社会福利支出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60.904000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60.904000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60.904000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20811</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残疾人事业</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3,406.600000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8,757.761169</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12,164.361169</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12,164.361169</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2081102</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一般行政管理事务</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3,406.600000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3,406.600000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3,406.600000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2081107</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残疾人生活和护理补贴</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8,757.761169</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8,757.761169</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8,757.761169</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20819</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最低生活保障</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10,692.529303</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8,359.620288</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19,052.149591</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19,052.149591</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2081901</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城市最低生活保障金支出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614.448746</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1,660.200288</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2,274.649034</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2,274.649034</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2081902</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农村最低生活保障金支出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10,078.080557</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6,699.420000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16,777.500557</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16,777.500557</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20820</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临时救助</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1,446.840000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1,446.840000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1,446.840000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2082001</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临时救助支出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962.070000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962.070000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962.070000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2082002</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流浪乞讨人员救助支出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484.770000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484.770000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484.770000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20821</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特困人员救助供养</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3,781.097100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3,781.097100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3,781.097100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2082101</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城市特困人员救助供养支出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433.037100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433.037100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433.037100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2082102</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农村特困人员救助供养支出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3,348.060000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3,348.060000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3,348.060000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20825</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其他生活救助</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107.299288</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1,625.707820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1,733.007108</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1,733.007108</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2082502</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其他农村生活救助</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107.299288</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1,625.707820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1,733.007108</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1,733.007108</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20899</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其他社会保障和就业支出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1,244.981596</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1,244.981596</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1,244.981596</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2089999</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其他社会保障和就业支出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1,244.981596</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1,244.981596</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1,244.981596</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237.858900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237.858900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237.858900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237.858900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237.858900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237.858900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237.858900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237.858900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237.858900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212</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城乡社区支出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455.000000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455.000000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455.000000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21203</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城乡社区公共设施</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455.000000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455.000000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455.000000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2120399</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其他城乡社区公共设施支出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455.000000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455.000000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455.000000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农林水支出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47.879400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47.879400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47.879400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21399</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其他农林水支出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47.879400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47.879400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47.879400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2139999</w:t>
            </w:r>
          </w:p>
        </w:tc>
        <w:tc>
          <w:tcPr>
            <w:tcW w:w="27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其他农林水支出</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47.879400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47.879400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47.879400</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3"/>
        <w:rPr>
          <w:rFonts w:hint="eastAsia"/>
          <w:lang w:val="en-US" w:eastAsia="zh-CN"/>
        </w:rPr>
      </w:pPr>
    </w:p>
    <w:p>
      <w:pPr>
        <w:pStyle w:val="3"/>
        <w:rPr>
          <w:rFonts w:hint="eastAsia"/>
          <w:lang w:val="en-US" w:eastAsia="zh-CN"/>
        </w:rPr>
      </w:pPr>
    </w:p>
    <w:tbl>
      <w:tblPr>
        <w:tblStyle w:val="14"/>
        <w:tblW w:w="14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3"/>
        <w:gridCol w:w="1304"/>
        <w:gridCol w:w="637"/>
        <w:gridCol w:w="4629"/>
        <w:gridCol w:w="1304"/>
        <w:gridCol w:w="2428"/>
        <w:gridCol w:w="1833"/>
        <w:gridCol w:w="1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599" w:type="dxa"/>
            <w:gridSpan w:val="8"/>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83" w:type="dxa"/>
            <w:vAlign w:val="center"/>
          </w:tcPr>
          <w:p>
            <w:pPr>
              <w:rPr>
                <w:rFonts w:hint="eastAsia" w:ascii="宋体" w:hAnsi="宋体" w:eastAsia="宋体" w:cs="宋体"/>
                <w:i w:val="0"/>
                <w:color w:val="000000"/>
                <w:sz w:val="24"/>
                <w:szCs w:val="24"/>
                <w:u w:val="none"/>
              </w:rPr>
            </w:pPr>
          </w:p>
        </w:tc>
        <w:tc>
          <w:tcPr>
            <w:tcW w:w="1304" w:type="dxa"/>
            <w:vAlign w:val="center"/>
          </w:tcPr>
          <w:p>
            <w:pPr>
              <w:rPr>
                <w:rFonts w:hint="eastAsia" w:ascii="宋体" w:hAnsi="宋体" w:eastAsia="宋体" w:cs="宋体"/>
                <w:i w:val="0"/>
                <w:color w:val="000000"/>
                <w:sz w:val="24"/>
                <w:szCs w:val="24"/>
                <w:u w:val="none"/>
              </w:rPr>
            </w:pPr>
          </w:p>
        </w:tc>
        <w:tc>
          <w:tcPr>
            <w:tcW w:w="637" w:type="dxa"/>
            <w:vAlign w:val="center"/>
          </w:tcPr>
          <w:p>
            <w:pPr>
              <w:rPr>
                <w:rFonts w:hint="eastAsia" w:ascii="宋体" w:hAnsi="宋体" w:eastAsia="宋体" w:cs="宋体"/>
                <w:i w:val="0"/>
                <w:color w:val="000000"/>
                <w:sz w:val="24"/>
                <w:szCs w:val="24"/>
                <w:u w:val="none"/>
              </w:rPr>
            </w:pPr>
          </w:p>
        </w:tc>
        <w:tc>
          <w:tcPr>
            <w:tcW w:w="4629" w:type="dxa"/>
            <w:vAlign w:val="center"/>
          </w:tcPr>
          <w:p>
            <w:pPr>
              <w:rPr>
                <w:rFonts w:hint="eastAsia" w:ascii="宋体" w:hAnsi="宋体" w:eastAsia="宋体" w:cs="宋体"/>
                <w:i w:val="0"/>
                <w:color w:val="000000"/>
                <w:sz w:val="24"/>
                <w:szCs w:val="24"/>
                <w:u w:val="none"/>
              </w:rPr>
            </w:pPr>
          </w:p>
        </w:tc>
        <w:tc>
          <w:tcPr>
            <w:tcW w:w="1304" w:type="dxa"/>
            <w:vAlign w:val="center"/>
          </w:tcPr>
          <w:p>
            <w:pPr>
              <w:rPr>
                <w:rFonts w:hint="eastAsia" w:ascii="宋体" w:hAnsi="宋体" w:eastAsia="宋体" w:cs="宋体"/>
                <w:i w:val="0"/>
                <w:color w:val="000000"/>
                <w:sz w:val="24"/>
                <w:szCs w:val="24"/>
                <w:u w:val="none"/>
              </w:rPr>
            </w:pPr>
          </w:p>
        </w:tc>
        <w:tc>
          <w:tcPr>
            <w:tcW w:w="2428" w:type="dxa"/>
            <w:vAlign w:val="center"/>
          </w:tcPr>
          <w:p>
            <w:pPr>
              <w:rPr>
                <w:rFonts w:hint="eastAsia" w:ascii="宋体" w:hAnsi="宋体" w:eastAsia="宋体" w:cs="宋体"/>
                <w:i w:val="0"/>
                <w:color w:val="000000"/>
                <w:sz w:val="24"/>
                <w:szCs w:val="24"/>
                <w:u w:val="none"/>
              </w:rPr>
            </w:pPr>
          </w:p>
        </w:tc>
        <w:tc>
          <w:tcPr>
            <w:tcW w:w="1833" w:type="dxa"/>
            <w:vAlign w:val="center"/>
          </w:tcPr>
          <w:p>
            <w:pPr>
              <w:rPr>
                <w:rFonts w:hint="eastAsia" w:ascii="宋体" w:hAnsi="宋体" w:eastAsia="宋体" w:cs="宋体"/>
                <w:i w:val="0"/>
                <w:color w:val="000000"/>
                <w:sz w:val="24"/>
                <w:szCs w:val="24"/>
                <w:u w:val="none"/>
              </w:rPr>
            </w:pPr>
          </w:p>
        </w:tc>
        <w:tc>
          <w:tcPr>
            <w:tcW w:w="1981"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618" w:type="dxa"/>
            <w:gridSpan w:val="7"/>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单位名称：北京市密云区民政局（本级）</w:t>
            </w:r>
          </w:p>
        </w:tc>
        <w:tc>
          <w:tcPr>
            <w:tcW w:w="1981"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705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单位名称</w:t>
            </w:r>
          </w:p>
        </w:tc>
        <w:tc>
          <w:tcPr>
            <w:tcW w:w="242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98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424"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462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24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98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424"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30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w:t>
            </w:r>
          </w:p>
        </w:tc>
        <w:tc>
          <w:tcPr>
            <w:tcW w:w="242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8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98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8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130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462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w:t>
            </w:r>
          </w:p>
        </w:tc>
        <w:tc>
          <w:tcPr>
            <w:tcW w:w="242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59,656.388633</w:t>
            </w:r>
          </w:p>
        </w:tc>
        <w:tc>
          <w:tcPr>
            <w:tcW w:w="18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3,269.800980</w:t>
            </w:r>
          </w:p>
        </w:tc>
        <w:tc>
          <w:tcPr>
            <w:tcW w:w="198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56,386.587653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201</w:t>
            </w:r>
          </w:p>
        </w:tc>
        <w:tc>
          <w:tcPr>
            <w:tcW w:w="46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一般公共服务支出</w:t>
            </w:r>
          </w:p>
        </w:tc>
        <w:tc>
          <w:tcPr>
            <w:tcW w:w="1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1,133.913780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1,133.913780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20103</w:t>
            </w:r>
          </w:p>
        </w:tc>
        <w:tc>
          <w:tcPr>
            <w:tcW w:w="46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政府办公厅（室）及相关机构事务</w:t>
            </w:r>
          </w:p>
        </w:tc>
        <w:tc>
          <w:tcPr>
            <w:tcW w:w="1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1,133.913780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1,133.913780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2010399</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其他政府办公厅（室）及相关机构事务支出</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1,133.913780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1,133.913780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w:t>
            </w:r>
          </w:p>
        </w:tc>
        <w:tc>
          <w:tcPr>
            <w:tcW w:w="46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社会保障和就业支出</w:t>
            </w:r>
          </w:p>
        </w:tc>
        <w:tc>
          <w:tcPr>
            <w:tcW w:w="1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57,781.736553</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3,031.942080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54,749.794473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20802</w:t>
            </w:r>
          </w:p>
        </w:tc>
        <w:tc>
          <w:tcPr>
            <w:tcW w:w="46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民政管理事务</w:t>
            </w:r>
          </w:p>
        </w:tc>
        <w:tc>
          <w:tcPr>
            <w:tcW w:w="1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4,081.044890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2,584.870690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1,496.174200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2080201</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1,100.636174</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1,100.636174</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2080206</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社会组织管理</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29.350000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29.350000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2080299</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其他民政管理事务支出</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2,951.058716</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1,484.234516</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1,466.824200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20805</w:t>
            </w:r>
          </w:p>
        </w:tc>
        <w:tc>
          <w:tcPr>
            <w:tcW w:w="46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行政事业单位养老支出</w:t>
            </w:r>
          </w:p>
        </w:tc>
        <w:tc>
          <w:tcPr>
            <w:tcW w:w="1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536.808515</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447.071390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89.737125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2080501</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行政单位离退休</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136.075699</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46.338574</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89.737125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2080502</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事业单位离退休</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23.149600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23.149600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2080505</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机关事业单位基本养老保险缴费支出</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252.673248</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252.673248</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2080506</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机关事业单位职业年金缴费支出</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124.909968</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124.909968</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20810</w:t>
            </w:r>
          </w:p>
        </w:tc>
        <w:tc>
          <w:tcPr>
            <w:tcW w:w="46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社会福利</w:t>
            </w:r>
          </w:p>
        </w:tc>
        <w:tc>
          <w:tcPr>
            <w:tcW w:w="1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13,741.446584</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13,741.446584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2081001</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儿童福利</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310.268524</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310.268524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2081002</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老年福利</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9,742.104826</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9,742.104826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2081006</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养老服务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3,628.169234</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3,628.169234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2081099</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其他社会福利支出</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60.904000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60.904000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20811</w:t>
            </w:r>
          </w:p>
        </w:tc>
        <w:tc>
          <w:tcPr>
            <w:tcW w:w="46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残疾人事业</w:t>
            </w:r>
          </w:p>
        </w:tc>
        <w:tc>
          <w:tcPr>
            <w:tcW w:w="1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12,164.361169</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12,164.361169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2081102</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一般行政管理事务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3,406.600000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3,406.600000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2081107</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残疾人生活和护理补贴</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8,757.761169</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8,757.761169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20819</w:t>
            </w:r>
          </w:p>
        </w:tc>
        <w:tc>
          <w:tcPr>
            <w:tcW w:w="46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最低生活保障</w:t>
            </w:r>
          </w:p>
        </w:tc>
        <w:tc>
          <w:tcPr>
            <w:tcW w:w="1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19,052.149591</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19,052.149591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2081901</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城市最低生活保障金支出</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2,274.649034</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2,274.649034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2081902</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农村最低生活保障金支出</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16,777.500557</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16,777.500557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20820</w:t>
            </w:r>
          </w:p>
        </w:tc>
        <w:tc>
          <w:tcPr>
            <w:tcW w:w="46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临时救助</w:t>
            </w:r>
          </w:p>
        </w:tc>
        <w:tc>
          <w:tcPr>
            <w:tcW w:w="1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1,446.840000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1,446.840000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2082001</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临时救助支出</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962.070000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962.070000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2082002</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流浪乞讨人员救助支出</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484.770000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484.770000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20821</w:t>
            </w:r>
          </w:p>
        </w:tc>
        <w:tc>
          <w:tcPr>
            <w:tcW w:w="46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特困人员救助供养</w:t>
            </w:r>
          </w:p>
        </w:tc>
        <w:tc>
          <w:tcPr>
            <w:tcW w:w="1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3,781.097100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3,781.097100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2082101</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城市特困人员救助供养支出</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433.037100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433.037100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2082102</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农村特困人员救助供养支出</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3,348.060000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3,348.060000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20825</w:t>
            </w:r>
          </w:p>
        </w:tc>
        <w:tc>
          <w:tcPr>
            <w:tcW w:w="46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其他生活救助</w:t>
            </w:r>
          </w:p>
        </w:tc>
        <w:tc>
          <w:tcPr>
            <w:tcW w:w="1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1,733.007108</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1,733.007108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2082502</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其他农村生活救助</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1,733.007108</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1,733.007108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20899</w:t>
            </w:r>
          </w:p>
        </w:tc>
        <w:tc>
          <w:tcPr>
            <w:tcW w:w="46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其他社会保障和就业支出</w:t>
            </w:r>
          </w:p>
        </w:tc>
        <w:tc>
          <w:tcPr>
            <w:tcW w:w="1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1,244.981596</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1,244.981596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2089999</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其他社会保障和就业支出</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1,244.981596</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1,244.981596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210</w:t>
            </w:r>
          </w:p>
        </w:tc>
        <w:tc>
          <w:tcPr>
            <w:tcW w:w="46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卫生健康支出</w:t>
            </w:r>
          </w:p>
        </w:tc>
        <w:tc>
          <w:tcPr>
            <w:tcW w:w="1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237.858900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237.858900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21011</w:t>
            </w:r>
          </w:p>
        </w:tc>
        <w:tc>
          <w:tcPr>
            <w:tcW w:w="46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行政事业单位医疗</w:t>
            </w:r>
          </w:p>
        </w:tc>
        <w:tc>
          <w:tcPr>
            <w:tcW w:w="1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237.858900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237.858900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2101101</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行政单位医疗</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237.858900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237.858900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212</w:t>
            </w:r>
          </w:p>
        </w:tc>
        <w:tc>
          <w:tcPr>
            <w:tcW w:w="46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城乡社区支出</w:t>
            </w:r>
          </w:p>
        </w:tc>
        <w:tc>
          <w:tcPr>
            <w:tcW w:w="1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455.000000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455.000000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21203</w:t>
            </w:r>
          </w:p>
        </w:tc>
        <w:tc>
          <w:tcPr>
            <w:tcW w:w="46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城乡社区公共设施</w:t>
            </w:r>
          </w:p>
        </w:tc>
        <w:tc>
          <w:tcPr>
            <w:tcW w:w="1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455.000000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455.000000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2120399</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其他城乡社区公共设施支出</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455.000000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455.000000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213</w:t>
            </w:r>
          </w:p>
        </w:tc>
        <w:tc>
          <w:tcPr>
            <w:tcW w:w="46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农林水支出</w:t>
            </w:r>
          </w:p>
        </w:tc>
        <w:tc>
          <w:tcPr>
            <w:tcW w:w="1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47.879400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47.879400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21399</w:t>
            </w:r>
          </w:p>
        </w:tc>
        <w:tc>
          <w:tcPr>
            <w:tcW w:w="46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其他农林水支出</w:t>
            </w:r>
          </w:p>
        </w:tc>
        <w:tc>
          <w:tcPr>
            <w:tcW w:w="1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47.879400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47.879400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2139999</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其他农林水支出</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北京市密云区民政局（本级）</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47.879400</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47.879400</w:t>
            </w:r>
          </w:p>
        </w:tc>
      </w:tr>
    </w:tbl>
    <w:p>
      <w:pPr>
        <w:pStyle w:val="3"/>
        <w:rPr>
          <w:rFonts w:hint="eastAsia"/>
          <w:lang w:val="en-US" w:eastAsia="zh-CN"/>
        </w:rPr>
      </w:pPr>
    </w:p>
    <w:p>
      <w:pPr>
        <w:pStyle w:val="3"/>
        <w:rPr>
          <w:rFonts w:hint="eastAsia"/>
          <w:lang w:val="en-US" w:eastAsia="zh-CN"/>
        </w:rPr>
      </w:pPr>
    </w:p>
    <w:tbl>
      <w:tblPr>
        <w:tblStyle w:val="14"/>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6"/>
        <w:gridCol w:w="1076"/>
        <w:gridCol w:w="1075"/>
        <w:gridCol w:w="1076"/>
        <w:gridCol w:w="1467"/>
        <w:gridCol w:w="1076"/>
        <w:gridCol w:w="1076"/>
        <w:gridCol w:w="1076"/>
        <w:gridCol w:w="1075"/>
        <w:gridCol w:w="1467"/>
        <w:gridCol w:w="399"/>
        <w:gridCol w:w="398"/>
        <w:gridCol w:w="398"/>
        <w:gridCol w:w="398"/>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600" w:type="dxa"/>
            <w:gridSpan w:val="15"/>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Align w:val="center"/>
          </w:tcPr>
          <w:p>
            <w:pPr>
              <w:rPr>
                <w:rFonts w:hint="eastAsia" w:ascii="宋体" w:hAnsi="宋体" w:eastAsia="宋体" w:cs="宋体"/>
                <w:i w:val="0"/>
                <w:color w:val="000000"/>
                <w:sz w:val="24"/>
                <w:szCs w:val="24"/>
                <w:u w:val="none"/>
              </w:rPr>
            </w:pPr>
          </w:p>
        </w:tc>
        <w:tc>
          <w:tcPr>
            <w:tcW w:w="1076" w:type="dxa"/>
            <w:vAlign w:val="center"/>
          </w:tcPr>
          <w:p>
            <w:pPr>
              <w:rPr>
                <w:rFonts w:hint="eastAsia" w:ascii="宋体" w:hAnsi="宋体" w:eastAsia="宋体" w:cs="宋体"/>
                <w:i w:val="0"/>
                <w:color w:val="000000"/>
                <w:sz w:val="24"/>
                <w:szCs w:val="24"/>
                <w:u w:val="none"/>
              </w:rPr>
            </w:pPr>
          </w:p>
        </w:tc>
        <w:tc>
          <w:tcPr>
            <w:tcW w:w="1075" w:type="dxa"/>
            <w:vAlign w:val="center"/>
          </w:tcPr>
          <w:p>
            <w:pPr>
              <w:rPr>
                <w:rFonts w:hint="eastAsia" w:ascii="宋体" w:hAnsi="宋体" w:eastAsia="宋体" w:cs="宋体"/>
                <w:i w:val="0"/>
                <w:color w:val="000000"/>
                <w:sz w:val="24"/>
                <w:szCs w:val="24"/>
                <w:u w:val="none"/>
              </w:rPr>
            </w:pPr>
          </w:p>
        </w:tc>
        <w:tc>
          <w:tcPr>
            <w:tcW w:w="1076" w:type="dxa"/>
            <w:vAlign w:val="center"/>
          </w:tcPr>
          <w:p>
            <w:pPr>
              <w:rPr>
                <w:rFonts w:hint="eastAsia" w:ascii="宋体" w:hAnsi="宋体" w:eastAsia="宋体" w:cs="宋体"/>
                <w:i w:val="0"/>
                <w:color w:val="000000"/>
                <w:sz w:val="24"/>
                <w:szCs w:val="24"/>
                <w:u w:val="none"/>
              </w:rPr>
            </w:pPr>
          </w:p>
        </w:tc>
        <w:tc>
          <w:tcPr>
            <w:tcW w:w="1467" w:type="dxa"/>
            <w:vAlign w:val="center"/>
          </w:tcPr>
          <w:p>
            <w:pPr>
              <w:rPr>
                <w:rFonts w:hint="eastAsia" w:ascii="宋体" w:hAnsi="宋体" w:eastAsia="宋体" w:cs="宋体"/>
                <w:i w:val="0"/>
                <w:color w:val="000000"/>
                <w:sz w:val="24"/>
                <w:szCs w:val="24"/>
                <w:u w:val="none"/>
              </w:rPr>
            </w:pPr>
          </w:p>
        </w:tc>
        <w:tc>
          <w:tcPr>
            <w:tcW w:w="1076" w:type="dxa"/>
            <w:vAlign w:val="center"/>
          </w:tcPr>
          <w:p>
            <w:pPr>
              <w:rPr>
                <w:rFonts w:hint="eastAsia" w:ascii="宋体" w:hAnsi="宋体" w:eastAsia="宋体" w:cs="宋体"/>
                <w:i w:val="0"/>
                <w:color w:val="000000"/>
                <w:sz w:val="24"/>
                <w:szCs w:val="24"/>
                <w:u w:val="none"/>
              </w:rPr>
            </w:pPr>
          </w:p>
        </w:tc>
        <w:tc>
          <w:tcPr>
            <w:tcW w:w="1076" w:type="dxa"/>
            <w:vAlign w:val="center"/>
          </w:tcPr>
          <w:p>
            <w:pPr>
              <w:rPr>
                <w:rFonts w:hint="eastAsia" w:ascii="宋体" w:hAnsi="宋体" w:eastAsia="宋体" w:cs="宋体"/>
                <w:i w:val="0"/>
                <w:color w:val="000000"/>
                <w:sz w:val="24"/>
                <w:szCs w:val="24"/>
                <w:u w:val="none"/>
              </w:rPr>
            </w:pPr>
          </w:p>
        </w:tc>
        <w:tc>
          <w:tcPr>
            <w:tcW w:w="1076" w:type="dxa"/>
            <w:vAlign w:val="center"/>
          </w:tcPr>
          <w:p>
            <w:pPr>
              <w:rPr>
                <w:rFonts w:hint="eastAsia" w:ascii="宋体" w:hAnsi="宋体" w:eastAsia="宋体" w:cs="宋体"/>
                <w:i w:val="0"/>
                <w:color w:val="000000"/>
                <w:sz w:val="24"/>
                <w:szCs w:val="24"/>
                <w:u w:val="none"/>
              </w:rPr>
            </w:pPr>
          </w:p>
        </w:tc>
        <w:tc>
          <w:tcPr>
            <w:tcW w:w="1075" w:type="dxa"/>
            <w:vAlign w:val="center"/>
          </w:tcPr>
          <w:p>
            <w:pPr>
              <w:rPr>
                <w:rFonts w:hint="eastAsia" w:ascii="宋体" w:hAnsi="宋体" w:eastAsia="宋体" w:cs="宋体"/>
                <w:i w:val="0"/>
                <w:color w:val="000000"/>
                <w:sz w:val="24"/>
                <w:szCs w:val="24"/>
                <w:u w:val="none"/>
              </w:rPr>
            </w:pPr>
          </w:p>
        </w:tc>
        <w:tc>
          <w:tcPr>
            <w:tcW w:w="1467" w:type="dxa"/>
            <w:vAlign w:val="center"/>
          </w:tcPr>
          <w:p>
            <w:pPr>
              <w:rPr>
                <w:rFonts w:hint="eastAsia" w:ascii="宋体" w:hAnsi="宋体" w:eastAsia="宋体" w:cs="宋体"/>
                <w:i w:val="0"/>
                <w:color w:val="000000"/>
                <w:sz w:val="24"/>
                <w:szCs w:val="24"/>
                <w:u w:val="none"/>
              </w:rPr>
            </w:pPr>
          </w:p>
        </w:tc>
        <w:tc>
          <w:tcPr>
            <w:tcW w:w="399" w:type="dxa"/>
            <w:vAlign w:val="center"/>
          </w:tcPr>
          <w:p>
            <w:pPr>
              <w:rPr>
                <w:rFonts w:hint="eastAsia" w:ascii="宋体" w:hAnsi="宋体" w:eastAsia="宋体" w:cs="宋体"/>
                <w:i w:val="0"/>
                <w:color w:val="000000"/>
                <w:sz w:val="24"/>
                <w:szCs w:val="24"/>
                <w:u w:val="none"/>
              </w:rPr>
            </w:pPr>
          </w:p>
        </w:tc>
        <w:tc>
          <w:tcPr>
            <w:tcW w:w="398" w:type="dxa"/>
            <w:vAlign w:val="center"/>
          </w:tcPr>
          <w:p>
            <w:pPr>
              <w:rPr>
                <w:rFonts w:hint="eastAsia" w:ascii="宋体" w:hAnsi="宋体" w:eastAsia="宋体" w:cs="宋体"/>
                <w:i w:val="0"/>
                <w:color w:val="000000"/>
                <w:sz w:val="24"/>
                <w:szCs w:val="24"/>
                <w:u w:val="none"/>
              </w:rPr>
            </w:pPr>
          </w:p>
        </w:tc>
        <w:tc>
          <w:tcPr>
            <w:tcW w:w="398" w:type="dxa"/>
            <w:vAlign w:val="center"/>
          </w:tcPr>
          <w:p>
            <w:pPr>
              <w:rPr>
                <w:rFonts w:hint="eastAsia" w:ascii="宋体" w:hAnsi="宋体" w:eastAsia="宋体" w:cs="宋体"/>
                <w:i w:val="0"/>
                <w:color w:val="000000"/>
                <w:sz w:val="24"/>
                <w:szCs w:val="24"/>
                <w:u w:val="none"/>
              </w:rPr>
            </w:pPr>
          </w:p>
        </w:tc>
        <w:tc>
          <w:tcPr>
            <w:tcW w:w="398" w:type="dxa"/>
            <w:vAlign w:val="center"/>
          </w:tcPr>
          <w:p>
            <w:pPr>
              <w:rPr>
                <w:rFonts w:hint="eastAsia" w:ascii="宋体" w:hAnsi="宋体" w:eastAsia="宋体" w:cs="宋体"/>
                <w:i w:val="0"/>
                <w:color w:val="000000"/>
                <w:sz w:val="24"/>
                <w:szCs w:val="24"/>
                <w:u w:val="none"/>
              </w:rPr>
            </w:pPr>
          </w:p>
        </w:tc>
        <w:tc>
          <w:tcPr>
            <w:tcW w:w="1467"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33" w:type="dxa"/>
            <w:gridSpan w:val="14"/>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单位名称：北京市密云区民政局（本级）</w:t>
            </w:r>
          </w:p>
        </w:tc>
        <w:tc>
          <w:tcPr>
            <w:tcW w:w="1467"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工资福利支出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2,914.571980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商品和服务支出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285.740826</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资本性支出</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基本工资</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431.671000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15.766586</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房屋建筑物购建</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津贴补贴</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486.493629</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印刷费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0.993800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办公设备购置</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269.640400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咨询费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专用设备购置</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伙食补助费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手续费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基础设施建设</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绩效工资</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927.498173</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9.207900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大型修缮</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机关事业单位基本养老保险缴费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252.673248</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电费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12.090885</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信息网络及软件购置更新</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职业年金缴费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124.909968</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邮电费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6.976987</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物资储备</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职工基本医疗保险缴费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237.858900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取暖费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109.314514</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土地补偿</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公务员医疗补助缴费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物业管理费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25.121200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安置补助</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其他社会保障缴费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30.415033</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差旅费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0.356700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地上附着物和青苗补偿</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住房公积金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153.411629</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因公出国（境）费用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拆迁补偿</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维修（护）费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16.102714</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公务用车购置</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其他工资福利支出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租赁费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其他交通工具购置</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对个人和家庭的补助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69.488174</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会议费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文物和陈列品购置</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离休费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20.056950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培训费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无形资产购置</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退休费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44.271225</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公务接待费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其他资本性支出</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退职（役）费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专用材料费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对企业补助</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抚恤金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被装购置费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资本金注入</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生活补助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2.926400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专用燃料费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政府投资基金股权投资</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救济费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劳务费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费用补贴</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委托业务费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利息补贴</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助学金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工会经费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19.313140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其他对企业补助</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奖励金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福利费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41.160000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其他支出</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个人农业生产补贴</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公务用车运行维护费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27.536400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国家赔偿费用支出</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代缴社会保险费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2.233599</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对民间非营利组织和群众性自治组织补贴</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其他对个人和家庭的补助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税金及附加费用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经常性赠与</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其他商品和服务支出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资本性赠与</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债务利息及费用支出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其他支出</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国内债务付息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国外债务付息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国内债务发行费用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国外债务发行费用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人员经费合计</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2,984.060154</w:t>
            </w:r>
          </w:p>
        </w:tc>
        <w:tc>
          <w:tcPr>
            <w:tcW w:w="7363" w:type="dxa"/>
            <w:gridSpan w:val="9"/>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公用经费合计</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285.740826</w:t>
            </w:r>
          </w:p>
        </w:tc>
      </w:tr>
    </w:tbl>
    <w:p>
      <w:pPr>
        <w:pStyle w:val="3"/>
        <w:rPr>
          <w:rFonts w:hint="eastAsia"/>
          <w:lang w:val="en-US" w:eastAsia="zh-CN"/>
        </w:rPr>
      </w:pPr>
    </w:p>
    <w:p>
      <w:pPr>
        <w:pStyle w:val="3"/>
        <w:rPr>
          <w:rFonts w:hint="eastAsia"/>
          <w:lang w:val="en-US" w:eastAsia="zh-CN"/>
        </w:rPr>
      </w:pPr>
    </w:p>
    <w:tbl>
      <w:tblPr>
        <w:tblStyle w:val="14"/>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12"/>
        <w:gridCol w:w="852"/>
        <w:gridCol w:w="350"/>
        <w:gridCol w:w="3080"/>
        <w:gridCol w:w="1352"/>
        <w:gridCol w:w="1522"/>
        <w:gridCol w:w="1039"/>
        <w:gridCol w:w="876"/>
        <w:gridCol w:w="1039"/>
        <w:gridCol w:w="1655"/>
        <w:gridCol w:w="876"/>
        <w:gridCol w:w="1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600" w:type="dxa"/>
            <w:gridSpan w:val="12"/>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12" w:type="dxa"/>
            <w:vAlign w:val="center"/>
          </w:tcPr>
          <w:p>
            <w:pPr>
              <w:rPr>
                <w:rFonts w:hint="eastAsia" w:ascii="宋体" w:hAnsi="宋体" w:eastAsia="宋体" w:cs="宋体"/>
                <w:i w:val="0"/>
                <w:color w:val="000000"/>
                <w:sz w:val="24"/>
                <w:szCs w:val="24"/>
                <w:u w:val="none"/>
              </w:rPr>
            </w:pPr>
          </w:p>
        </w:tc>
        <w:tc>
          <w:tcPr>
            <w:tcW w:w="852" w:type="dxa"/>
            <w:vAlign w:val="center"/>
          </w:tcPr>
          <w:p>
            <w:pPr>
              <w:rPr>
                <w:rFonts w:hint="eastAsia" w:ascii="宋体" w:hAnsi="宋体" w:eastAsia="宋体" w:cs="宋体"/>
                <w:i w:val="0"/>
                <w:color w:val="000000"/>
                <w:sz w:val="24"/>
                <w:szCs w:val="24"/>
                <w:u w:val="none"/>
              </w:rPr>
            </w:pPr>
          </w:p>
        </w:tc>
        <w:tc>
          <w:tcPr>
            <w:tcW w:w="350" w:type="dxa"/>
            <w:vAlign w:val="center"/>
          </w:tcPr>
          <w:p>
            <w:pPr>
              <w:rPr>
                <w:rFonts w:hint="eastAsia" w:ascii="宋体" w:hAnsi="宋体" w:eastAsia="宋体" w:cs="宋体"/>
                <w:i w:val="0"/>
                <w:color w:val="000000"/>
                <w:sz w:val="24"/>
                <w:szCs w:val="24"/>
                <w:u w:val="none"/>
              </w:rPr>
            </w:pPr>
          </w:p>
        </w:tc>
        <w:tc>
          <w:tcPr>
            <w:tcW w:w="3080" w:type="dxa"/>
            <w:vAlign w:val="center"/>
          </w:tcPr>
          <w:p>
            <w:pPr>
              <w:rPr>
                <w:rFonts w:hint="eastAsia" w:ascii="宋体" w:hAnsi="宋体" w:eastAsia="宋体" w:cs="宋体"/>
                <w:i w:val="0"/>
                <w:color w:val="000000"/>
                <w:sz w:val="24"/>
                <w:szCs w:val="24"/>
                <w:u w:val="none"/>
              </w:rPr>
            </w:pPr>
          </w:p>
        </w:tc>
        <w:tc>
          <w:tcPr>
            <w:tcW w:w="1352" w:type="dxa"/>
            <w:vAlign w:val="center"/>
          </w:tcPr>
          <w:p>
            <w:pPr>
              <w:rPr>
                <w:rFonts w:hint="eastAsia" w:ascii="宋体" w:hAnsi="宋体" w:eastAsia="宋体" w:cs="宋体"/>
                <w:i w:val="0"/>
                <w:color w:val="000000"/>
                <w:sz w:val="24"/>
                <w:szCs w:val="24"/>
                <w:u w:val="none"/>
              </w:rPr>
            </w:pPr>
          </w:p>
        </w:tc>
        <w:tc>
          <w:tcPr>
            <w:tcW w:w="1522" w:type="dxa"/>
            <w:vAlign w:val="center"/>
          </w:tcPr>
          <w:p>
            <w:pPr>
              <w:rPr>
                <w:rFonts w:hint="eastAsia" w:ascii="宋体" w:hAnsi="宋体" w:eastAsia="宋体" w:cs="宋体"/>
                <w:i w:val="0"/>
                <w:color w:val="000000"/>
                <w:sz w:val="24"/>
                <w:szCs w:val="24"/>
                <w:u w:val="none"/>
              </w:rPr>
            </w:pPr>
          </w:p>
        </w:tc>
        <w:tc>
          <w:tcPr>
            <w:tcW w:w="1039" w:type="dxa"/>
            <w:vAlign w:val="center"/>
          </w:tcPr>
          <w:p>
            <w:pPr>
              <w:rPr>
                <w:rFonts w:hint="eastAsia" w:ascii="宋体" w:hAnsi="宋体" w:eastAsia="宋体" w:cs="宋体"/>
                <w:i w:val="0"/>
                <w:color w:val="000000"/>
                <w:sz w:val="24"/>
                <w:szCs w:val="24"/>
                <w:u w:val="none"/>
              </w:rPr>
            </w:pPr>
          </w:p>
        </w:tc>
        <w:tc>
          <w:tcPr>
            <w:tcW w:w="876" w:type="dxa"/>
            <w:vAlign w:val="center"/>
          </w:tcPr>
          <w:p>
            <w:pPr>
              <w:rPr>
                <w:rFonts w:hint="eastAsia" w:ascii="宋体" w:hAnsi="宋体" w:eastAsia="宋体" w:cs="宋体"/>
                <w:i w:val="0"/>
                <w:color w:val="000000"/>
                <w:sz w:val="24"/>
                <w:szCs w:val="24"/>
                <w:u w:val="none"/>
              </w:rPr>
            </w:pPr>
          </w:p>
        </w:tc>
        <w:tc>
          <w:tcPr>
            <w:tcW w:w="1039" w:type="dxa"/>
            <w:vAlign w:val="center"/>
          </w:tcPr>
          <w:p>
            <w:pPr>
              <w:rPr>
                <w:rFonts w:hint="eastAsia" w:ascii="宋体" w:hAnsi="宋体" w:eastAsia="宋体" w:cs="宋体"/>
                <w:i w:val="0"/>
                <w:color w:val="000000"/>
                <w:sz w:val="24"/>
                <w:szCs w:val="24"/>
                <w:u w:val="none"/>
              </w:rPr>
            </w:pPr>
          </w:p>
        </w:tc>
        <w:tc>
          <w:tcPr>
            <w:tcW w:w="1655" w:type="dxa"/>
            <w:vAlign w:val="center"/>
          </w:tcPr>
          <w:p>
            <w:pPr>
              <w:jc w:val="center"/>
              <w:rPr>
                <w:rFonts w:hint="eastAsia" w:ascii="宋体" w:hAnsi="宋体" w:eastAsia="宋体" w:cs="宋体"/>
                <w:b/>
                <w:i w:val="0"/>
                <w:color w:val="000000"/>
                <w:sz w:val="20"/>
                <w:szCs w:val="20"/>
                <w:u w:val="none"/>
              </w:rPr>
            </w:pPr>
          </w:p>
        </w:tc>
        <w:tc>
          <w:tcPr>
            <w:tcW w:w="876" w:type="dxa"/>
            <w:vAlign w:val="center"/>
          </w:tcPr>
          <w:p>
            <w:pPr>
              <w:rPr>
                <w:rFonts w:hint="eastAsia" w:ascii="宋体" w:hAnsi="宋体" w:eastAsia="宋体" w:cs="宋体"/>
                <w:i w:val="0"/>
                <w:color w:val="000000"/>
                <w:sz w:val="24"/>
                <w:szCs w:val="24"/>
                <w:u w:val="none"/>
              </w:rPr>
            </w:pPr>
          </w:p>
        </w:tc>
        <w:tc>
          <w:tcPr>
            <w:tcW w:w="1647"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22" w:type="dxa"/>
            <w:gridSpan w:val="9"/>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单位名称：北京市密云区民政局（本级）</w:t>
            </w:r>
          </w:p>
        </w:tc>
        <w:tc>
          <w:tcPr>
            <w:tcW w:w="1655" w:type="dxa"/>
            <w:vAlign w:val="center"/>
          </w:tcPr>
          <w:p>
            <w:pPr>
              <w:rPr>
                <w:rFonts w:hint="eastAsia" w:ascii="宋体" w:hAnsi="宋体" w:eastAsia="宋体" w:cs="宋体"/>
                <w:i w:val="0"/>
                <w:color w:val="000000"/>
                <w:sz w:val="24"/>
                <w:szCs w:val="24"/>
                <w:u w:val="none"/>
              </w:rPr>
            </w:pPr>
          </w:p>
        </w:tc>
        <w:tc>
          <w:tcPr>
            <w:tcW w:w="876" w:type="dxa"/>
            <w:vAlign w:val="center"/>
          </w:tcPr>
          <w:p>
            <w:pPr>
              <w:rPr>
                <w:rFonts w:hint="eastAsia" w:ascii="宋体" w:hAnsi="宋体" w:eastAsia="宋体" w:cs="宋体"/>
                <w:i w:val="0"/>
                <w:color w:val="000000"/>
                <w:sz w:val="24"/>
                <w:szCs w:val="24"/>
                <w:u w:val="none"/>
              </w:rPr>
            </w:pPr>
          </w:p>
        </w:tc>
        <w:tc>
          <w:tcPr>
            <w:tcW w:w="1647"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5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年初结转和结余</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w:t>
            </w:r>
          </w:p>
        </w:tc>
        <w:tc>
          <w:tcPr>
            <w:tcW w:w="295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w:t>
            </w:r>
          </w:p>
        </w:tc>
        <w:tc>
          <w:tcPr>
            <w:tcW w:w="4178"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14"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08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87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6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87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基本支出结转</w:t>
            </w:r>
          </w:p>
        </w:tc>
        <w:tc>
          <w:tcPr>
            <w:tcW w:w="16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14"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35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5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87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6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87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c>
          <w:tcPr>
            <w:tcW w:w="16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85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35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08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35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114.695727</w:t>
            </w:r>
          </w:p>
        </w:tc>
        <w:tc>
          <w:tcPr>
            <w:tcW w:w="15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506.287092</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620.982819</w:t>
            </w:r>
          </w:p>
        </w:tc>
        <w:tc>
          <w:tcPr>
            <w:tcW w:w="87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620.982819</w:t>
            </w:r>
          </w:p>
        </w:tc>
        <w:tc>
          <w:tcPr>
            <w:tcW w:w="16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87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6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229</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其他支出</w:t>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114.695727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506.287092</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620.982819</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620.982819</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22960</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彩票公益金安排的支出</w:t>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114.695727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506.287092</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620.982819</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620.982819</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2296002</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用于社会福利的彩票公益金支出</w:t>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114.695727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506.287092</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620.982819</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620.982819</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3"/>
        <w:rPr>
          <w:rFonts w:hint="eastAsia"/>
          <w:lang w:val="en-US" w:eastAsia="zh-CN"/>
        </w:rPr>
      </w:pPr>
    </w:p>
    <w:p>
      <w:pPr>
        <w:pStyle w:val="3"/>
        <w:rPr>
          <w:rFonts w:hint="eastAsia"/>
          <w:lang w:val="en-US" w:eastAsia="zh-CN"/>
        </w:rPr>
      </w:pPr>
    </w:p>
    <w:tbl>
      <w:tblPr>
        <w:tblStyle w:val="14"/>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6"/>
        <w:gridCol w:w="1076"/>
        <w:gridCol w:w="1075"/>
        <w:gridCol w:w="1076"/>
        <w:gridCol w:w="1467"/>
        <w:gridCol w:w="1076"/>
        <w:gridCol w:w="1076"/>
        <w:gridCol w:w="1076"/>
        <w:gridCol w:w="327"/>
        <w:gridCol w:w="1850"/>
        <w:gridCol w:w="764"/>
        <w:gridCol w:w="398"/>
        <w:gridCol w:w="398"/>
        <w:gridCol w:w="398"/>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600" w:type="dxa"/>
            <w:gridSpan w:val="15"/>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Align w:val="center"/>
          </w:tcPr>
          <w:p>
            <w:pPr>
              <w:rPr>
                <w:rFonts w:hint="eastAsia" w:ascii="宋体" w:hAnsi="宋体" w:eastAsia="宋体" w:cs="宋体"/>
                <w:i w:val="0"/>
                <w:color w:val="000000"/>
                <w:sz w:val="24"/>
                <w:szCs w:val="24"/>
                <w:u w:val="none"/>
              </w:rPr>
            </w:pPr>
          </w:p>
        </w:tc>
        <w:tc>
          <w:tcPr>
            <w:tcW w:w="1076" w:type="dxa"/>
            <w:vAlign w:val="center"/>
          </w:tcPr>
          <w:p>
            <w:pPr>
              <w:rPr>
                <w:rFonts w:hint="eastAsia" w:ascii="宋体" w:hAnsi="宋体" w:eastAsia="宋体" w:cs="宋体"/>
                <w:i w:val="0"/>
                <w:color w:val="000000"/>
                <w:sz w:val="24"/>
                <w:szCs w:val="24"/>
                <w:u w:val="none"/>
              </w:rPr>
            </w:pPr>
          </w:p>
        </w:tc>
        <w:tc>
          <w:tcPr>
            <w:tcW w:w="1075" w:type="dxa"/>
            <w:vAlign w:val="center"/>
          </w:tcPr>
          <w:p>
            <w:pPr>
              <w:rPr>
                <w:rFonts w:hint="eastAsia" w:ascii="宋体" w:hAnsi="宋体" w:eastAsia="宋体" w:cs="宋体"/>
                <w:i w:val="0"/>
                <w:color w:val="000000"/>
                <w:sz w:val="24"/>
                <w:szCs w:val="24"/>
                <w:u w:val="none"/>
              </w:rPr>
            </w:pPr>
          </w:p>
        </w:tc>
        <w:tc>
          <w:tcPr>
            <w:tcW w:w="1076" w:type="dxa"/>
            <w:vAlign w:val="center"/>
          </w:tcPr>
          <w:p>
            <w:pPr>
              <w:rPr>
                <w:rFonts w:hint="eastAsia" w:ascii="宋体" w:hAnsi="宋体" w:eastAsia="宋体" w:cs="宋体"/>
                <w:i w:val="0"/>
                <w:color w:val="000000"/>
                <w:sz w:val="24"/>
                <w:szCs w:val="24"/>
                <w:u w:val="none"/>
              </w:rPr>
            </w:pPr>
          </w:p>
        </w:tc>
        <w:tc>
          <w:tcPr>
            <w:tcW w:w="1467" w:type="dxa"/>
            <w:vAlign w:val="center"/>
          </w:tcPr>
          <w:p>
            <w:pPr>
              <w:rPr>
                <w:rFonts w:hint="eastAsia" w:ascii="宋体" w:hAnsi="宋体" w:eastAsia="宋体" w:cs="宋体"/>
                <w:i w:val="0"/>
                <w:color w:val="000000"/>
                <w:sz w:val="24"/>
                <w:szCs w:val="24"/>
                <w:u w:val="none"/>
              </w:rPr>
            </w:pPr>
          </w:p>
        </w:tc>
        <w:tc>
          <w:tcPr>
            <w:tcW w:w="1076" w:type="dxa"/>
            <w:vAlign w:val="center"/>
          </w:tcPr>
          <w:p>
            <w:pPr>
              <w:rPr>
                <w:rFonts w:hint="eastAsia" w:ascii="宋体" w:hAnsi="宋体" w:eastAsia="宋体" w:cs="宋体"/>
                <w:i w:val="0"/>
                <w:color w:val="000000"/>
                <w:sz w:val="24"/>
                <w:szCs w:val="24"/>
                <w:u w:val="none"/>
              </w:rPr>
            </w:pPr>
          </w:p>
        </w:tc>
        <w:tc>
          <w:tcPr>
            <w:tcW w:w="1076" w:type="dxa"/>
            <w:vAlign w:val="center"/>
          </w:tcPr>
          <w:p>
            <w:pPr>
              <w:rPr>
                <w:rFonts w:hint="eastAsia" w:ascii="宋体" w:hAnsi="宋体" w:eastAsia="宋体" w:cs="宋体"/>
                <w:i w:val="0"/>
                <w:color w:val="000000"/>
                <w:sz w:val="24"/>
                <w:szCs w:val="24"/>
                <w:u w:val="none"/>
              </w:rPr>
            </w:pPr>
          </w:p>
        </w:tc>
        <w:tc>
          <w:tcPr>
            <w:tcW w:w="1076" w:type="dxa"/>
            <w:vAlign w:val="center"/>
          </w:tcPr>
          <w:p>
            <w:pPr>
              <w:rPr>
                <w:rFonts w:hint="eastAsia" w:ascii="宋体" w:hAnsi="宋体" w:eastAsia="宋体" w:cs="宋体"/>
                <w:i w:val="0"/>
                <w:color w:val="000000"/>
                <w:sz w:val="24"/>
                <w:szCs w:val="24"/>
                <w:u w:val="none"/>
              </w:rPr>
            </w:pPr>
          </w:p>
        </w:tc>
        <w:tc>
          <w:tcPr>
            <w:tcW w:w="327" w:type="dxa"/>
            <w:vAlign w:val="center"/>
          </w:tcPr>
          <w:p>
            <w:pPr>
              <w:rPr>
                <w:rFonts w:hint="eastAsia" w:ascii="宋体" w:hAnsi="宋体" w:eastAsia="宋体" w:cs="宋体"/>
                <w:i w:val="0"/>
                <w:color w:val="000000"/>
                <w:sz w:val="24"/>
                <w:szCs w:val="24"/>
                <w:u w:val="none"/>
              </w:rPr>
            </w:pPr>
          </w:p>
        </w:tc>
        <w:tc>
          <w:tcPr>
            <w:tcW w:w="1850" w:type="dxa"/>
            <w:vAlign w:val="center"/>
          </w:tcPr>
          <w:p>
            <w:pPr>
              <w:rPr>
                <w:rFonts w:hint="eastAsia" w:ascii="宋体" w:hAnsi="宋体" w:eastAsia="宋体" w:cs="宋体"/>
                <w:i w:val="0"/>
                <w:color w:val="000000"/>
                <w:sz w:val="24"/>
                <w:szCs w:val="24"/>
                <w:u w:val="none"/>
              </w:rPr>
            </w:pPr>
          </w:p>
        </w:tc>
        <w:tc>
          <w:tcPr>
            <w:tcW w:w="764" w:type="dxa"/>
            <w:vAlign w:val="center"/>
          </w:tcPr>
          <w:p>
            <w:pPr>
              <w:rPr>
                <w:rFonts w:hint="eastAsia" w:ascii="宋体" w:hAnsi="宋体" w:eastAsia="宋体" w:cs="宋体"/>
                <w:i w:val="0"/>
                <w:color w:val="000000"/>
                <w:sz w:val="24"/>
                <w:szCs w:val="24"/>
                <w:u w:val="none"/>
              </w:rPr>
            </w:pPr>
          </w:p>
        </w:tc>
        <w:tc>
          <w:tcPr>
            <w:tcW w:w="398" w:type="dxa"/>
            <w:vAlign w:val="center"/>
          </w:tcPr>
          <w:p>
            <w:pPr>
              <w:rPr>
                <w:rFonts w:hint="eastAsia" w:ascii="宋体" w:hAnsi="宋体" w:eastAsia="宋体" w:cs="宋体"/>
                <w:i w:val="0"/>
                <w:color w:val="000000"/>
                <w:sz w:val="24"/>
                <w:szCs w:val="24"/>
                <w:u w:val="none"/>
              </w:rPr>
            </w:pPr>
          </w:p>
        </w:tc>
        <w:tc>
          <w:tcPr>
            <w:tcW w:w="398" w:type="dxa"/>
            <w:vAlign w:val="center"/>
          </w:tcPr>
          <w:p>
            <w:pPr>
              <w:rPr>
                <w:rFonts w:hint="eastAsia" w:ascii="宋体" w:hAnsi="宋体" w:eastAsia="宋体" w:cs="宋体"/>
                <w:i w:val="0"/>
                <w:color w:val="000000"/>
                <w:sz w:val="24"/>
                <w:szCs w:val="24"/>
                <w:u w:val="none"/>
              </w:rPr>
            </w:pPr>
          </w:p>
        </w:tc>
        <w:tc>
          <w:tcPr>
            <w:tcW w:w="398" w:type="dxa"/>
            <w:vAlign w:val="center"/>
          </w:tcPr>
          <w:p>
            <w:pPr>
              <w:rPr>
                <w:rFonts w:hint="eastAsia" w:ascii="宋体" w:hAnsi="宋体" w:eastAsia="宋体" w:cs="宋体"/>
                <w:i w:val="0"/>
                <w:color w:val="000000"/>
                <w:sz w:val="24"/>
                <w:szCs w:val="24"/>
                <w:u w:val="none"/>
              </w:rPr>
            </w:pPr>
          </w:p>
        </w:tc>
        <w:tc>
          <w:tcPr>
            <w:tcW w:w="1467"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33" w:type="dxa"/>
            <w:gridSpan w:val="14"/>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单位名称：北京市密云区民政局（本级）</w:t>
            </w:r>
          </w:p>
        </w:tc>
        <w:tc>
          <w:tcPr>
            <w:tcW w:w="1467"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85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工资福利支出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商品和服务支出</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资本性支出</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基本工资</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房屋建筑物购建</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津贴补贴</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印刷费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办公设备购置</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咨询费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专用设备购置</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伙食补助费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手续费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基础设施建设</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绩效工资</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水费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大型修缮</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机关事业单位基本养老保险缴费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电费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信息网络及软件购置更新</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职业年金缴费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邮电费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物资储备</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职工基本医疗保险缴费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取暖费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土地补偿</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公务员医疗补助缴费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物业管理费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安置补助</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其他社会保障缴费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差旅费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地上附着物和青苗补偿</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住房公积金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因公出国（境）费用</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拆迁补偿</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维修（护）费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公务用车购置</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其他工资福利支出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租赁费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其他交通工具购置</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对个人和家庭的补助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会议费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文物和陈列品购置</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离休费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培训费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无形资产购置</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退休费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公务接待费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其他资本性支出</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退职（役）费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专用材料费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对企业补助</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抚恤金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被装购置费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资本金注入</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生活补助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专用燃料费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政府投资基金股权投资</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救济费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劳务费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费用补贴</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委托业务费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利息补贴</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助学金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工会经费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其他对企业补助</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奖励金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福利费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其他支出</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4"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个人农业生产补贴</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公务用车运行维护费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国家赔偿费用支出</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9"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代缴社会保险费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其他交通费用</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对民间非营利组织和群众性自治组织补贴</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其他对个人和家庭的补助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税金及附加费用</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经常性赠与</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其他商品和服务支出</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资本性赠与</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债务利息及费用支出</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其他支出</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国内债务付息</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国外债务付息</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国内债务发行费用</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国外债务发行费用</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人员经费合计</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7363" w:type="dxa"/>
            <w:gridSpan w:val="9"/>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公用经费合计</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3"/>
        <w:rPr>
          <w:rFonts w:hint="eastAsia"/>
          <w:lang w:val="en-US" w:eastAsia="zh-CN"/>
        </w:rPr>
      </w:pPr>
    </w:p>
    <w:p>
      <w:pPr>
        <w:pStyle w:val="3"/>
        <w:rPr>
          <w:rFonts w:hint="eastAsia"/>
          <w:lang w:val="en-US" w:eastAsia="zh-CN"/>
        </w:rPr>
      </w:pPr>
    </w:p>
    <w:tbl>
      <w:tblPr>
        <w:tblStyle w:val="14"/>
        <w:tblW w:w="14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1"/>
        <w:gridCol w:w="1361"/>
        <w:gridCol w:w="1362"/>
        <w:gridCol w:w="4928"/>
        <w:gridCol w:w="2483"/>
        <w:gridCol w:w="1466"/>
        <w:gridCol w:w="2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594" w:type="dxa"/>
            <w:gridSpan w:val="7"/>
            <w:vAlign w:val="center"/>
          </w:tcPr>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11" w:type="dxa"/>
            <w:vAlign w:val="center"/>
          </w:tcPr>
          <w:p>
            <w:pPr>
              <w:rPr>
                <w:rFonts w:hint="eastAsia" w:ascii="宋体" w:hAnsi="宋体" w:eastAsia="宋体" w:cs="宋体"/>
                <w:i w:val="0"/>
                <w:color w:val="000000"/>
                <w:sz w:val="24"/>
                <w:szCs w:val="24"/>
                <w:u w:val="none"/>
              </w:rPr>
            </w:pPr>
          </w:p>
        </w:tc>
        <w:tc>
          <w:tcPr>
            <w:tcW w:w="1361" w:type="dxa"/>
            <w:vAlign w:val="center"/>
          </w:tcPr>
          <w:p>
            <w:pPr>
              <w:rPr>
                <w:rFonts w:hint="eastAsia" w:ascii="宋体" w:hAnsi="宋体" w:eastAsia="宋体" w:cs="宋体"/>
                <w:i w:val="0"/>
                <w:color w:val="000000"/>
                <w:sz w:val="24"/>
                <w:szCs w:val="24"/>
                <w:u w:val="none"/>
              </w:rPr>
            </w:pPr>
          </w:p>
        </w:tc>
        <w:tc>
          <w:tcPr>
            <w:tcW w:w="1362" w:type="dxa"/>
            <w:vAlign w:val="center"/>
          </w:tcPr>
          <w:p>
            <w:pPr>
              <w:rPr>
                <w:rFonts w:hint="eastAsia" w:ascii="宋体" w:hAnsi="宋体" w:eastAsia="宋体" w:cs="宋体"/>
                <w:i w:val="0"/>
                <w:color w:val="000000"/>
                <w:sz w:val="24"/>
                <w:szCs w:val="24"/>
                <w:u w:val="none"/>
              </w:rPr>
            </w:pPr>
          </w:p>
        </w:tc>
        <w:tc>
          <w:tcPr>
            <w:tcW w:w="4928" w:type="dxa"/>
            <w:vAlign w:val="center"/>
          </w:tcPr>
          <w:p>
            <w:pPr>
              <w:rPr>
                <w:rFonts w:hint="eastAsia" w:ascii="宋体" w:hAnsi="宋体" w:eastAsia="宋体" w:cs="宋体"/>
                <w:i w:val="0"/>
                <w:color w:val="000000"/>
                <w:sz w:val="24"/>
                <w:szCs w:val="24"/>
                <w:u w:val="none"/>
              </w:rPr>
            </w:pPr>
          </w:p>
        </w:tc>
        <w:tc>
          <w:tcPr>
            <w:tcW w:w="2483" w:type="dxa"/>
            <w:vAlign w:val="center"/>
          </w:tcPr>
          <w:p>
            <w:pPr>
              <w:rPr>
                <w:rFonts w:hint="eastAsia" w:ascii="宋体" w:hAnsi="宋体" w:eastAsia="宋体" w:cs="宋体"/>
                <w:i w:val="0"/>
                <w:color w:val="000000"/>
                <w:sz w:val="24"/>
                <w:szCs w:val="24"/>
                <w:u w:val="none"/>
              </w:rPr>
            </w:pPr>
          </w:p>
        </w:tc>
        <w:tc>
          <w:tcPr>
            <w:tcW w:w="1466" w:type="dxa"/>
            <w:vAlign w:val="center"/>
          </w:tcPr>
          <w:p>
            <w:pPr>
              <w:rPr>
                <w:rFonts w:hint="eastAsia" w:ascii="宋体" w:hAnsi="宋体" w:eastAsia="宋体" w:cs="宋体"/>
                <w:i w:val="0"/>
                <w:color w:val="000000"/>
                <w:sz w:val="24"/>
                <w:szCs w:val="24"/>
                <w:u w:val="none"/>
              </w:rPr>
            </w:pPr>
          </w:p>
        </w:tc>
        <w:tc>
          <w:tcPr>
            <w:tcW w:w="2483"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111" w:type="dxa"/>
            <w:gridSpan w:val="6"/>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单位名称：北京市密云区民政局（本级）</w:t>
            </w:r>
          </w:p>
        </w:tc>
        <w:tc>
          <w:tcPr>
            <w:tcW w:w="2483"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16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643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34"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492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248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46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248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34"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492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248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1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136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136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492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248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248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bl>
    <w:p>
      <w:pPr>
        <w:pStyle w:val="3"/>
        <w:rPr>
          <w:rFonts w:hint="eastAsia"/>
          <w:lang w:val="en-US" w:eastAsia="zh-CN"/>
        </w:rPr>
      </w:pPr>
    </w:p>
    <w:p>
      <w:pPr>
        <w:pStyle w:val="3"/>
        <w:rPr>
          <w:rFonts w:hint="eastAsia"/>
          <w:lang w:val="en-US" w:eastAsia="zh-CN"/>
        </w:rPr>
      </w:pPr>
    </w:p>
    <w:p>
      <w:pPr>
        <w:pStyle w:val="3"/>
        <w:rPr>
          <w:rFonts w:hint="eastAsia"/>
          <w:lang w:val="en-US" w:eastAsia="zh-CN"/>
        </w:rPr>
      </w:pPr>
    </w:p>
    <w:tbl>
      <w:tblPr>
        <w:tblStyle w:val="14"/>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19"/>
        <w:gridCol w:w="1418"/>
        <w:gridCol w:w="1307"/>
        <w:gridCol w:w="1307"/>
        <w:gridCol w:w="1307"/>
        <w:gridCol w:w="1307"/>
        <w:gridCol w:w="1307"/>
        <w:gridCol w:w="1307"/>
        <w:gridCol w:w="1307"/>
        <w:gridCol w:w="1307"/>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600" w:type="dxa"/>
            <w:gridSpan w:val="11"/>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19" w:type="dxa"/>
            <w:vAlign w:val="center"/>
          </w:tcPr>
          <w:p>
            <w:pPr>
              <w:rPr>
                <w:rFonts w:hint="eastAsia" w:ascii="宋体" w:hAnsi="宋体" w:eastAsia="宋体" w:cs="宋体"/>
                <w:i w:val="0"/>
                <w:color w:val="000000"/>
                <w:sz w:val="24"/>
                <w:szCs w:val="24"/>
                <w:u w:val="none"/>
              </w:rPr>
            </w:pPr>
          </w:p>
        </w:tc>
        <w:tc>
          <w:tcPr>
            <w:tcW w:w="1418" w:type="dxa"/>
            <w:vAlign w:val="center"/>
          </w:tcPr>
          <w:p>
            <w:pPr>
              <w:rPr>
                <w:rFonts w:hint="eastAsia" w:ascii="宋体" w:hAnsi="宋体" w:eastAsia="宋体" w:cs="宋体"/>
                <w:i w:val="0"/>
                <w:color w:val="000000"/>
                <w:sz w:val="24"/>
                <w:szCs w:val="24"/>
                <w:u w:val="none"/>
              </w:rPr>
            </w:pPr>
          </w:p>
        </w:tc>
        <w:tc>
          <w:tcPr>
            <w:tcW w:w="1307" w:type="dxa"/>
            <w:vAlign w:val="center"/>
          </w:tcPr>
          <w:p>
            <w:pPr>
              <w:rPr>
                <w:rFonts w:hint="eastAsia" w:ascii="宋体" w:hAnsi="宋体" w:eastAsia="宋体" w:cs="宋体"/>
                <w:i w:val="0"/>
                <w:color w:val="000000"/>
                <w:sz w:val="24"/>
                <w:szCs w:val="24"/>
                <w:u w:val="none"/>
              </w:rPr>
            </w:pPr>
          </w:p>
        </w:tc>
        <w:tc>
          <w:tcPr>
            <w:tcW w:w="1307" w:type="dxa"/>
            <w:vAlign w:val="center"/>
          </w:tcPr>
          <w:p>
            <w:pPr>
              <w:rPr>
                <w:rFonts w:hint="eastAsia" w:ascii="宋体" w:hAnsi="宋体" w:eastAsia="宋体" w:cs="宋体"/>
                <w:i w:val="0"/>
                <w:color w:val="000000"/>
                <w:sz w:val="24"/>
                <w:szCs w:val="24"/>
                <w:u w:val="none"/>
              </w:rPr>
            </w:pPr>
          </w:p>
        </w:tc>
        <w:tc>
          <w:tcPr>
            <w:tcW w:w="1307" w:type="dxa"/>
            <w:vAlign w:val="center"/>
          </w:tcPr>
          <w:p>
            <w:pPr>
              <w:rPr>
                <w:rFonts w:hint="eastAsia" w:ascii="宋体" w:hAnsi="宋体" w:eastAsia="宋体" w:cs="宋体"/>
                <w:i w:val="0"/>
                <w:color w:val="000000"/>
                <w:sz w:val="24"/>
                <w:szCs w:val="24"/>
                <w:u w:val="none"/>
              </w:rPr>
            </w:pPr>
          </w:p>
        </w:tc>
        <w:tc>
          <w:tcPr>
            <w:tcW w:w="1307" w:type="dxa"/>
            <w:vAlign w:val="center"/>
          </w:tcPr>
          <w:p>
            <w:pPr>
              <w:rPr>
                <w:rFonts w:hint="eastAsia" w:ascii="宋体" w:hAnsi="宋体" w:eastAsia="宋体" w:cs="宋体"/>
                <w:i w:val="0"/>
                <w:color w:val="000000"/>
                <w:sz w:val="24"/>
                <w:szCs w:val="24"/>
                <w:u w:val="none"/>
              </w:rPr>
            </w:pPr>
          </w:p>
        </w:tc>
        <w:tc>
          <w:tcPr>
            <w:tcW w:w="1307" w:type="dxa"/>
            <w:vAlign w:val="center"/>
          </w:tcPr>
          <w:p>
            <w:pPr>
              <w:rPr>
                <w:rFonts w:hint="eastAsia" w:ascii="宋体" w:hAnsi="宋体" w:eastAsia="宋体" w:cs="宋体"/>
                <w:i w:val="0"/>
                <w:color w:val="000000"/>
                <w:sz w:val="24"/>
                <w:szCs w:val="24"/>
                <w:u w:val="none"/>
              </w:rPr>
            </w:pPr>
          </w:p>
        </w:tc>
        <w:tc>
          <w:tcPr>
            <w:tcW w:w="1307" w:type="dxa"/>
            <w:vAlign w:val="center"/>
          </w:tcPr>
          <w:p>
            <w:pPr>
              <w:rPr>
                <w:rFonts w:hint="eastAsia" w:ascii="宋体" w:hAnsi="宋体" w:eastAsia="宋体" w:cs="宋体"/>
                <w:i w:val="0"/>
                <w:color w:val="000000"/>
                <w:sz w:val="24"/>
                <w:szCs w:val="24"/>
                <w:u w:val="none"/>
              </w:rPr>
            </w:pPr>
          </w:p>
        </w:tc>
        <w:tc>
          <w:tcPr>
            <w:tcW w:w="1307" w:type="dxa"/>
            <w:vAlign w:val="center"/>
          </w:tcPr>
          <w:p>
            <w:pPr>
              <w:rPr>
                <w:rFonts w:hint="eastAsia" w:ascii="宋体" w:hAnsi="宋体" w:eastAsia="宋体" w:cs="宋体"/>
                <w:i w:val="0"/>
                <w:color w:val="000000"/>
                <w:sz w:val="24"/>
                <w:szCs w:val="24"/>
                <w:u w:val="none"/>
              </w:rPr>
            </w:pPr>
          </w:p>
        </w:tc>
        <w:tc>
          <w:tcPr>
            <w:tcW w:w="1307" w:type="dxa"/>
            <w:vAlign w:val="center"/>
          </w:tcPr>
          <w:p>
            <w:pPr>
              <w:rPr>
                <w:rFonts w:hint="eastAsia" w:ascii="宋体" w:hAnsi="宋体" w:eastAsia="宋体" w:cs="宋体"/>
                <w:i w:val="0"/>
                <w:color w:val="000000"/>
                <w:sz w:val="24"/>
                <w:szCs w:val="24"/>
                <w:u w:val="none"/>
              </w:rPr>
            </w:pPr>
          </w:p>
        </w:tc>
        <w:tc>
          <w:tcPr>
            <w:tcW w:w="1307"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293" w:type="dxa"/>
            <w:gridSpan w:val="10"/>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单位名称：北京市密云区民政局（本级）</w:t>
            </w:r>
          </w:p>
        </w:tc>
        <w:tc>
          <w:tcPr>
            <w:tcW w:w="1307"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837"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“三公”经费财政拨款合计</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因公出国（境）费用</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公务接待费</w:t>
            </w:r>
          </w:p>
        </w:tc>
        <w:tc>
          <w:tcPr>
            <w:tcW w:w="7842"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837"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公务用车购置费</w:t>
            </w:r>
          </w:p>
        </w:tc>
        <w:tc>
          <w:tcPr>
            <w:tcW w:w="6535"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837"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小计</w:t>
            </w:r>
          </w:p>
        </w:tc>
        <w:tc>
          <w:tcPr>
            <w:tcW w:w="130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公务用车加油</w:t>
            </w:r>
          </w:p>
        </w:tc>
        <w:tc>
          <w:tcPr>
            <w:tcW w:w="130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公务用车维修</w:t>
            </w:r>
          </w:p>
        </w:tc>
        <w:tc>
          <w:tcPr>
            <w:tcW w:w="130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公务用车保险</w:t>
            </w:r>
          </w:p>
        </w:tc>
        <w:tc>
          <w:tcPr>
            <w:tcW w:w="130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83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2023年预算</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27.536400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27.536400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5.000000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5.873873</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2.075711</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14.586816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83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2023年决算</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27.536400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27.536400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5.000000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5.873873</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2.075711</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14.586816</w:t>
            </w:r>
          </w:p>
        </w:tc>
      </w:tr>
    </w:tbl>
    <w:p>
      <w:pPr>
        <w:pStyle w:val="3"/>
        <w:rPr>
          <w:rFonts w:hint="eastAsia"/>
          <w:lang w:val="en-US" w:eastAsia="zh-CN"/>
        </w:rPr>
      </w:pPr>
    </w:p>
    <w:p>
      <w:pPr>
        <w:pStyle w:val="3"/>
        <w:rPr>
          <w:rFonts w:hint="eastAsia"/>
          <w:lang w:val="en-US" w:eastAsia="zh-CN"/>
        </w:rPr>
      </w:pPr>
    </w:p>
    <w:tbl>
      <w:tblPr>
        <w:tblStyle w:val="14"/>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00"/>
        <w:gridCol w:w="2200"/>
        <w:gridCol w:w="2201"/>
        <w:gridCol w:w="2261"/>
        <w:gridCol w:w="5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600" w:type="dxa"/>
            <w:gridSpan w:val="5"/>
            <w:vAlign w:val="center"/>
          </w:tcPr>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0" w:type="dxa"/>
            <w:vAlign w:val="center"/>
          </w:tcPr>
          <w:p>
            <w:pPr>
              <w:rPr>
                <w:rFonts w:hint="eastAsia" w:ascii="宋体" w:hAnsi="宋体" w:eastAsia="宋体" w:cs="宋体"/>
                <w:i w:val="0"/>
                <w:color w:val="000000"/>
                <w:sz w:val="24"/>
                <w:szCs w:val="24"/>
                <w:u w:val="none"/>
              </w:rPr>
            </w:pPr>
          </w:p>
        </w:tc>
        <w:tc>
          <w:tcPr>
            <w:tcW w:w="2200" w:type="dxa"/>
            <w:vAlign w:val="center"/>
          </w:tcPr>
          <w:p>
            <w:pPr>
              <w:rPr>
                <w:rFonts w:hint="eastAsia" w:ascii="宋体" w:hAnsi="宋体" w:eastAsia="宋体" w:cs="宋体"/>
                <w:i w:val="0"/>
                <w:color w:val="000000"/>
                <w:sz w:val="24"/>
                <w:szCs w:val="24"/>
                <w:u w:val="none"/>
              </w:rPr>
            </w:pPr>
          </w:p>
        </w:tc>
        <w:tc>
          <w:tcPr>
            <w:tcW w:w="2201" w:type="dxa"/>
            <w:vAlign w:val="center"/>
          </w:tcPr>
          <w:p>
            <w:pPr>
              <w:rPr>
                <w:rFonts w:hint="eastAsia" w:ascii="宋体" w:hAnsi="宋体" w:eastAsia="宋体" w:cs="宋体"/>
                <w:i w:val="0"/>
                <w:color w:val="000000"/>
                <w:sz w:val="24"/>
                <w:szCs w:val="24"/>
                <w:u w:val="none"/>
              </w:rPr>
            </w:pPr>
          </w:p>
        </w:tc>
        <w:tc>
          <w:tcPr>
            <w:tcW w:w="2261" w:type="dxa"/>
            <w:vAlign w:val="center"/>
          </w:tcPr>
          <w:p>
            <w:pPr>
              <w:rPr>
                <w:rFonts w:hint="eastAsia" w:ascii="宋体" w:hAnsi="宋体" w:eastAsia="宋体" w:cs="宋体"/>
                <w:i w:val="0"/>
                <w:color w:val="000000"/>
                <w:sz w:val="24"/>
                <w:szCs w:val="24"/>
                <w:u w:val="none"/>
              </w:rPr>
            </w:pPr>
          </w:p>
        </w:tc>
        <w:tc>
          <w:tcPr>
            <w:tcW w:w="5738"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62" w:type="dxa"/>
            <w:gridSpan w:val="4"/>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单位名称：北京市密云区民政局（本级）</w:t>
            </w:r>
          </w:p>
        </w:tc>
        <w:tc>
          <w:tcPr>
            <w:tcW w:w="5738"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886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573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886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政府采购支出信息</w:t>
            </w:r>
          </w:p>
        </w:tc>
        <w:tc>
          <w:tcPr>
            <w:tcW w:w="57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324.471234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886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（一）政府采购支出合计</w:t>
            </w:r>
          </w:p>
        </w:tc>
        <w:tc>
          <w:tcPr>
            <w:tcW w:w="57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324.471234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886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1．政府采购货物支出</w:t>
            </w:r>
          </w:p>
        </w:tc>
        <w:tc>
          <w:tcPr>
            <w:tcW w:w="57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14.638484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886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2．政府采购工程支出</w:t>
            </w:r>
          </w:p>
        </w:tc>
        <w:tc>
          <w:tcPr>
            <w:tcW w:w="57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886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3．政府采购服务支出</w:t>
            </w:r>
          </w:p>
        </w:tc>
        <w:tc>
          <w:tcPr>
            <w:tcW w:w="57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309.832750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886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（二）政府采购授予中小企业合同金额</w:t>
            </w:r>
          </w:p>
        </w:tc>
        <w:tc>
          <w:tcPr>
            <w:tcW w:w="57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886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其中：授予小微企业合同金额</w:t>
            </w:r>
          </w:p>
        </w:tc>
        <w:tc>
          <w:tcPr>
            <w:tcW w:w="57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3"/>
        <w:rPr>
          <w:rFonts w:hint="eastAsia"/>
          <w:lang w:val="en-US" w:eastAsia="zh-CN"/>
        </w:rPr>
      </w:pPr>
    </w:p>
    <w:p>
      <w:pPr>
        <w:pStyle w:val="3"/>
        <w:rPr>
          <w:rFonts w:hint="eastAsia"/>
          <w:lang w:val="en-US" w:eastAsia="zh-CN"/>
        </w:rPr>
      </w:pPr>
    </w:p>
    <w:tbl>
      <w:tblPr>
        <w:tblStyle w:val="14"/>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76"/>
        <w:gridCol w:w="3114"/>
        <w:gridCol w:w="3114"/>
        <w:gridCol w:w="2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600" w:type="dxa"/>
            <w:gridSpan w:val="4"/>
            <w:vAlign w:val="center"/>
          </w:tcPr>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476" w:type="dxa"/>
            <w:vAlign w:val="center"/>
          </w:tcPr>
          <w:p>
            <w:pPr>
              <w:rPr>
                <w:rFonts w:hint="eastAsia" w:ascii="宋体" w:hAnsi="宋体" w:eastAsia="宋体" w:cs="宋体"/>
                <w:i w:val="0"/>
                <w:color w:val="000000"/>
                <w:sz w:val="24"/>
                <w:szCs w:val="24"/>
                <w:u w:val="none"/>
              </w:rPr>
            </w:pPr>
          </w:p>
        </w:tc>
        <w:tc>
          <w:tcPr>
            <w:tcW w:w="3114" w:type="dxa"/>
            <w:vAlign w:val="center"/>
          </w:tcPr>
          <w:p>
            <w:pPr>
              <w:rPr>
                <w:rFonts w:hint="eastAsia" w:ascii="宋体" w:hAnsi="宋体" w:eastAsia="宋体" w:cs="宋体"/>
                <w:i w:val="0"/>
                <w:color w:val="000000"/>
                <w:sz w:val="24"/>
                <w:szCs w:val="24"/>
                <w:u w:val="none"/>
              </w:rPr>
            </w:pPr>
          </w:p>
        </w:tc>
        <w:tc>
          <w:tcPr>
            <w:tcW w:w="3114" w:type="dxa"/>
            <w:vAlign w:val="center"/>
          </w:tcPr>
          <w:p>
            <w:pPr>
              <w:rPr>
                <w:rFonts w:hint="eastAsia" w:ascii="宋体" w:hAnsi="宋体" w:eastAsia="宋体" w:cs="宋体"/>
                <w:i w:val="0"/>
                <w:color w:val="000000"/>
                <w:sz w:val="24"/>
                <w:szCs w:val="24"/>
                <w:u w:val="none"/>
              </w:rPr>
            </w:pPr>
          </w:p>
        </w:tc>
        <w:tc>
          <w:tcPr>
            <w:tcW w:w="2896"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704" w:type="dxa"/>
            <w:gridSpan w:val="3"/>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单位名称：北京市密云区民政局（本级）</w:t>
            </w:r>
          </w:p>
        </w:tc>
        <w:tc>
          <w:tcPr>
            <w:tcW w:w="2896"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一级目录</w:t>
            </w: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二级目录</w:t>
            </w:r>
          </w:p>
        </w:tc>
        <w:tc>
          <w:tcPr>
            <w:tcW w:w="28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170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    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公共服务</w:t>
            </w: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小计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公共安全服务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教育公共服务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就业公共服务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社会保障服务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卫生健康公共服务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生态保护和环境治理服务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科技公共服务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文化公共服务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体育公共服务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社会治理服务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城乡维护服务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农业、林业和水利公共服务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交通运输公共服务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灾害防治及应急管理服务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公共信息与宣传服务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行业管理服务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技术性公共服务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其他公共服务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政府履职辅助性服务</w:t>
            </w: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小   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法律服务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课题研究和社会调查服务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会计审计服务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会议服务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监督检查辅助服务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工程服务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评审、评估和评价服务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咨询服务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机关工作人员培训服务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信息化服务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后勤服务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其他辅助性服务</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3"/>
        <w:rPr>
          <w:rFonts w:hint="eastAsia"/>
          <w:lang w:val="en-US" w:eastAsia="zh-CN"/>
        </w:rPr>
        <w:sectPr>
          <w:footerReference r:id="rId3" w:type="default"/>
          <w:pgSz w:w="16838" w:h="11906" w:orient="landscape"/>
          <w:pgMar w:top="1134" w:right="1134" w:bottom="1134" w:left="1134" w:header="851" w:footer="992" w:gutter="0"/>
          <w:cols w:space="720" w:num="1"/>
          <w:docGrid w:type="linesAndChars" w:linePitch="312" w:charSpace="0"/>
        </w:sect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numPr>
          <w:ilvl w:val="0"/>
          <w:numId w:val="1"/>
        </w:numPr>
        <w:tabs>
          <w:tab w:val="center" w:pos="6979"/>
        </w:tabs>
        <w:spacing w:line="580" w:lineRule="exact"/>
        <w:ind w:firstLine="548" w:firstLineChars="196"/>
        <w:rPr>
          <w:rFonts w:ascii="仿宋_GB2312" w:eastAsia="仿宋_GB2312"/>
          <w:sz w:val="28"/>
          <w:szCs w:val="28"/>
        </w:rPr>
      </w:pPr>
      <w:r>
        <w:rPr>
          <w:rFonts w:hint="eastAsia" w:ascii="黑体" w:eastAsia="黑体"/>
          <w:b w:val="0"/>
          <w:bCs/>
          <w:sz w:val="28"/>
          <w:szCs w:val="28"/>
        </w:rPr>
        <w:t>单位基本情况</w:t>
      </w:r>
    </w:p>
    <w:p>
      <w:pPr>
        <w:widowControl/>
        <w:spacing w:line="560" w:lineRule="atLeast"/>
        <w:rPr>
          <w:rFonts w:hint="eastAsia" w:eastAsia="宋体"/>
          <w:lang w:val="en-US" w:eastAsia="zh-CN"/>
        </w:rPr>
      </w:pPr>
      <w:r>
        <w:rPr>
          <w:rFonts w:hint="eastAsia"/>
          <w:lang w:val="en-US" w:eastAsia="zh-CN"/>
        </w:rPr>
        <w:t xml:space="preserve">     </w:t>
      </w:r>
      <w:r>
        <w:rPr>
          <w:rFonts w:hint="eastAsia" w:ascii="仿宋_GB2312" w:eastAsia="仿宋_GB2312"/>
          <w:color w:val="000000"/>
          <w:sz w:val="28"/>
          <w:szCs w:val="28"/>
          <w:lang w:val="en-US" w:eastAsia="zh-CN"/>
        </w:rPr>
        <w:t>根据《关于中共北京市密云区委社会工作委员会 北京市密云区民政局所属事业单位改革方案的批复》（京密编委【2021】62号）文件，设立密云区委社会工作委员会、密云区民政局。下设行政科室9个，事业科室11个。</w:t>
      </w:r>
    </w:p>
    <w:p>
      <w:pPr>
        <w:numPr>
          <w:ilvl w:val="0"/>
          <w:numId w:val="2"/>
        </w:num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机构</w:t>
      </w:r>
      <w:r>
        <w:rPr>
          <w:rFonts w:ascii="仿宋_GB2312" w:eastAsia="仿宋_GB2312"/>
          <w:sz w:val="28"/>
          <w:szCs w:val="28"/>
        </w:rPr>
        <w:t>设置、</w:t>
      </w:r>
      <w:r>
        <w:rPr>
          <w:rFonts w:hint="eastAsia" w:ascii="仿宋_GB2312" w:eastAsia="仿宋_GB2312"/>
          <w:sz w:val="28"/>
          <w:szCs w:val="28"/>
        </w:rPr>
        <w:t>职责</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sz w:val="28"/>
          <w:szCs w:val="28"/>
          <w:lang w:val="en-US" w:eastAsia="zh-CN"/>
        </w:rPr>
        <w:t xml:space="preserve">       </w:t>
      </w:r>
      <w:r>
        <w:rPr>
          <w:rFonts w:hint="eastAsia" w:ascii="仿宋_GB2312" w:eastAsia="仿宋_GB2312"/>
          <w:color w:val="000000"/>
          <w:sz w:val="28"/>
          <w:szCs w:val="28"/>
          <w:lang w:val="en-US" w:eastAsia="zh-CN"/>
        </w:rPr>
        <w:t>区委社会工委主要职责是：</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1、贯彻落实党中央关于社会建设工作的方针政策、决策部署和市委、区委有关工作要求，研究提出工作意见并组织实施。</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2、研究提出本区社会建设的总体规划、重要政策和方案，为区委宏观决策服务。</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3、宏观指导、统筹协调和督促检查本区社会建设重点任务的落实。对各镇街社会建设工作进行指导和督促。</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4、拟订本区社会管理体制改革和社会领域社会动员体制机制建设的规划和政策措施并组织实施。</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5、负责研究推进本区街道管理体制改革工作。</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6、协调指导各有关单位开展社区党建工作。协调指导社会组织开展党建工作。</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7、协调指导本区社会工作人才队伍建设工作，拟订社会工作人才队伍建设的规划和政策措施并组织实施，建立健全以培养、评价、使用、激励为主要内容的制度和机制。负责本区社会工作人才登记管理和继续教育工作。负责本区志愿服务行政管理工作。负责本区社区工作者招录、考核及日常管理等工作。</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8、完成区委交办的其他任务。</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区民政局主要职责是：</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1、贯彻落实国家关于民政事业方面的法律法规、规章和政策，拟订本区有关民政工作的各项规章制度。拟订本区民政事业中长期发展规划并组织实施。</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负责本区社会团体的登记、社会服务机构进行登记和监督管理责任。指导区直单位和镇街对社会团体和社会服务机构的业务管理工作。查处本区社会团体的违法行为和未经登记而以社会团体名义开展活动的非法组织。</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3、负责本区民办非企业单位的登记和年度检查工作。查处民办非企业单位的违法行为和未经登记的民办非企业单位。</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4、负责统筹推进、督促指导、监督管理养老服务工作。拟订养老服务体系建设政策、标准和规划并组织实施。</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5、落实国家机关工作人员伤亡抚恤优待标准、办法，并监督实施。</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6、提出加强和改进城乡基层政权建设的建议。联系街道办事处工作。推动基层民主政治建设。</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7、落实本市城乡社会救助政策、标准。健全城乡社会救助体系，负责城乡居民最低生活保障、临时救助、城市生活无着的流浪乞讨人员救助工作。负责特困人员供养工作。</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8、统筹推进本区城乡社区建设，拟订城乡社区建设的规划和政策措施并组织实施。拟订本区城乡基层群众自治组织建设具体办法并组织实施。</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9、落实本市对见义勇为人员的奖励和保护政策，拟定本区见义勇为人员的救助政策。</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10、负责婚姻登记、儿童收养登记和管理工作。推进婚俗和殡葬改革，指导婚姻、殡葬、收养、救助服务机构管理工作。</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11、执行本市行政区划管理政策。负责本区行政区域的设立、命名、变更和政府驻地迁移的审核工作。负责本区行政区域界线的管理工作。负责镇街边界争议调处工作。</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12、指导城乡基层政权建设和基层群众自治组织建设，推动城乡开展村（居）民自治活动。负责《中华人民共和国村民委员会组织法》《中华人民共和国城市居民委员会组织法》的实施工作。</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13、参与拟订本区社区服务事业发展规划。拟订社区建设的相关配套政策并组织实施。指导社区服务站建设。</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14、落实本市社会福利事业发展规划、政策和标准。落实社会福利机构管理办法和福利彩票销售管理办法。承办本区福利彩票销售及彩票公益金的使用管理。落实慈善事业发展的政策，组织、指导社会捐助工作。落实老年人、孤儿、残疾人等特殊困难群体的社会福利政策，指导相关权益保护工作。负责建设征地超转人员管理工作。</w:t>
      </w:r>
    </w:p>
    <w:p>
      <w:pPr>
        <w:widowControl/>
        <w:spacing w:line="560" w:lineRule="atLeas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15、负责民政事业财务工作，指导、监督民政事业经费的使用和管理。</w:t>
      </w:r>
    </w:p>
    <w:p>
      <w:pPr>
        <w:widowControl/>
        <w:spacing w:line="560" w:lineRule="atLeast"/>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16、完成区委、区政府交办的其他任务。</w:t>
      </w:r>
    </w:p>
    <w:p>
      <w:pPr>
        <w:numPr>
          <w:ilvl w:val="0"/>
          <w:numId w:val="0"/>
        </w:numPr>
        <w:tabs>
          <w:tab w:val="center" w:pos="6979"/>
        </w:tabs>
        <w:spacing w:line="580" w:lineRule="exact"/>
        <w:rPr>
          <w:rFonts w:hint="eastAsia" w:ascii="仿宋_GB2312" w:eastAsia="仿宋_GB2312"/>
          <w:sz w:val="28"/>
          <w:szCs w:val="28"/>
          <w:lang w:val="en-US" w:eastAsia="zh-CN"/>
        </w:rPr>
      </w:pP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本部门行政编制31人，行政工勤1人，事业编制69人，2023年纳入部门预算人员96人，其中，在职96人，离休人员1人，退休人员61人。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67266.17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color w:val="000000"/>
          <w:sz w:val="28"/>
          <w:szCs w:val="28"/>
          <w:lang w:val="en-US" w:eastAsia="zh-CN"/>
        </w:rPr>
        <w:t>64113.91</w:t>
      </w:r>
      <w:r>
        <w:rPr>
          <w:rFonts w:hint="eastAsia" w:ascii="仿宋_GB2312" w:eastAsia="仿宋_GB2312"/>
          <w:color w:val="000000"/>
          <w:sz w:val="28"/>
          <w:szCs w:val="28"/>
        </w:rPr>
        <w:t>万元</w:t>
      </w:r>
      <w:r>
        <w:rPr>
          <w:rFonts w:ascii="仿宋_GB2312" w:eastAsia="仿宋_GB2312"/>
          <w:sz w:val="28"/>
          <w:szCs w:val="28"/>
        </w:rPr>
        <w:t>增加</w:t>
      </w:r>
      <w:r>
        <w:rPr>
          <w:rFonts w:hint="eastAsia" w:ascii="仿宋_GB2312" w:eastAsia="仿宋_GB2312"/>
          <w:sz w:val="28"/>
          <w:szCs w:val="28"/>
          <w:lang w:val="en-US" w:eastAsia="zh-CN"/>
        </w:rPr>
        <w:t>3152.26</w:t>
      </w:r>
      <w:r>
        <w:rPr>
          <w:rFonts w:hint="eastAsia" w:ascii="仿宋_GB2312" w:eastAsia="仿宋_GB2312"/>
          <w:sz w:val="28"/>
          <w:szCs w:val="28"/>
        </w:rPr>
        <w:t>万元，增长</w:t>
      </w:r>
      <w:r>
        <w:rPr>
          <w:rFonts w:hint="eastAsia" w:ascii="仿宋_GB2312" w:eastAsia="仿宋_GB2312"/>
          <w:sz w:val="28"/>
          <w:szCs w:val="28"/>
          <w:lang w:val="en-US" w:eastAsia="zh-CN"/>
        </w:rPr>
        <w:t>4</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52217.12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eastAsia="zh-CN"/>
        </w:rPr>
        <w:t>的</w:t>
      </w:r>
      <w:r>
        <w:rPr>
          <w:rFonts w:hint="eastAsia" w:ascii="仿宋_GB2312" w:eastAsia="仿宋_GB2312"/>
          <w:color w:val="000000"/>
          <w:sz w:val="28"/>
          <w:szCs w:val="28"/>
          <w:lang w:val="en-US" w:eastAsia="zh-CN"/>
        </w:rPr>
        <w:t>55650.4</w:t>
      </w:r>
      <w:r>
        <w:rPr>
          <w:rFonts w:hint="eastAsia" w:ascii="仿宋_GB2312" w:eastAsia="仿宋_GB2312"/>
          <w:color w:val="000000"/>
          <w:sz w:val="28"/>
          <w:szCs w:val="28"/>
        </w:rPr>
        <w:t>万元</w:t>
      </w:r>
      <w:r>
        <w:rPr>
          <w:rFonts w:hint="eastAsia" w:ascii="仿宋_GB2312" w:eastAsia="仿宋_GB2312"/>
          <w:sz w:val="28"/>
          <w:szCs w:val="28"/>
        </w:rPr>
        <w:t>减少</w:t>
      </w:r>
      <w:r>
        <w:rPr>
          <w:rFonts w:hint="eastAsia" w:ascii="仿宋_GB2312" w:eastAsia="仿宋_GB2312"/>
          <w:sz w:val="28"/>
          <w:szCs w:val="28"/>
          <w:lang w:val="en-US" w:eastAsia="zh-CN"/>
        </w:rPr>
        <w:t>3433.28</w:t>
      </w:r>
      <w:r>
        <w:rPr>
          <w:rFonts w:hint="eastAsia" w:ascii="仿宋_GB2312" w:eastAsia="仿宋_GB2312"/>
          <w:sz w:val="28"/>
          <w:szCs w:val="28"/>
        </w:rPr>
        <w:t>万元，下降</w:t>
      </w:r>
      <w:r>
        <w:rPr>
          <w:rFonts w:hint="eastAsia" w:ascii="仿宋_GB2312" w:eastAsia="仿宋_GB2312"/>
          <w:sz w:val="28"/>
          <w:szCs w:val="28"/>
          <w:lang w:val="en-US" w:eastAsia="zh-CN"/>
        </w:rPr>
        <w:t>6</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45250.81</w:t>
      </w:r>
      <w:r>
        <w:rPr>
          <w:rFonts w:hint="eastAsia" w:ascii="仿宋_GB2312" w:eastAsia="仿宋_GB2312"/>
          <w:sz w:val="28"/>
          <w:szCs w:val="28"/>
        </w:rPr>
        <w:t>万元，占收入合计的</w:t>
      </w:r>
      <w:r>
        <w:rPr>
          <w:rFonts w:ascii="仿宋_GB2312" w:eastAsia="仿宋_GB2312"/>
          <w:sz w:val="28"/>
          <w:szCs w:val="28"/>
        </w:rPr>
        <w:t>86.65</w:t>
      </w:r>
      <w:r>
        <w:rPr>
          <w:rFonts w:hint="eastAsia" w:ascii="仿宋_GB2312" w:eastAsia="仿宋_GB2312"/>
          <w:sz w:val="28"/>
          <w:szCs w:val="28"/>
        </w:rPr>
        <w:t>%。其中：一般公共预算财政拨款收入</w:t>
      </w:r>
      <w:r>
        <w:rPr>
          <w:rFonts w:ascii="仿宋_GB2312" w:eastAsia="仿宋_GB2312"/>
          <w:sz w:val="28"/>
          <w:szCs w:val="28"/>
        </w:rPr>
        <w:t>44744.52</w:t>
      </w:r>
      <w:r>
        <w:rPr>
          <w:rFonts w:hint="eastAsia" w:ascii="仿宋_GB2312" w:eastAsia="仿宋_GB2312"/>
          <w:sz w:val="28"/>
          <w:szCs w:val="28"/>
        </w:rPr>
        <w:t>万元，占收入合计的</w:t>
      </w:r>
      <w:r>
        <w:rPr>
          <w:rFonts w:ascii="仿宋_GB2312" w:eastAsia="仿宋_GB2312"/>
          <w:sz w:val="28"/>
          <w:szCs w:val="28"/>
        </w:rPr>
        <w:t>85.68</w:t>
      </w:r>
      <w:r>
        <w:rPr>
          <w:rFonts w:hint="eastAsia" w:ascii="仿宋_GB2312" w:eastAsia="仿宋_GB2312"/>
          <w:sz w:val="28"/>
          <w:szCs w:val="28"/>
        </w:rPr>
        <w:t>%；政府性基金预算财政拨款收入</w:t>
      </w:r>
      <w:r>
        <w:rPr>
          <w:rFonts w:ascii="仿宋_GB2312" w:eastAsia="仿宋_GB2312"/>
          <w:sz w:val="28"/>
          <w:szCs w:val="28"/>
        </w:rPr>
        <w:t>506.29</w:t>
      </w:r>
      <w:r>
        <w:rPr>
          <w:rFonts w:hint="eastAsia" w:ascii="仿宋_GB2312" w:eastAsia="仿宋_GB2312"/>
          <w:sz w:val="28"/>
          <w:szCs w:val="28"/>
        </w:rPr>
        <w:t>万元，占收入合计的</w:t>
      </w:r>
      <w:r>
        <w:rPr>
          <w:rFonts w:ascii="仿宋_GB2312" w:eastAsia="仿宋_GB2312"/>
          <w:sz w:val="28"/>
          <w:szCs w:val="28"/>
        </w:rPr>
        <w:t>0.96</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6966.32</w:t>
      </w:r>
      <w:r>
        <w:rPr>
          <w:rFonts w:hint="eastAsia" w:ascii="仿宋_GB2312" w:eastAsia="仿宋_GB2312"/>
          <w:sz w:val="28"/>
          <w:szCs w:val="28"/>
        </w:rPr>
        <w:t>万元，占收入合计的</w:t>
      </w:r>
      <w:r>
        <w:rPr>
          <w:rFonts w:ascii="仿宋_GB2312" w:eastAsia="仿宋_GB2312"/>
          <w:sz w:val="28"/>
          <w:szCs w:val="28"/>
        </w:rPr>
        <w:t>13.34</w:t>
      </w:r>
      <w:r>
        <w:rPr>
          <w:rFonts w:hint="eastAsia" w:ascii="仿宋_GB2312" w:eastAsia="仿宋_GB2312"/>
          <w:sz w:val="28"/>
          <w:szCs w:val="28"/>
        </w:rPr>
        <w:t>%。</w:t>
      </w:r>
    </w:p>
    <w:p>
      <w:pPr>
        <w:pStyle w:val="2"/>
        <w:ind w:firstLine="0"/>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图1：收入决算</w:t>
      </w:r>
    </w:p>
    <w:p>
      <w:pPr>
        <w:jc w:val="center"/>
        <w:rPr>
          <w:rFonts w:hint="default"/>
          <w:lang w:val="en-US"/>
        </w:rPr>
      </w:pPr>
      <w:r>
        <w:rPr>
          <w:rFonts w:hint="default" w:ascii="Times New Roman" w:hAnsi="Times New Roman" w:eastAsia="宋体" w:cs="Times New Roman"/>
          <w:kern w:val="2"/>
          <w:sz w:val="21"/>
          <w:szCs w:val="24"/>
          <w:lang w:val="en-US" w:eastAsia="zh-CN" w:bidi="ar-SA"/>
        </w:rPr>
        <w:object>
          <v:shape id="_x0000_i1025" o:spt="75" type="#_x0000_t75" style="height:233.95pt;width:475.1pt;" o:ole="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o:OLEObject Type="Embed" ProgID="Excel.Chart.8" ShapeID="_x0000_i1025" DrawAspect="Content" ObjectID="_1468075725" r:id="rId7">
            <o:LockedField>false</o:LockedField>
          </o:OLEObject>
        </w:object>
      </w:r>
    </w:p>
    <w:p>
      <w:pPr>
        <w:jc w:val="center"/>
        <w:rPr>
          <w:rFonts w:hint="eastAsia"/>
          <w:lang w:val="en-US" w:eastAsia="zh-CN"/>
        </w:rPr>
      </w:pP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67054.73</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color w:val="000000"/>
          <w:sz w:val="28"/>
          <w:szCs w:val="28"/>
          <w:lang w:val="en-US" w:eastAsia="zh-CN"/>
        </w:rPr>
        <w:t>64091.43</w:t>
      </w:r>
      <w:r>
        <w:rPr>
          <w:rFonts w:hint="eastAsia" w:ascii="仿宋_GB2312" w:eastAsia="仿宋_GB2312"/>
          <w:color w:val="000000"/>
          <w:sz w:val="28"/>
          <w:szCs w:val="28"/>
        </w:rPr>
        <w:t>万元</w:t>
      </w:r>
      <w:r>
        <w:rPr>
          <w:rFonts w:ascii="仿宋_GB2312" w:eastAsia="仿宋_GB2312"/>
          <w:sz w:val="28"/>
          <w:szCs w:val="28"/>
        </w:rPr>
        <w:t>增加</w:t>
      </w:r>
      <w:r>
        <w:rPr>
          <w:rFonts w:hint="eastAsia" w:ascii="仿宋_GB2312" w:eastAsia="仿宋_GB2312"/>
          <w:sz w:val="28"/>
          <w:szCs w:val="28"/>
          <w:lang w:val="en-US" w:eastAsia="zh-CN"/>
        </w:rPr>
        <w:t>2963.3</w:t>
      </w:r>
      <w:r>
        <w:rPr>
          <w:rFonts w:hint="eastAsia" w:ascii="仿宋_GB2312" w:eastAsia="仿宋_GB2312"/>
          <w:sz w:val="28"/>
          <w:szCs w:val="28"/>
        </w:rPr>
        <w:t>万元，增长</w:t>
      </w:r>
      <w:r>
        <w:rPr>
          <w:rFonts w:hint="eastAsia" w:ascii="仿宋_GB2312" w:eastAsia="仿宋_GB2312"/>
          <w:sz w:val="28"/>
          <w:szCs w:val="28"/>
          <w:lang w:val="en-US" w:eastAsia="zh-CN"/>
        </w:rPr>
        <w:t>4</w:t>
      </w:r>
      <w:r>
        <w:rPr>
          <w:rFonts w:hint="eastAsia" w:ascii="仿宋_GB2312" w:eastAsia="仿宋_GB2312"/>
          <w:sz w:val="28"/>
          <w:szCs w:val="28"/>
        </w:rPr>
        <w:t>%，其中：基本支出</w:t>
      </w:r>
      <w:r>
        <w:rPr>
          <w:rFonts w:ascii="仿宋_GB2312" w:eastAsia="仿宋_GB2312"/>
          <w:sz w:val="28"/>
          <w:szCs w:val="28"/>
        </w:rPr>
        <w:t>3269.8</w:t>
      </w:r>
      <w:r>
        <w:rPr>
          <w:rFonts w:hint="eastAsia" w:ascii="仿宋_GB2312" w:eastAsia="仿宋_GB2312"/>
          <w:sz w:val="28"/>
          <w:szCs w:val="28"/>
        </w:rPr>
        <w:t>万元，占支出合计的</w:t>
      </w:r>
      <w:r>
        <w:rPr>
          <w:rFonts w:ascii="仿宋_GB2312" w:eastAsia="仿宋_GB2312"/>
          <w:sz w:val="28"/>
          <w:szCs w:val="28"/>
        </w:rPr>
        <w:t>4.87</w:t>
      </w:r>
      <w:r>
        <w:rPr>
          <w:rFonts w:hint="eastAsia" w:ascii="仿宋_GB2312" w:eastAsia="仿宋_GB2312"/>
          <w:sz w:val="28"/>
          <w:szCs w:val="28"/>
        </w:rPr>
        <w:t>%；项目支出</w:t>
      </w:r>
      <w:r>
        <w:rPr>
          <w:rFonts w:ascii="仿宋_GB2312" w:eastAsia="仿宋_GB2312"/>
          <w:sz w:val="28"/>
          <w:szCs w:val="28"/>
        </w:rPr>
        <w:t>63784.93</w:t>
      </w:r>
      <w:r>
        <w:rPr>
          <w:rFonts w:hint="eastAsia" w:ascii="仿宋_GB2312" w:eastAsia="仿宋_GB2312"/>
          <w:sz w:val="28"/>
          <w:szCs w:val="28"/>
        </w:rPr>
        <w:t>万元，占支出合计的</w:t>
      </w:r>
      <w:r>
        <w:rPr>
          <w:rFonts w:ascii="仿宋_GB2312" w:eastAsia="仿宋_GB2312"/>
          <w:sz w:val="28"/>
          <w:szCs w:val="28"/>
        </w:rPr>
        <w:t>95.12</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支出</w:t>
      </w:r>
      <w:r>
        <w:rPr>
          <w:rFonts w:hint="eastAsia" w:ascii="仿宋_GB2312" w:eastAsia="仿宋_GB2312" w:cs="Droid Sans"/>
          <w:color w:val="000000"/>
          <w:sz w:val="32"/>
          <w:szCs w:val="32"/>
          <w:highlight w:val="none"/>
          <w:lang w:eastAsia="zh-CN"/>
        </w:rPr>
        <w:t>金额制作饼状图，示例如下，无金额类型不必制图）</w:t>
      </w:r>
    </w:p>
    <w:p>
      <w:pPr>
        <w:pStyle w:val="2"/>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lang w:eastAsia="zh-CN"/>
        </w:rPr>
      </w:pPr>
      <w:r>
        <w:rPr>
          <w:rFonts w:hint="eastAsia" w:ascii="黑体" w:hAnsi="Times New Roman" w:eastAsia="黑体" w:cs="Times New Roman"/>
          <w:b/>
          <w:kern w:val="2"/>
          <w:sz w:val="28"/>
          <w:szCs w:val="28"/>
          <w:lang w:val="en-US" w:eastAsia="zh-CN" w:bidi="ar-SA"/>
        </w:rPr>
        <w:object>
          <v:shape id="_x0000_i1026" o:spt="75" type="#_x0000_t75" style="height:234.75pt;width:519.75pt;" o:ole="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o:OLEObject Type="Embed" ProgID="Excel.Chart.8" ShapeID="_x0000_i1026" DrawAspect="Content" ObjectID="_1468075726" r:id="rId9">
            <o:LockedField>false</o:LockedField>
          </o:OLEObject>
        </w:objec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60277.37</w:t>
      </w:r>
      <w:r>
        <w:rPr>
          <w:rFonts w:hint="eastAsia" w:ascii="仿宋_GB2312" w:eastAsia="仿宋_GB2312"/>
          <w:sz w:val="28"/>
          <w:szCs w:val="28"/>
        </w:rPr>
        <w:t>万元，比上年</w:t>
      </w:r>
      <w:r>
        <w:rPr>
          <w:rFonts w:hint="eastAsia" w:ascii="仿宋_GB2312" w:eastAsia="仿宋_GB2312"/>
          <w:sz w:val="28"/>
          <w:szCs w:val="28"/>
          <w:lang w:val="en-US" w:eastAsia="zh-CN"/>
        </w:rPr>
        <w:t>57252.17</w:t>
      </w:r>
      <w:r>
        <w:rPr>
          <w:rFonts w:hint="eastAsia" w:ascii="仿宋_GB2312" w:eastAsia="仿宋_GB2312"/>
          <w:sz w:val="28"/>
          <w:szCs w:val="28"/>
          <w:lang w:eastAsia="zh-CN"/>
        </w:rPr>
        <w:t>增加</w:t>
      </w:r>
      <w:r>
        <w:rPr>
          <w:rFonts w:hint="eastAsia" w:ascii="仿宋_GB2312" w:eastAsia="仿宋_GB2312"/>
          <w:sz w:val="28"/>
          <w:szCs w:val="28"/>
          <w:lang w:val="en-US" w:eastAsia="zh-CN"/>
        </w:rPr>
        <w:t>3025.2</w:t>
      </w:r>
      <w:r>
        <w:rPr>
          <w:rFonts w:hint="eastAsia" w:ascii="仿宋_GB2312" w:eastAsia="仿宋_GB2312"/>
          <w:sz w:val="28"/>
          <w:szCs w:val="28"/>
        </w:rPr>
        <w:t>万元，</w:t>
      </w:r>
      <w:r>
        <w:rPr>
          <w:rFonts w:hint="eastAsia" w:ascii="仿宋_GB2312" w:eastAsia="仿宋_GB2312"/>
          <w:sz w:val="28"/>
          <w:szCs w:val="28"/>
          <w:lang w:eastAsia="zh-CN"/>
        </w:rPr>
        <w:t>增长</w:t>
      </w:r>
      <w:r>
        <w:rPr>
          <w:rFonts w:hint="eastAsia" w:ascii="仿宋_GB2312" w:eastAsia="仿宋_GB2312"/>
          <w:sz w:val="28"/>
          <w:szCs w:val="28"/>
          <w:lang w:val="en-US" w:eastAsia="zh-CN"/>
        </w:rPr>
        <w:t>5</w:t>
      </w:r>
      <w:r>
        <w:rPr>
          <w:rFonts w:hint="eastAsia" w:ascii="仿宋_GB2312" w:eastAsia="仿宋_GB2312"/>
          <w:sz w:val="28"/>
          <w:szCs w:val="28"/>
        </w:rPr>
        <w:t>%。主要原因：</w:t>
      </w:r>
      <w:r>
        <w:rPr>
          <w:rFonts w:hint="eastAsia" w:ascii="仿宋_GB2312" w:eastAsia="仿宋_GB2312"/>
          <w:sz w:val="28"/>
          <w:szCs w:val="28"/>
          <w:lang w:eastAsia="zh-CN"/>
        </w:rPr>
        <w:t>政策性资金发放标准提高及专项转移支付资金增加。</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numPr>
          <w:ilvl w:val="0"/>
          <w:numId w:val="0"/>
        </w:numPr>
        <w:tabs>
          <w:tab w:val="center" w:pos="6979"/>
        </w:tabs>
        <w:spacing w:line="580" w:lineRule="exact"/>
        <w:ind w:firstLine="560" w:firstLineChars="200"/>
        <w:rPr>
          <w:rFonts w:hint="eastAsia" w:ascii="仿宋_GB2312" w:eastAsia="仿宋_GB2312"/>
          <w:color w:val="000000"/>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59656.39</w:t>
      </w:r>
      <w:r>
        <w:rPr>
          <w:rFonts w:hint="eastAsia" w:ascii="仿宋_GB2312" w:eastAsia="仿宋_GB2312"/>
          <w:sz w:val="28"/>
          <w:szCs w:val="28"/>
        </w:rPr>
        <w:t>万元，主要用于以下方面（按大类）：</w:t>
      </w:r>
      <w:r>
        <w:rPr>
          <w:rFonts w:hint="eastAsia" w:ascii="仿宋_GB2312" w:eastAsia="仿宋_GB2312"/>
          <w:color w:val="000000"/>
          <w:sz w:val="28"/>
          <w:szCs w:val="28"/>
        </w:rPr>
        <w:t>一般公共服务支出</w:t>
      </w:r>
      <w:r>
        <w:rPr>
          <w:rFonts w:hint="eastAsia" w:ascii="仿宋_GB2312" w:eastAsia="仿宋_GB2312"/>
          <w:color w:val="000000"/>
          <w:sz w:val="28"/>
          <w:szCs w:val="28"/>
          <w:lang w:val="en-US" w:eastAsia="zh-CN"/>
        </w:rPr>
        <w:t>1133.91</w:t>
      </w:r>
      <w:r>
        <w:rPr>
          <w:rFonts w:hint="eastAsia" w:ascii="仿宋_GB2312" w:eastAsia="仿宋_GB2312"/>
          <w:color w:val="000000"/>
          <w:sz w:val="28"/>
          <w:szCs w:val="28"/>
        </w:rPr>
        <w:t>万元，占本年财政拨款支出</w:t>
      </w:r>
      <w:r>
        <w:rPr>
          <w:rFonts w:hint="eastAsia" w:ascii="仿宋_GB2312" w:eastAsia="仿宋_GB2312"/>
          <w:color w:val="000000"/>
          <w:sz w:val="28"/>
          <w:szCs w:val="28"/>
          <w:lang w:val="en-US" w:eastAsia="zh-CN"/>
        </w:rPr>
        <w:t>3.5</w:t>
      </w:r>
      <w:r>
        <w:rPr>
          <w:rFonts w:hint="eastAsia" w:ascii="仿宋_GB2312" w:eastAsia="仿宋_GB2312"/>
          <w:color w:val="000000"/>
          <w:sz w:val="28"/>
          <w:szCs w:val="28"/>
        </w:rPr>
        <w:t>%；</w:t>
      </w:r>
      <w:r>
        <w:rPr>
          <w:rFonts w:hint="eastAsia" w:ascii="仿宋_GB2312" w:eastAsia="仿宋_GB2312"/>
          <w:color w:val="000000"/>
          <w:sz w:val="28"/>
          <w:szCs w:val="28"/>
          <w:lang w:eastAsia="zh-CN"/>
        </w:rPr>
        <w:t>社会保障和就业支出</w:t>
      </w:r>
      <w:r>
        <w:rPr>
          <w:rFonts w:hint="eastAsia" w:ascii="仿宋_GB2312" w:eastAsia="仿宋_GB2312"/>
          <w:color w:val="000000"/>
          <w:sz w:val="28"/>
          <w:szCs w:val="28"/>
          <w:lang w:val="en-US" w:eastAsia="zh-CN"/>
        </w:rPr>
        <w:t>57781.73万元</w:t>
      </w:r>
      <w:r>
        <w:rPr>
          <w:rFonts w:hint="eastAsia" w:ascii="仿宋_GB2312" w:eastAsia="仿宋_GB2312"/>
          <w:color w:val="000000"/>
          <w:sz w:val="28"/>
          <w:szCs w:val="28"/>
          <w:lang w:eastAsia="zh-CN"/>
        </w:rPr>
        <w:t>，</w:t>
      </w:r>
      <w:r>
        <w:rPr>
          <w:rFonts w:hint="eastAsia" w:ascii="仿宋_GB2312" w:eastAsia="仿宋_GB2312"/>
          <w:color w:val="000000"/>
          <w:sz w:val="28"/>
          <w:szCs w:val="28"/>
        </w:rPr>
        <w:t>占本年财政拨款支出</w:t>
      </w:r>
      <w:r>
        <w:rPr>
          <w:rFonts w:hint="eastAsia" w:ascii="仿宋_GB2312" w:eastAsia="仿宋_GB2312"/>
          <w:color w:val="000000"/>
          <w:sz w:val="28"/>
          <w:szCs w:val="28"/>
          <w:lang w:val="en-US" w:eastAsia="zh-CN"/>
        </w:rPr>
        <w:t>96.46</w:t>
      </w:r>
      <w:r>
        <w:rPr>
          <w:rFonts w:hint="eastAsia" w:ascii="仿宋_GB2312" w:eastAsia="仿宋_GB2312"/>
          <w:color w:val="000000"/>
          <w:sz w:val="28"/>
          <w:szCs w:val="28"/>
        </w:rPr>
        <w:t>%；</w:t>
      </w:r>
      <w:r>
        <w:rPr>
          <w:rFonts w:hint="eastAsia" w:ascii="仿宋_GB2312" w:eastAsia="仿宋_GB2312"/>
          <w:color w:val="000000"/>
          <w:sz w:val="28"/>
          <w:szCs w:val="28"/>
          <w:lang w:eastAsia="zh-CN"/>
        </w:rPr>
        <w:t>卫生健康支出</w:t>
      </w:r>
      <w:r>
        <w:rPr>
          <w:rFonts w:hint="eastAsia" w:ascii="仿宋_GB2312" w:eastAsia="仿宋_GB2312"/>
          <w:color w:val="000000"/>
          <w:sz w:val="28"/>
          <w:szCs w:val="28"/>
          <w:lang w:val="en-US" w:eastAsia="zh-CN"/>
        </w:rPr>
        <w:t>237.85万元</w:t>
      </w:r>
      <w:r>
        <w:rPr>
          <w:rFonts w:hint="eastAsia" w:ascii="仿宋_GB2312" w:eastAsia="仿宋_GB2312"/>
          <w:color w:val="000000"/>
          <w:sz w:val="28"/>
          <w:szCs w:val="28"/>
          <w:lang w:eastAsia="zh-CN"/>
        </w:rPr>
        <w:t>，</w:t>
      </w:r>
      <w:r>
        <w:rPr>
          <w:rFonts w:hint="eastAsia" w:ascii="仿宋_GB2312" w:eastAsia="仿宋_GB2312"/>
          <w:color w:val="000000"/>
          <w:sz w:val="28"/>
          <w:szCs w:val="28"/>
        </w:rPr>
        <w:t>占本年财政拨款支出</w:t>
      </w:r>
      <w:r>
        <w:rPr>
          <w:rFonts w:hint="eastAsia" w:ascii="仿宋_GB2312" w:eastAsia="仿宋_GB2312"/>
          <w:color w:val="000000"/>
          <w:sz w:val="28"/>
          <w:szCs w:val="28"/>
          <w:lang w:val="en-US" w:eastAsia="zh-CN"/>
        </w:rPr>
        <w:t>0.4</w:t>
      </w:r>
      <w:r>
        <w:rPr>
          <w:rFonts w:hint="eastAsia" w:ascii="仿宋_GB2312" w:eastAsia="仿宋_GB2312"/>
          <w:color w:val="000000"/>
          <w:sz w:val="28"/>
          <w:szCs w:val="28"/>
        </w:rPr>
        <w:t>%；</w:t>
      </w:r>
      <w:r>
        <w:rPr>
          <w:rFonts w:hint="eastAsia" w:ascii="仿宋_GB2312" w:eastAsia="仿宋_GB2312"/>
          <w:color w:val="000000"/>
          <w:sz w:val="28"/>
          <w:szCs w:val="28"/>
          <w:lang w:eastAsia="zh-CN"/>
        </w:rPr>
        <w:t>城乡社区支出</w:t>
      </w:r>
      <w:r>
        <w:rPr>
          <w:rFonts w:hint="eastAsia" w:ascii="仿宋_GB2312" w:eastAsia="仿宋_GB2312"/>
          <w:color w:val="000000"/>
          <w:sz w:val="28"/>
          <w:szCs w:val="28"/>
          <w:lang w:val="en-US" w:eastAsia="zh-CN"/>
        </w:rPr>
        <w:t>455万元，</w:t>
      </w:r>
      <w:r>
        <w:rPr>
          <w:rFonts w:hint="eastAsia" w:ascii="仿宋_GB2312" w:eastAsia="仿宋_GB2312"/>
          <w:color w:val="000000"/>
          <w:sz w:val="28"/>
          <w:szCs w:val="28"/>
        </w:rPr>
        <w:t>占本年财政拨款支出</w:t>
      </w:r>
      <w:r>
        <w:rPr>
          <w:rFonts w:hint="eastAsia" w:ascii="仿宋_GB2312" w:eastAsia="仿宋_GB2312"/>
          <w:color w:val="000000"/>
          <w:sz w:val="28"/>
          <w:szCs w:val="28"/>
          <w:lang w:val="en-US" w:eastAsia="zh-CN"/>
        </w:rPr>
        <w:t>0.76</w:t>
      </w:r>
      <w:r>
        <w:rPr>
          <w:rFonts w:hint="eastAsia" w:ascii="仿宋_GB2312" w:eastAsia="仿宋_GB2312"/>
          <w:color w:val="000000"/>
          <w:sz w:val="28"/>
          <w:szCs w:val="28"/>
        </w:rPr>
        <w:t>%</w:t>
      </w:r>
      <w:r>
        <w:rPr>
          <w:rFonts w:hint="eastAsia" w:ascii="仿宋_GB2312" w:eastAsia="仿宋_GB2312"/>
          <w:color w:val="000000"/>
          <w:sz w:val="28"/>
          <w:szCs w:val="28"/>
          <w:lang w:eastAsia="zh-CN"/>
        </w:rPr>
        <w:t>；农林水支出</w:t>
      </w:r>
      <w:r>
        <w:rPr>
          <w:rFonts w:hint="eastAsia" w:ascii="仿宋_GB2312" w:eastAsia="仿宋_GB2312"/>
          <w:color w:val="000000"/>
          <w:sz w:val="28"/>
          <w:szCs w:val="28"/>
          <w:lang w:val="en-US" w:eastAsia="zh-CN"/>
        </w:rPr>
        <w:t>47.87万元，</w:t>
      </w:r>
      <w:r>
        <w:rPr>
          <w:rFonts w:hint="eastAsia" w:ascii="仿宋_GB2312" w:eastAsia="仿宋_GB2312"/>
          <w:color w:val="000000"/>
          <w:sz w:val="28"/>
          <w:szCs w:val="28"/>
        </w:rPr>
        <w:t>占本年财政拨款支出</w:t>
      </w:r>
      <w:r>
        <w:rPr>
          <w:rFonts w:hint="eastAsia" w:ascii="仿宋_GB2312" w:eastAsia="仿宋_GB2312"/>
          <w:color w:val="000000"/>
          <w:sz w:val="28"/>
          <w:szCs w:val="28"/>
          <w:lang w:val="en-US" w:eastAsia="zh-CN"/>
        </w:rPr>
        <w:t>0.08</w:t>
      </w:r>
      <w:r>
        <w:rPr>
          <w:rFonts w:hint="eastAsia" w:ascii="仿宋_GB2312" w:eastAsia="仿宋_GB2312"/>
          <w:color w:val="000000"/>
          <w:sz w:val="28"/>
          <w:szCs w:val="28"/>
        </w:rPr>
        <w:t>%</w:t>
      </w:r>
      <w:r>
        <w:rPr>
          <w:rFonts w:hint="eastAsia" w:ascii="仿宋_GB2312" w:eastAsia="仿宋_GB2312"/>
          <w:color w:val="000000"/>
          <w:sz w:val="28"/>
          <w:szCs w:val="28"/>
          <w:lang w:eastAsia="zh-CN"/>
        </w:rPr>
        <w:t>；其他支出</w:t>
      </w:r>
      <w:r>
        <w:rPr>
          <w:rFonts w:hint="eastAsia" w:ascii="仿宋_GB2312" w:eastAsia="仿宋_GB2312"/>
          <w:color w:val="000000"/>
          <w:sz w:val="28"/>
          <w:szCs w:val="28"/>
          <w:lang w:val="en-US" w:eastAsia="zh-CN"/>
        </w:rPr>
        <w:t>0万元，</w:t>
      </w:r>
      <w:r>
        <w:rPr>
          <w:rFonts w:hint="eastAsia" w:ascii="仿宋_GB2312" w:eastAsia="仿宋_GB2312"/>
          <w:color w:val="000000"/>
          <w:sz w:val="28"/>
          <w:szCs w:val="28"/>
        </w:rPr>
        <w:t>占本年财政拨款支出</w:t>
      </w:r>
      <w:r>
        <w:rPr>
          <w:rFonts w:hint="eastAsia" w:ascii="仿宋_GB2312" w:eastAsia="仿宋_GB2312"/>
          <w:color w:val="000000"/>
          <w:sz w:val="28"/>
          <w:szCs w:val="28"/>
          <w:lang w:val="en-US" w:eastAsia="zh-CN"/>
        </w:rPr>
        <w:t>0.00</w:t>
      </w:r>
      <w:r>
        <w:rPr>
          <w:rFonts w:hint="eastAsia" w:ascii="仿宋_GB2312" w:eastAsia="仿宋_GB2312"/>
          <w:color w:val="000000"/>
          <w:sz w:val="28"/>
          <w:szCs w:val="28"/>
        </w:rPr>
        <w:t>%。</w:t>
      </w:r>
    </w:p>
    <w:p>
      <w:pPr>
        <w:tabs>
          <w:tab w:val="center" w:pos="6979"/>
        </w:tabs>
        <w:spacing w:line="580" w:lineRule="exact"/>
        <w:ind w:firstLine="560" w:firstLineChars="200"/>
        <w:rPr>
          <w:rFonts w:hint="eastAsia" w:ascii="仿宋_GB2312" w:eastAsia="仿宋_GB2312"/>
          <w:sz w:val="28"/>
          <w:szCs w:val="28"/>
        </w:rPr>
      </w:pP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1133.91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1737万元</w:t>
      </w:r>
      <w:r>
        <w:rPr>
          <w:rFonts w:hint="eastAsia" w:ascii="仿宋_GB2312" w:eastAsia="仿宋_GB2312"/>
          <w:sz w:val="28"/>
          <w:szCs w:val="28"/>
        </w:rPr>
        <w:t>减少</w:t>
      </w:r>
      <w:r>
        <w:rPr>
          <w:rFonts w:hint="eastAsia" w:ascii="仿宋_GB2312" w:eastAsia="仿宋_GB2312"/>
          <w:sz w:val="28"/>
          <w:szCs w:val="28"/>
          <w:lang w:val="en-US" w:eastAsia="zh-CN"/>
        </w:rPr>
        <w:t>603.09</w:t>
      </w:r>
      <w:r>
        <w:rPr>
          <w:rFonts w:hint="eastAsia" w:ascii="仿宋_GB2312" w:eastAsia="仿宋_GB2312"/>
          <w:sz w:val="28"/>
          <w:szCs w:val="28"/>
        </w:rPr>
        <w:t>万元，下降</w:t>
      </w:r>
      <w:r>
        <w:rPr>
          <w:rFonts w:hint="eastAsia" w:ascii="仿宋_GB2312" w:eastAsia="仿宋_GB2312"/>
          <w:sz w:val="28"/>
          <w:szCs w:val="28"/>
          <w:lang w:val="en-US" w:eastAsia="zh-CN"/>
        </w:rPr>
        <w:t>34.72</w:t>
      </w:r>
      <w:r>
        <w:rPr>
          <w:rFonts w:hint="eastAsia" w:ascii="仿宋_GB2312" w:eastAsia="仿宋_GB2312"/>
          <w:sz w:val="28"/>
          <w:szCs w:val="28"/>
        </w:rPr>
        <w:t>%。主要原因</w:t>
      </w:r>
      <w:r>
        <w:rPr>
          <w:rFonts w:hint="eastAsia" w:ascii="仿宋_GB2312" w:eastAsia="仿宋_GB2312"/>
          <w:sz w:val="28"/>
          <w:szCs w:val="28"/>
          <w:lang w:eastAsia="zh-CN"/>
        </w:rPr>
        <w:t>为社工工资自</w:t>
      </w:r>
      <w:r>
        <w:rPr>
          <w:rFonts w:hint="eastAsia" w:ascii="仿宋_GB2312" w:eastAsia="仿宋_GB2312"/>
          <w:sz w:val="28"/>
          <w:szCs w:val="28"/>
          <w:lang w:val="en-US" w:eastAsia="zh-CN"/>
        </w:rPr>
        <w:t>2023年6月起由镇街发放。</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社会保障和就业支出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57781.74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39483.14</w:t>
      </w:r>
      <w:r>
        <w:rPr>
          <w:rFonts w:hint="eastAsia" w:ascii="仿宋_GB2312" w:eastAsia="仿宋_GB2312"/>
          <w:sz w:val="28"/>
          <w:szCs w:val="28"/>
        </w:rPr>
        <w:t>增加</w:t>
      </w:r>
      <w:r>
        <w:rPr>
          <w:rFonts w:hint="eastAsia" w:ascii="仿宋_GB2312" w:eastAsia="仿宋_GB2312"/>
          <w:sz w:val="28"/>
          <w:szCs w:val="28"/>
          <w:lang w:val="en-US" w:eastAsia="zh-CN"/>
        </w:rPr>
        <w:t>18298.6</w:t>
      </w:r>
      <w:r>
        <w:rPr>
          <w:rFonts w:hint="eastAsia" w:ascii="仿宋_GB2312" w:eastAsia="仿宋_GB2312"/>
          <w:sz w:val="28"/>
          <w:szCs w:val="28"/>
        </w:rPr>
        <w:t>万元，增长</w:t>
      </w:r>
      <w:r>
        <w:rPr>
          <w:rFonts w:hint="eastAsia" w:ascii="仿宋_GB2312" w:eastAsia="仿宋_GB2312"/>
          <w:sz w:val="28"/>
          <w:szCs w:val="28"/>
          <w:lang w:val="en-US" w:eastAsia="zh-CN"/>
        </w:rPr>
        <w:t>46.34</w:t>
      </w:r>
      <w:r>
        <w:rPr>
          <w:rFonts w:hint="eastAsia" w:ascii="仿宋_GB2312" w:eastAsia="仿宋_GB2312"/>
          <w:sz w:val="28"/>
          <w:szCs w:val="28"/>
        </w:rPr>
        <w:t>%。其中：</w:t>
      </w:r>
    </w:p>
    <w:p>
      <w:pPr>
        <w:spacing w:line="580" w:lineRule="exact"/>
        <w:ind w:firstLine="560" w:firstLineChars="200"/>
        <w:rPr>
          <w:rFonts w:hint="eastAsia" w:ascii="仿宋_GB2312" w:eastAsia="仿宋_GB2312"/>
          <w:color w:val="000000"/>
          <w:sz w:val="28"/>
          <w:szCs w:val="28"/>
          <w:lang w:eastAsia="zh-CN"/>
        </w:rPr>
      </w:pPr>
      <w:r>
        <w:rPr>
          <w:rFonts w:hint="eastAsia" w:ascii="仿宋_GB2312" w:eastAsia="仿宋_GB2312"/>
          <w:sz w:val="28"/>
          <w:szCs w:val="28"/>
        </w:rPr>
        <w:t>“</w:t>
      </w:r>
      <w:r>
        <w:rPr>
          <w:rFonts w:hint="eastAsia" w:ascii="仿宋_GB2312" w:eastAsia="仿宋_GB2312"/>
          <w:sz w:val="28"/>
          <w:szCs w:val="28"/>
          <w:lang w:eastAsia="zh-CN"/>
        </w:rPr>
        <w:t>民政管理事务</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4081.04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2927.53</w:t>
      </w:r>
      <w:r>
        <w:rPr>
          <w:rFonts w:hint="eastAsia" w:ascii="仿宋_GB2312" w:eastAsia="仿宋_GB2312"/>
          <w:sz w:val="28"/>
          <w:szCs w:val="28"/>
        </w:rPr>
        <w:t>增加</w:t>
      </w:r>
      <w:r>
        <w:rPr>
          <w:rFonts w:hint="eastAsia" w:ascii="仿宋_GB2312" w:eastAsia="仿宋_GB2312"/>
          <w:sz w:val="28"/>
          <w:szCs w:val="28"/>
          <w:lang w:val="en-US" w:eastAsia="zh-CN"/>
        </w:rPr>
        <w:t>1153.51</w:t>
      </w:r>
      <w:r>
        <w:rPr>
          <w:rFonts w:hint="eastAsia" w:ascii="仿宋_GB2312" w:eastAsia="仿宋_GB2312"/>
          <w:sz w:val="28"/>
          <w:szCs w:val="28"/>
        </w:rPr>
        <w:t>万元，增长</w:t>
      </w:r>
      <w:r>
        <w:rPr>
          <w:rFonts w:hint="eastAsia" w:ascii="仿宋_GB2312" w:eastAsia="仿宋_GB2312"/>
          <w:sz w:val="28"/>
          <w:szCs w:val="28"/>
          <w:lang w:val="en-US" w:eastAsia="zh-CN"/>
        </w:rPr>
        <w:t>39.4</w:t>
      </w:r>
      <w:r>
        <w:rPr>
          <w:rFonts w:hint="eastAsia" w:ascii="仿宋_GB2312" w:eastAsia="仿宋_GB2312"/>
          <w:sz w:val="28"/>
          <w:szCs w:val="28"/>
        </w:rPr>
        <w:t>%。主要原因：</w:t>
      </w:r>
      <w:r>
        <w:rPr>
          <w:rFonts w:hint="eastAsia" w:ascii="仿宋_GB2312" w:eastAsia="仿宋_GB2312"/>
          <w:color w:val="000000"/>
          <w:sz w:val="28"/>
          <w:szCs w:val="28"/>
          <w:lang w:eastAsia="zh-CN"/>
        </w:rPr>
        <w:t>一事一议追加预算资金增加</w:t>
      </w:r>
    </w:p>
    <w:p>
      <w:pPr>
        <w:spacing w:line="580" w:lineRule="exact"/>
        <w:ind w:firstLine="560" w:firstLineChars="200"/>
        <w:rPr>
          <w:rFonts w:hint="eastAsia" w:ascii="仿宋_GB2312" w:eastAsia="仿宋_GB2312"/>
          <w:color w:val="000000"/>
          <w:sz w:val="28"/>
          <w:szCs w:val="28"/>
          <w:lang w:eastAsia="zh-CN"/>
        </w:rPr>
      </w:pPr>
      <w:r>
        <w:rPr>
          <w:rFonts w:hint="eastAsia" w:ascii="仿宋_GB2312" w:eastAsia="仿宋_GB2312"/>
          <w:sz w:val="28"/>
          <w:szCs w:val="28"/>
        </w:rPr>
        <w:t>“</w:t>
      </w:r>
      <w:r>
        <w:rPr>
          <w:rFonts w:hint="eastAsia" w:ascii="仿宋_GB2312" w:eastAsia="仿宋_GB2312"/>
          <w:sz w:val="28"/>
          <w:szCs w:val="28"/>
          <w:lang w:eastAsia="zh-CN"/>
        </w:rPr>
        <w:t>行政事业单位养老支出</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536.81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474.23</w:t>
      </w:r>
      <w:r>
        <w:rPr>
          <w:rFonts w:hint="eastAsia" w:ascii="仿宋_GB2312" w:eastAsia="仿宋_GB2312"/>
          <w:sz w:val="28"/>
          <w:szCs w:val="28"/>
        </w:rPr>
        <w:t>增加</w:t>
      </w:r>
      <w:r>
        <w:rPr>
          <w:rFonts w:hint="eastAsia" w:ascii="仿宋_GB2312" w:eastAsia="仿宋_GB2312"/>
          <w:sz w:val="28"/>
          <w:szCs w:val="28"/>
          <w:lang w:val="en-US" w:eastAsia="zh-CN"/>
        </w:rPr>
        <w:t>62.58</w:t>
      </w:r>
      <w:r>
        <w:rPr>
          <w:rFonts w:hint="eastAsia" w:ascii="仿宋_GB2312" w:eastAsia="仿宋_GB2312"/>
          <w:sz w:val="28"/>
          <w:szCs w:val="28"/>
        </w:rPr>
        <w:t>万元，增长</w:t>
      </w:r>
      <w:r>
        <w:rPr>
          <w:rFonts w:hint="eastAsia" w:ascii="仿宋_GB2312" w:eastAsia="仿宋_GB2312"/>
          <w:sz w:val="28"/>
          <w:szCs w:val="28"/>
          <w:lang w:val="en-US" w:eastAsia="zh-CN"/>
        </w:rPr>
        <w:t>13.2</w:t>
      </w:r>
      <w:r>
        <w:rPr>
          <w:rFonts w:hint="eastAsia" w:ascii="仿宋_GB2312" w:eastAsia="仿宋_GB2312"/>
          <w:sz w:val="28"/>
          <w:szCs w:val="28"/>
        </w:rPr>
        <w:t>%。主要原因：</w:t>
      </w:r>
      <w:r>
        <w:rPr>
          <w:rFonts w:hint="eastAsia" w:ascii="仿宋_GB2312" w:eastAsia="仿宋_GB2312"/>
          <w:color w:val="000000"/>
          <w:sz w:val="28"/>
          <w:szCs w:val="28"/>
          <w:lang w:eastAsia="zh-CN"/>
        </w:rPr>
        <w:t>一事一议追加预算资金增加</w:t>
      </w:r>
    </w:p>
    <w:p>
      <w:pPr>
        <w:spacing w:line="580" w:lineRule="exact"/>
        <w:ind w:firstLine="560" w:firstLineChars="200"/>
        <w:rPr>
          <w:rFonts w:hint="eastAsia" w:ascii="仿宋_GB2312" w:eastAsia="仿宋_GB2312"/>
          <w:color w:val="000000"/>
          <w:sz w:val="28"/>
          <w:szCs w:val="28"/>
          <w:lang w:eastAsia="zh-CN"/>
        </w:rPr>
      </w:pPr>
      <w:r>
        <w:rPr>
          <w:rFonts w:hint="eastAsia" w:ascii="仿宋_GB2312" w:eastAsia="仿宋_GB2312"/>
          <w:sz w:val="28"/>
          <w:szCs w:val="28"/>
        </w:rPr>
        <w:t>“</w:t>
      </w:r>
      <w:r>
        <w:rPr>
          <w:rFonts w:hint="eastAsia" w:ascii="仿宋_GB2312" w:eastAsia="仿宋_GB2312"/>
          <w:sz w:val="28"/>
          <w:szCs w:val="28"/>
          <w:lang w:eastAsia="zh-CN"/>
        </w:rPr>
        <w:t>社会福利</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13741.45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12314.65</w:t>
      </w:r>
      <w:r>
        <w:rPr>
          <w:rFonts w:hint="eastAsia" w:ascii="仿宋_GB2312" w:eastAsia="仿宋_GB2312"/>
          <w:sz w:val="28"/>
          <w:szCs w:val="28"/>
        </w:rPr>
        <w:t>增加</w:t>
      </w:r>
      <w:r>
        <w:rPr>
          <w:rFonts w:hint="eastAsia" w:ascii="仿宋_GB2312" w:eastAsia="仿宋_GB2312"/>
          <w:sz w:val="28"/>
          <w:szCs w:val="28"/>
          <w:lang w:val="en-US" w:eastAsia="zh-CN"/>
        </w:rPr>
        <w:t>1426.8</w:t>
      </w:r>
      <w:r>
        <w:rPr>
          <w:rFonts w:hint="eastAsia" w:ascii="仿宋_GB2312" w:eastAsia="仿宋_GB2312"/>
          <w:sz w:val="28"/>
          <w:szCs w:val="28"/>
        </w:rPr>
        <w:t>万元，增长</w:t>
      </w:r>
      <w:r>
        <w:rPr>
          <w:rFonts w:hint="eastAsia" w:ascii="仿宋_GB2312" w:eastAsia="仿宋_GB2312"/>
          <w:sz w:val="28"/>
          <w:szCs w:val="28"/>
          <w:lang w:val="en-US" w:eastAsia="zh-CN"/>
        </w:rPr>
        <w:t>11.59</w:t>
      </w:r>
      <w:r>
        <w:rPr>
          <w:rFonts w:hint="eastAsia" w:ascii="仿宋_GB2312" w:eastAsia="仿宋_GB2312"/>
          <w:sz w:val="28"/>
          <w:szCs w:val="28"/>
        </w:rPr>
        <w:t>%。主要原因：</w:t>
      </w:r>
      <w:r>
        <w:rPr>
          <w:rFonts w:hint="eastAsia" w:ascii="仿宋_GB2312" w:eastAsia="仿宋_GB2312"/>
          <w:color w:val="000000"/>
          <w:sz w:val="28"/>
          <w:szCs w:val="28"/>
          <w:lang w:eastAsia="zh-CN"/>
        </w:rPr>
        <w:t>一事一议追加预算资金增加</w:t>
      </w:r>
    </w:p>
    <w:p>
      <w:pPr>
        <w:spacing w:line="580" w:lineRule="exact"/>
        <w:ind w:firstLine="560" w:firstLineChars="200"/>
        <w:rPr>
          <w:rFonts w:hint="eastAsia" w:ascii="仿宋_GB2312" w:eastAsia="仿宋_GB2312"/>
          <w:color w:val="000000"/>
          <w:sz w:val="28"/>
          <w:szCs w:val="28"/>
          <w:lang w:eastAsia="zh-CN"/>
        </w:rPr>
      </w:pPr>
      <w:r>
        <w:rPr>
          <w:rFonts w:hint="eastAsia" w:ascii="仿宋_GB2312" w:eastAsia="仿宋_GB2312"/>
          <w:sz w:val="28"/>
          <w:szCs w:val="28"/>
        </w:rPr>
        <w:t>“</w:t>
      </w:r>
      <w:r>
        <w:rPr>
          <w:rFonts w:hint="eastAsia" w:ascii="仿宋_GB2312" w:eastAsia="仿宋_GB2312"/>
          <w:sz w:val="28"/>
          <w:szCs w:val="28"/>
          <w:lang w:eastAsia="zh-CN"/>
        </w:rPr>
        <w:t>残疾人事业</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12164.36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9311.36</w:t>
      </w:r>
      <w:r>
        <w:rPr>
          <w:rFonts w:hint="eastAsia" w:ascii="仿宋_GB2312" w:eastAsia="仿宋_GB2312"/>
          <w:sz w:val="28"/>
          <w:szCs w:val="28"/>
        </w:rPr>
        <w:t>增加</w:t>
      </w:r>
      <w:r>
        <w:rPr>
          <w:rFonts w:hint="eastAsia" w:ascii="仿宋_GB2312" w:eastAsia="仿宋_GB2312"/>
          <w:sz w:val="28"/>
          <w:szCs w:val="28"/>
          <w:lang w:val="en-US" w:eastAsia="zh-CN"/>
        </w:rPr>
        <w:t>2853</w:t>
      </w:r>
      <w:r>
        <w:rPr>
          <w:rFonts w:hint="eastAsia" w:ascii="仿宋_GB2312" w:eastAsia="仿宋_GB2312"/>
          <w:sz w:val="28"/>
          <w:szCs w:val="28"/>
        </w:rPr>
        <w:t>万元，增长</w:t>
      </w:r>
      <w:r>
        <w:rPr>
          <w:rFonts w:hint="eastAsia" w:ascii="仿宋_GB2312" w:eastAsia="仿宋_GB2312"/>
          <w:sz w:val="28"/>
          <w:szCs w:val="28"/>
          <w:lang w:val="en-US" w:eastAsia="zh-CN"/>
        </w:rPr>
        <w:t>30.63</w:t>
      </w:r>
      <w:r>
        <w:rPr>
          <w:rFonts w:hint="eastAsia" w:ascii="仿宋_GB2312" w:eastAsia="仿宋_GB2312"/>
          <w:sz w:val="28"/>
          <w:szCs w:val="28"/>
        </w:rPr>
        <w:t>%。主要原因：</w:t>
      </w:r>
      <w:r>
        <w:rPr>
          <w:rFonts w:hint="eastAsia" w:ascii="仿宋_GB2312" w:eastAsia="仿宋_GB2312"/>
          <w:color w:val="000000"/>
          <w:sz w:val="28"/>
          <w:szCs w:val="28"/>
          <w:lang w:eastAsia="zh-CN"/>
        </w:rPr>
        <w:t>一事一议追加预算资金增加</w:t>
      </w:r>
    </w:p>
    <w:p>
      <w:pPr>
        <w:spacing w:line="580" w:lineRule="exact"/>
        <w:ind w:firstLine="560" w:firstLineChars="200"/>
        <w:rPr>
          <w:rFonts w:hint="eastAsia" w:ascii="仿宋_GB2312" w:eastAsia="仿宋_GB2312"/>
          <w:color w:val="000000"/>
          <w:sz w:val="28"/>
          <w:szCs w:val="28"/>
          <w:lang w:eastAsia="zh-CN"/>
        </w:rPr>
      </w:pPr>
      <w:r>
        <w:rPr>
          <w:rFonts w:hint="eastAsia" w:ascii="仿宋_GB2312" w:eastAsia="仿宋_GB2312"/>
          <w:sz w:val="28"/>
          <w:szCs w:val="28"/>
        </w:rPr>
        <w:t>“</w:t>
      </w:r>
      <w:r>
        <w:rPr>
          <w:rFonts w:hint="eastAsia" w:ascii="仿宋_GB2312" w:eastAsia="仿宋_GB2312"/>
          <w:sz w:val="28"/>
          <w:szCs w:val="28"/>
          <w:lang w:eastAsia="zh-CN"/>
        </w:rPr>
        <w:t>最低生活保障</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19052.19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6599.42</w:t>
      </w:r>
      <w:r>
        <w:rPr>
          <w:rFonts w:hint="eastAsia" w:ascii="仿宋_GB2312" w:eastAsia="仿宋_GB2312"/>
          <w:sz w:val="28"/>
          <w:szCs w:val="28"/>
        </w:rPr>
        <w:t>增加</w:t>
      </w:r>
      <w:r>
        <w:rPr>
          <w:rFonts w:hint="eastAsia" w:ascii="仿宋_GB2312" w:eastAsia="仿宋_GB2312"/>
          <w:sz w:val="28"/>
          <w:szCs w:val="28"/>
          <w:lang w:val="en-US" w:eastAsia="zh-CN"/>
        </w:rPr>
        <w:t>12452.77</w:t>
      </w:r>
      <w:r>
        <w:rPr>
          <w:rFonts w:hint="eastAsia" w:ascii="仿宋_GB2312" w:eastAsia="仿宋_GB2312"/>
          <w:sz w:val="28"/>
          <w:szCs w:val="28"/>
        </w:rPr>
        <w:t>万元，增长</w:t>
      </w:r>
      <w:r>
        <w:rPr>
          <w:rFonts w:hint="eastAsia" w:ascii="仿宋_GB2312" w:eastAsia="仿宋_GB2312"/>
          <w:sz w:val="28"/>
          <w:szCs w:val="28"/>
          <w:lang w:val="en-US" w:eastAsia="zh-CN"/>
        </w:rPr>
        <w:t>188.69</w:t>
      </w:r>
      <w:r>
        <w:rPr>
          <w:rFonts w:hint="eastAsia" w:ascii="仿宋_GB2312" w:eastAsia="仿宋_GB2312"/>
          <w:sz w:val="28"/>
          <w:szCs w:val="28"/>
        </w:rPr>
        <w:t>%。主要原因：</w:t>
      </w:r>
      <w:r>
        <w:rPr>
          <w:rFonts w:hint="eastAsia" w:ascii="仿宋_GB2312" w:eastAsia="仿宋_GB2312"/>
          <w:color w:val="000000"/>
          <w:sz w:val="28"/>
          <w:szCs w:val="28"/>
          <w:lang w:eastAsia="zh-CN"/>
        </w:rPr>
        <w:t>一事一议追加预算资金增加</w:t>
      </w:r>
    </w:p>
    <w:p>
      <w:pPr>
        <w:spacing w:line="580" w:lineRule="exact"/>
        <w:ind w:firstLine="560" w:firstLineChars="200"/>
        <w:rPr>
          <w:rFonts w:hint="eastAsia" w:ascii="仿宋_GB2312" w:eastAsia="仿宋_GB2312"/>
          <w:color w:val="000000"/>
          <w:sz w:val="28"/>
          <w:szCs w:val="28"/>
          <w:lang w:eastAsia="zh-CN"/>
        </w:rPr>
      </w:pPr>
      <w:r>
        <w:rPr>
          <w:rFonts w:hint="eastAsia" w:ascii="仿宋_GB2312" w:eastAsia="仿宋_GB2312"/>
          <w:sz w:val="28"/>
          <w:szCs w:val="28"/>
        </w:rPr>
        <w:t>“</w:t>
      </w:r>
      <w:r>
        <w:rPr>
          <w:rFonts w:hint="eastAsia" w:ascii="仿宋_GB2312" w:eastAsia="仿宋_GB2312"/>
          <w:sz w:val="28"/>
          <w:szCs w:val="28"/>
          <w:lang w:eastAsia="zh-CN"/>
        </w:rPr>
        <w:t>临时救助</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1446.84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1001.91</w:t>
      </w:r>
      <w:r>
        <w:rPr>
          <w:rFonts w:hint="eastAsia" w:ascii="仿宋_GB2312" w:eastAsia="仿宋_GB2312"/>
          <w:sz w:val="28"/>
          <w:szCs w:val="28"/>
        </w:rPr>
        <w:t>增加</w:t>
      </w:r>
      <w:r>
        <w:rPr>
          <w:rFonts w:hint="eastAsia" w:ascii="仿宋_GB2312" w:eastAsia="仿宋_GB2312"/>
          <w:sz w:val="28"/>
          <w:szCs w:val="28"/>
          <w:lang w:val="en-US" w:eastAsia="zh-CN"/>
        </w:rPr>
        <w:t>444.93</w:t>
      </w:r>
      <w:r>
        <w:rPr>
          <w:rFonts w:hint="eastAsia" w:ascii="仿宋_GB2312" w:eastAsia="仿宋_GB2312"/>
          <w:sz w:val="28"/>
          <w:szCs w:val="28"/>
        </w:rPr>
        <w:t>万元，增长</w:t>
      </w:r>
      <w:r>
        <w:rPr>
          <w:rFonts w:hint="eastAsia" w:ascii="仿宋_GB2312" w:eastAsia="仿宋_GB2312"/>
          <w:sz w:val="28"/>
          <w:szCs w:val="28"/>
          <w:lang w:val="en-US" w:eastAsia="zh-CN"/>
        </w:rPr>
        <w:t>44.41</w:t>
      </w:r>
      <w:r>
        <w:rPr>
          <w:rFonts w:hint="eastAsia" w:ascii="仿宋_GB2312" w:eastAsia="仿宋_GB2312"/>
          <w:sz w:val="28"/>
          <w:szCs w:val="28"/>
        </w:rPr>
        <w:t>%。主要原因：</w:t>
      </w:r>
      <w:r>
        <w:rPr>
          <w:rFonts w:hint="eastAsia" w:ascii="仿宋_GB2312" w:eastAsia="仿宋_GB2312"/>
          <w:color w:val="000000"/>
          <w:sz w:val="28"/>
          <w:szCs w:val="28"/>
          <w:lang w:eastAsia="zh-CN"/>
        </w:rPr>
        <w:t>中央转移支付资金增加</w:t>
      </w:r>
    </w:p>
    <w:p>
      <w:pPr>
        <w:spacing w:line="580" w:lineRule="exact"/>
        <w:ind w:firstLine="560" w:firstLineChars="200"/>
        <w:rPr>
          <w:rFonts w:hint="eastAsia" w:ascii="仿宋_GB2312" w:eastAsia="仿宋_GB2312"/>
          <w:color w:val="000000"/>
          <w:sz w:val="28"/>
          <w:szCs w:val="28"/>
          <w:lang w:eastAsia="zh-CN"/>
        </w:rPr>
      </w:pPr>
      <w:r>
        <w:rPr>
          <w:rFonts w:hint="eastAsia" w:ascii="仿宋_GB2312" w:eastAsia="仿宋_GB2312"/>
          <w:sz w:val="28"/>
          <w:szCs w:val="28"/>
        </w:rPr>
        <w:t>“</w:t>
      </w:r>
      <w:r>
        <w:rPr>
          <w:rFonts w:hint="eastAsia" w:ascii="仿宋_GB2312" w:eastAsia="仿宋_GB2312"/>
          <w:sz w:val="28"/>
          <w:szCs w:val="28"/>
          <w:lang w:eastAsia="zh-CN"/>
        </w:rPr>
        <w:t>特困人员救助供养</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3781.1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3627.36</w:t>
      </w:r>
      <w:r>
        <w:rPr>
          <w:rFonts w:hint="eastAsia" w:ascii="仿宋_GB2312" w:eastAsia="仿宋_GB2312"/>
          <w:sz w:val="28"/>
          <w:szCs w:val="28"/>
        </w:rPr>
        <w:t>增加</w:t>
      </w:r>
      <w:r>
        <w:rPr>
          <w:rFonts w:hint="eastAsia" w:ascii="仿宋_GB2312" w:eastAsia="仿宋_GB2312"/>
          <w:sz w:val="28"/>
          <w:szCs w:val="28"/>
          <w:lang w:val="en-US" w:eastAsia="zh-CN"/>
        </w:rPr>
        <w:t>153.74</w:t>
      </w:r>
      <w:r>
        <w:rPr>
          <w:rFonts w:hint="eastAsia" w:ascii="仿宋_GB2312" w:eastAsia="仿宋_GB2312"/>
          <w:sz w:val="28"/>
          <w:szCs w:val="28"/>
        </w:rPr>
        <w:t>万元，增长</w:t>
      </w:r>
      <w:r>
        <w:rPr>
          <w:rFonts w:hint="eastAsia" w:ascii="仿宋_GB2312" w:eastAsia="仿宋_GB2312"/>
          <w:sz w:val="28"/>
          <w:szCs w:val="28"/>
          <w:lang w:val="en-US" w:eastAsia="zh-CN"/>
        </w:rPr>
        <w:t>4.23</w:t>
      </w:r>
      <w:r>
        <w:rPr>
          <w:rFonts w:hint="eastAsia" w:ascii="仿宋_GB2312" w:eastAsia="仿宋_GB2312"/>
          <w:sz w:val="28"/>
          <w:szCs w:val="28"/>
        </w:rPr>
        <w:t>%。主要原因：</w:t>
      </w:r>
      <w:r>
        <w:rPr>
          <w:rFonts w:hint="eastAsia" w:ascii="仿宋_GB2312" w:eastAsia="仿宋_GB2312"/>
          <w:color w:val="000000"/>
          <w:sz w:val="28"/>
          <w:szCs w:val="28"/>
          <w:lang w:eastAsia="zh-CN"/>
        </w:rPr>
        <w:t>一事一议追加预算资金增加</w:t>
      </w:r>
    </w:p>
    <w:p>
      <w:pPr>
        <w:spacing w:line="580" w:lineRule="exact"/>
        <w:ind w:firstLine="560" w:firstLineChars="200"/>
        <w:rPr>
          <w:rFonts w:hint="eastAsia" w:ascii="仿宋_GB2312" w:eastAsia="仿宋_GB2312"/>
          <w:color w:val="000000"/>
          <w:sz w:val="28"/>
          <w:szCs w:val="28"/>
          <w:lang w:eastAsia="zh-CN"/>
        </w:rPr>
      </w:pPr>
      <w:r>
        <w:rPr>
          <w:rFonts w:hint="eastAsia" w:ascii="仿宋_GB2312" w:eastAsia="仿宋_GB2312"/>
          <w:sz w:val="28"/>
          <w:szCs w:val="28"/>
        </w:rPr>
        <w:t>“</w:t>
      </w:r>
      <w:r>
        <w:rPr>
          <w:rFonts w:hint="eastAsia" w:ascii="仿宋_GB2312" w:eastAsia="仿宋_GB2312"/>
          <w:sz w:val="28"/>
          <w:szCs w:val="28"/>
          <w:lang w:eastAsia="zh-CN"/>
        </w:rPr>
        <w:t>其他生活救助</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1733</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2004.62</w:t>
      </w:r>
      <w:r>
        <w:rPr>
          <w:rFonts w:hint="eastAsia" w:ascii="仿宋_GB2312" w:eastAsia="仿宋_GB2312"/>
          <w:sz w:val="28"/>
          <w:szCs w:val="28"/>
          <w:lang w:eastAsia="zh-CN"/>
        </w:rPr>
        <w:t>减少</w:t>
      </w:r>
      <w:r>
        <w:rPr>
          <w:rFonts w:hint="eastAsia" w:ascii="仿宋_GB2312" w:eastAsia="仿宋_GB2312"/>
          <w:sz w:val="28"/>
          <w:szCs w:val="28"/>
          <w:lang w:val="en-US" w:eastAsia="zh-CN"/>
        </w:rPr>
        <w:t>271.62</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13.55</w:t>
      </w:r>
      <w:r>
        <w:rPr>
          <w:rFonts w:hint="eastAsia" w:ascii="仿宋_GB2312" w:eastAsia="仿宋_GB2312"/>
          <w:sz w:val="28"/>
          <w:szCs w:val="28"/>
        </w:rPr>
        <w:t>%。主要原因：</w:t>
      </w:r>
      <w:r>
        <w:rPr>
          <w:rFonts w:hint="eastAsia" w:ascii="仿宋_GB2312" w:eastAsia="仿宋_GB2312"/>
          <w:color w:val="000000"/>
          <w:sz w:val="28"/>
          <w:szCs w:val="28"/>
          <w:lang w:eastAsia="zh-CN"/>
        </w:rPr>
        <w:t>跨年度项目，尾款需下年度支出</w:t>
      </w:r>
    </w:p>
    <w:p>
      <w:pPr>
        <w:spacing w:line="580" w:lineRule="exact"/>
        <w:ind w:firstLine="560" w:firstLineChars="200"/>
        <w:rPr>
          <w:rFonts w:hint="eastAsia" w:ascii="仿宋_GB2312" w:eastAsia="仿宋_GB2312"/>
          <w:color w:val="000000"/>
          <w:sz w:val="28"/>
          <w:szCs w:val="28"/>
          <w:lang w:eastAsia="zh-CN"/>
        </w:rPr>
      </w:pPr>
      <w:r>
        <w:rPr>
          <w:rFonts w:hint="eastAsia" w:ascii="仿宋_GB2312" w:eastAsia="仿宋_GB2312"/>
          <w:sz w:val="28"/>
          <w:szCs w:val="28"/>
        </w:rPr>
        <w:t>“</w:t>
      </w:r>
      <w:r>
        <w:rPr>
          <w:rFonts w:hint="eastAsia" w:ascii="仿宋_GB2312" w:eastAsia="仿宋_GB2312"/>
          <w:sz w:val="28"/>
          <w:szCs w:val="28"/>
          <w:lang w:eastAsia="zh-CN"/>
        </w:rPr>
        <w:t>其他社会保障和就业支出</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1244.98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1222.07</w:t>
      </w:r>
      <w:r>
        <w:rPr>
          <w:rFonts w:hint="eastAsia" w:ascii="仿宋_GB2312" w:eastAsia="仿宋_GB2312"/>
          <w:sz w:val="28"/>
          <w:szCs w:val="28"/>
        </w:rPr>
        <w:t>增加</w:t>
      </w:r>
      <w:r>
        <w:rPr>
          <w:rFonts w:hint="eastAsia" w:ascii="仿宋_GB2312" w:eastAsia="仿宋_GB2312"/>
          <w:sz w:val="28"/>
          <w:szCs w:val="28"/>
          <w:lang w:val="en-US" w:eastAsia="zh-CN"/>
        </w:rPr>
        <w:t>22.91</w:t>
      </w:r>
      <w:r>
        <w:rPr>
          <w:rFonts w:hint="eastAsia" w:ascii="仿宋_GB2312" w:eastAsia="仿宋_GB2312"/>
          <w:sz w:val="28"/>
          <w:szCs w:val="28"/>
        </w:rPr>
        <w:t>万元，增长</w:t>
      </w:r>
      <w:r>
        <w:rPr>
          <w:rFonts w:hint="eastAsia" w:ascii="仿宋_GB2312" w:eastAsia="仿宋_GB2312"/>
          <w:sz w:val="28"/>
          <w:szCs w:val="28"/>
          <w:lang w:val="en-US" w:eastAsia="zh-CN"/>
        </w:rPr>
        <w:t>1.87</w:t>
      </w:r>
      <w:r>
        <w:rPr>
          <w:rFonts w:hint="eastAsia" w:ascii="仿宋_GB2312" w:eastAsia="仿宋_GB2312"/>
          <w:sz w:val="28"/>
          <w:szCs w:val="28"/>
        </w:rPr>
        <w:t>%。主要原因：</w:t>
      </w:r>
      <w:r>
        <w:rPr>
          <w:rFonts w:hint="eastAsia" w:ascii="仿宋_GB2312" w:eastAsia="仿宋_GB2312"/>
          <w:color w:val="000000"/>
          <w:sz w:val="28"/>
          <w:szCs w:val="28"/>
          <w:lang w:eastAsia="zh-CN"/>
        </w:rPr>
        <w:t>一事一议追加预算资金增加</w:t>
      </w:r>
    </w:p>
    <w:p>
      <w:pPr>
        <w:spacing w:line="580" w:lineRule="exact"/>
        <w:ind w:firstLine="560" w:firstLineChars="200"/>
        <w:rPr>
          <w:rFonts w:hint="eastAsia" w:ascii="仿宋_GB2312" w:eastAsia="仿宋_GB2312"/>
          <w:color w:val="000000"/>
          <w:sz w:val="28"/>
          <w:szCs w:val="28"/>
          <w:lang w:eastAsia="zh-CN"/>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eastAsia="zh-CN"/>
        </w:rPr>
        <w:t>卫生和健康支出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237.86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199.89</w:t>
      </w:r>
      <w:r>
        <w:rPr>
          <w:rFonts w:hint="eastAsia" w:ascii="仿宋_GB2312" w:eastAsia="仿宋_GB2312"/>
          <w:sz w:val="28"/>
          <w:szCs w:val="28"/>
        </w:rPr>
        <w:t>增加</w:t>
      </w:r>
      <w:r>
        <w:rPr>
          <w:rFonts w:hint="eastAsia" w:ascii="仿宋_GB2312" w:eastAsia="仿宋_GB2312"/>
          <w:sz w:val="28"/>
          <w:szCs w:val="28"/>
          <w:lang w:val="en-US" w:eastAsia="zh-CN"/>
        </w:rPr>
        <w:t>37.97</w:t>
      </w:r>
      <w:r>
        <w:rPr>
          <w:rFonts w:hint="eastAsia" w:ascii="仿宋_GB2312" w:eastAsia="仿宋_GB2312"/>
          <w:sz w:val="28"/>
          <w:szCs w:val="28"/>
        </w:rPr>
        <w:t>万元，增长</w:t>
      </w:r>
      <w:r>
        <w:rPr>
          <w:rFonts w:hint="eastAsia" w:ascii="仿宋_GB2312" w:eastAsia="仿宋_GB2312"/>
          <w:sz w:val="28"/>
          <w:szCs w:val="28"/>
          <w:lang w:val="en-US" w:eastAsia="zh-CN"/>
        </w:rPr>
        <w:t>19</w:t>
      </w:r>
      <w:r>
        <w:rPr>
          <w:rFonts w:hint="eastAsia" w:ascii="仿宋_GB2312" w:eastAsia="仿宋_GB2312"/>
          <w:sz w:val="28"/>
          <w:szCs w:val="28"/>
        </w:rPr>
        <w:t>%。</w:t>
      </w:r>
    </w:p>
    <w:p>
      <w:pPr>
        <w:spacing w:line="580" w:lineRule="exact"/>
        <w:ind w:firstLine="560" w:firstLineChars="200"/>
        <w:rPr>
          <w:rFonts w:hint="eastAsia" w:ascii="仿宋_GB2312" w:eastAsia="仿宋_GB2312"/>
          <w:color w:val="000000"/>
          <w:sz w:val="28"/>
          <w:szCs w:val="28"/>
          <w:lang w:eastAsia="zh-CN"/>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eastAsia="zh-CN"/>
        </w:rPr>
        <w:t>城乡社区事务</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455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455</w:t>
      </w:r>
      <w:r>
        <w:rPr>
          <w:rFonts w:hint="eastAsia" w:ascii="仿宋_GB2312" w:eastAsia="仿宋_GB2312"/>
          <w:sz w:val="28"/>
          <w:szCs w:val="28"/>
        </w:rPr>
        <w:t>万元，</w:t>
      </w:r>
      <w:r>
        <w:rPr>
          <w:rFonts w:hint="eastAsia" w:ascii="仿宋_GB2312" w:eastAsia="仿宋_GB2312"/>
          <w:sz w:val="28"/>
          <w:szCs w:val="28"/>
          <w:lang w:eastAsia="zh-CN"/>
        </w:rPr>
        <w:t>为市级追加基建项目支出</w:t>
      </w:r>
    </w:p>
    <w:p>
      <w:pPr>
        <w:spacing w:line="580" w:lineRule="exact"/>
        <w:ind w:firstLine="560" w:firstLineChars="200"/>
        <w:rPr>
          <w:rFonts w:hint="eastAsia" w:ascii="仿宋_GB2312" w:eastAsia="仿宋_GB2312"/>
          <w:color w:val="000000"/>
          <w:sz w:val="28"/>
          <w:szCs w:val="28"/>
          <w:lang w:eastAsia="zh-CN"/>
        </w:rPr>
      </w:pPr>
      <w:r>
        <w:rPr>
          <w:rFonts w:hint="eastAsia" w:ascii="仿宋_GB2312" w:eastAsia="仿宋_GB2312"/>
          <w:sz w:val="28"/>
          <w:szCs w:val="28"/>
          <w:lang w:val="en-US" w:eastAsia="zh-CN"/>
        </w:rPr>
        <w:t>5</w:t>
      </w:r>
      <w:r>
        <w:rPr>
          <w:rFonts w:hint="eastAsia" w:ascii="仿宋_GB2312" w:eastAsia="仿宋_GB2312"/>
          <w:sz w:val="28"/>
          <w:szCs w:val="28"/>
        </w:rPr>
        <w:t>、“</w:t>
      </w:r>
      <w:r>
        <w:rPr>
          <w:rFonts w:hint="eastAsia" w:ascii="仿宋_GB2312" w:eastAsia="仿宋_GB2312"/>
          <w:sz w:val="28"/>
          <w:szCs w:val="28"/>
          <w:lang w:eastAsia="zh-CN"/>
        </w:rPr>
        <w:t>农林水支出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47.88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47.88</w:t>
      </w:r>
      <w:r>
        <w:rPr>
          <w:rFonts w:hint="eastAsia" w:ascii="仿宋_GB2312" w:eastAsia="仿宋_GB2312"/>
          <w:sz w:val="28"/>
          <w:szCs w:val="28"/>
        </w:rPr>
        <w:t>万元，</w:t>
      </w:r>
      <w:r>
        <w:rPr>
          <w:rFonts w:hint="eastAsia" w:ascii="仿宋_GB2312" w:eastAsia="仿宋_GB2312"/>
          <w:sz w:val="28"/>
          <w:szCs w:val="28"/>
          <w:lang w:eastAsia="zh-CN"/>
        </w:rPr>
        <w:t>为追加疏整促项目支出</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620.98</w:t>
      </w:r>
      <w:r>
        <w:rPr>
          <w:rFonts w:hint="eastAsia" w:ascii="仿宋_GB2312" w:eastAsia="仿宋_GB2312"/>
          <w:sz w:val="28"/>
          <w:szCs w:val="28"/>
        </w:rPr>
        <w:t>万元，主要用于以下方面（按大类）：</w:t>
      </w:r>
      <w:r>
        <w:rPr>
          <w:rFonts w:hint="eastAsia" w:ascii="仿宋_GB2312" w:eastAsia="仿宋_GB2312"/>
          <w:sz w:val="28"/>
          <w:szCs w:val="28"/>
          <w:lang w:eastAsia="zh-CN"/>
        </w:rPr>
        <w:t>其他</w:t>
      </w:r>
      <w:r>
        <w:rPr>
          <w:rFonts w:hint="eastAsia" w:ascii="仿宋_GB2312" w:eastAsia="仿宋_GB2312"/>
          <w:sz w:val="28"/>
          <w:szCs w:val="28"/>
        </w:rPr>
        <w:t>支出</w:t>
      </w:r>
      <w:r>
        <w:rPr>
          <w:rFonts w:hint="eastAsia" w:ascii="仿宋_GB2312" w:eastAsia="仿宋_GB2312"/>
          <w:sz w:val="28"/>
          <w:szCs w:val="28"/>
          <w:lang w:val="en-US" w:eastAsia="zh-CN"/>
        </w:rPr>
        <w:t>620.98</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100</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彩票公益金安排的支出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620.98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390.5</w:t>
      </w:r>
      <w:r>
        <w:rPr>
          <w:rFonts w:hint="eastAsia" w:ascii="仿宋_GB2312" w:eastAsia="仿宋_GB2312"/>
          <w:sz w:val="28"/>
          <w:szCs w:val="28"/>
        </w:rPr>
        <w:t>增加</w:t>
      </w:r>
      <w:r>
        <w:rPr>
          <w:rFonts w:hint="eastAsia" w:ascii="仿宋_GB2312" w:eastAsia="仿宋_GB2312"/>
          <w:sz w:val="28"/>
          <w:szCs w:val="28"/>
          <w:lang w:val="en-US" w:eastAsia="zh-CN"/>
        </w:rPr>
        <w:t>230.48</w:t>
      </w:r>
      <w:r>
        <w:rPr>
          <w:rFonts w:hint="eastAsia" w:ascii="仿宋_GB2312" w:eastAsia="仿宋_GB2312"/>
          <w:sz w:val="28"/>
          <w:szCs w:val="28"/>
        </w:rPr>
        <w:t>万元，增长</w:t>
      </w:r>
      <w:r>
        <w:rPr>
          <w:rFonts w:hint="eastAsia" w:ascii="仿宋_GB2312" w:eastAsia="仿宋_GB2312"/>
          <w:sz w:val="28"/>
          <w:szCs w:val="28"/>
          <w:lang w:val="en-US" w:eastAsia="zh-CN"/>
        </w:rPr>
        <w:t>59.02</w:t>
      </w:r>
      <w:r>
        <w:rPr>
          <w:rFonts w:hint="eastAsia" w:ascii="仿宋_GB2312" w:eastAsia="仿宋_GB2312"/>
          <w:sz w:val="28"/>
          <w:szCs w:val="28"/>
        </w:rPr>
        <w:t>%。主要原因：</w:t>
      </w:r>
      <w:r>
        <w:rPr>
          <w:rFonts w:hint="eastAsia" w:ascii="仿宋_GB2312" w:eastAsia="仿宋_GB2312"/>
          <w:sz w:val="28"/>
          <w:szCs w:val="28"/>
          <w:lang w:eastAsia="zh-CN"/>
        </w:rPr>
        <w:t>中央、市级追加项目资金</w:t>
      </w:r>
      <w:r>
        <w:rPr>
          <w:rFonts w:hint="eastAsia" w:ascii="仿宋_GB2312" w:eastAsia="仿宋_GB2312"/>
          <w:sz w:val="28"/>
          <w:szCs w:val="28"/>
        </w:rPr>
        <w:t>。</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3269.8</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w:t>
      </w:r>
      <w:r>
        <w:rPr>
          <w:rFonts w:hint="eastAsia" w:ascii="仿宋_GB2312" w:eastAsia="仿宋_GB2312"/>
          <w:sz w:val="28"/>
          <w:szCs w:val="28"/>
          <w:lang w:val="en-US" w:eastAsia="zh-CN"/>
        </w:rPr>
        <w:t>1</w:t>
      </w:r>
      <w:r>
        <w:rPr>
          <w:rFonts w:hint="eastAsia" w:ascii="仿宋_GB2312" w:eastAsia="仿宋_GB2312"/>
          <w:sz w:val="28"/>
          <w:szCs w:val="28"/>
        </w:rPr>
        <w:t>个行政单位、</w:t>
      </w:r>
      <w:r>
        <w:rPr>
          <w:rFonts w:hint="eastAsia" w:ascii="仿宋_GB2312" w:eastAsia="仿宋_GB2312"/>
          <w:sz w:val="28"/>
          <w:szCs w:val="28"/>
          <w:lang w:val="en-US" w:eastAsia="zh-CN"/>
        </w:rPr>
        <w:t>0</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lang w:val="en-US" w:eastAsia="zh-CN"/>
        </w:rPr>
        <w:t>0</w:t>
      </w:r>
      <w:r>
        <w:rPr>
          <w:rFonts w:hint="eastAsia" w:ascii="仿宋_GB2312" w:eastAsia="仿宋_GB2312"/>
          <w:bCs/>
          <w:sz w:val="28"/>
          <w:szCs w:val="28"/>
        </w:rPr>
        <w:t>个</w:t>
      </w:r>
      <w:r>
        <w:rPr>
          <w:rFonts w:hint="eastAsia" w:ascii="仿宋_GB2312" w:eastAsia="仿宋_GB2312"/>
          <w:sz w:val="28"/>
          <w:szCs w:val="28"/>
        </w:rPr>
        <w:t>事业单位。202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27.54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27.54</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万元。其中：</w:t>
      </w:r>
    </w:p>
    <w:p>
      <w:pPr>
        <w:numPr>
          <w:ilvl w:val="0"/>
          <w:numId w:val="3"/>
        </w:numPr>
        <w:spacing w:line="560" w:lineRule="exact"/>
        <w:ind w:firstLine="600"/>
        <w:rPr>
          <w:rFonts w:hint="eastAsia" w:ascii="仿宋_GB2312" w:eastAsia="仿宋_GB2312"/>
          <w:sz w:val="28"/>
          <w:szCs w:val="28"/>
        </w:rPr>
      </w:pPr>
      <w:r>
        <w:rPr>
          <w:rFonts w:hint="eastAsia" w:ascii="仿宋_GB2312" w:eastAsia="仿宋_GB2312"/>
          <w:sz w:val="28"/>
          <w:szCs w:val="28"/>
        </w:rPr>
        <w:t>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numPr>
          <w:ilvl w:val="0"/>
          <w:numId w:val="0"/>
        </w:numPr>
        <w:spacing w:line="560" w:lineRule="exact"/>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2.公务接待费。202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27.54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年度年初预算数增加（减少）</w:t>
      </w:r>
      <w:r>
        <w:rPr>
          <w:rFonts w:ascii="仿宋_GB2312" w:eastAsia="仿宋_GB2312"/>
          <w:sz w:val="28"/>
          <w:szCs w:val="28"/>
        </w:rPr>
        <w:t>0</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年度购置（更新）</w:t>
      </w:r>
      <w:r>
        <w:rPr>
          <w:rFonts w:hint="eastAsia" w:ascii="仿宋_GB2312" w:eastAsia="仿宋_GB2312"/>
          <w:sz w:val="28"/>
          <w:szCs w:val="28"/>
          <w:lang w:val="en-US" w:eastAsia="zh-CN"/>
        </w:rPr>
        <w:t>0</w:t>
      </w:r>
      <w:r>
        <w:rPr>
          <w:rFonts w:hint="eastAsia" w:ascii="仿宋_GB2312" w:eastAsia="仿宋_GB2312"/>
          <w:sz w:val="28"/>
          <w:szCs w:val="28"/>
        </w:rPr>
        <w:t>辆，车均购置费</w:t>
      </w:r>
      <w:r>
        <w:rPr>
          <w:rFonts w:hint="eastAsia" w:ascii="仿宋_GB2312" w:eastAsia="仿宋_GB2312"/>
          <w:sz w:val="28"/>
          <w:szCs w:val="28"/>
          <w:lang w:val="en-US" w:eastAsia="zh-CN"/>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27.54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27.54</w:t>
      </w:r>
      <w:r>
        <w:rPr>
          <w:rFonts w:hint="eastAsia" w:ascii="仿宋_GB2312" w:eastAsia="仿宋_GB2312"/>
          <w:sz w:val="28"/>
          <w:szCs w:val="28"/>
        </w:rPr>
        <w:t>万元增加（减少）</w:t>
      </w:r>
      <w:r>
        <w:rPr>
          <w:rFonts w:ascii="仿宋_GB2312" w:eastAsia="仿宋_GB2312"/>
          <w:sz w:val="28"/>
          <w:szCs w:val="28"/>
          <w:highlight w:val="none"/>
        </w:rPr>
        <w:t>0</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ascii="仿宋_GB2312" w:eastAsia="仿宋_GB2312"/>
          <w:sz w:val="28"/>
          <w:szCs w:val="28"/>
          <w:highlight w:val="none"/>
        </w:rPr>
        <w:t>5</w:t>
      </w:r>
      <w:r>
        <w:rPr>
          <w:rFonts w:hint="eastAsia" w:ascii="仿宋_GB2312" w:eastAsia="仿宋_GB2312"/>
          <w:sz w:val="28"/>
          <w:szCs w:val="28"/>
        </w:rPr>
        <w:t>万元，公务用车维修</w:t>
      </w:r>
      <w:r>
        <w:rPr>
          <w:rFonts w:ascii="仿宋_GB2312" w:eastAsia="仿宋_GB2312"/>
          <w:sz w:val="28"/>
          <w:szCs w:val="28"/>
          <w:highlight w:val="none"/>
        </w:rPr>
        <w:t>5.87</w:t>
      </w:r>
      <w:r>
        <w:rPr>
          <w:rFonts w:hint="eastAsia" w:ascii="仿宋_GB2312" w:eastAsia="仿宋_GB2312"/>
          <w:sz w:val="28"/>
          <w:szCs w:val="28"/>
        </w:rPr>
        <w:t>万元，公务用车保险</w:t>
      </w:r>
      <w:r>
        <w:rPr>
          <w:rFonts w:ascii="仿宋_GB2312" w:eastAsia="仿宋_GB2312"/>
          <w:sz w:val="28"/>
          <w:szCs w:val="28"/>
          <w:highlight w:val="none"/>
        </w:rPr>
        <w:t>2.08</w:t>
      </w:r>
      <w:r>
        <w:rPr>
          <w:rFonts w:hint="eastAsia" w:ascii="仿宋_GB2312" w:eastAsia="仿宋_GB2312"/>
          <w:sz w:val="28"/>
          <w:szCs w:val="28"/>
        </w:rPr>
        <w:t>万元，公务用车其他支出</w:t>
      </w:r>
      <w:r>
        <w:rPr>
          <w:rFonts w:ascii="仿宋_GB2312" w:eastAsia="仿宋_GB2312"/>
          <w:sz w:val="28"/>
          <w:szCs w:val="28"/>
          <w:highlight w:val="none"/>
        </w:rPr>
        <w:t>14.59</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10</w:t>
      </w:r>
      <w:r>
        <w:rPr>
          <w:rFonts w:hint="eastAsia" w:ascii="仿宋_GB2312" w:eastAsia="仿宋_GB2312"/>
          <w:sz w:val="28"/>
          <w:szCs w:val="28"/>
        </w:rPr>
        <w:t>辆，车均运行维护费</w:t>
      </w:r>
      <w:r>
        <w:rPr>
          <w:rFonts w:hint="eastAsia" w:ascii="仿宋_GB2312" w:eastAsia="仿宋_GB2312"/>
          <w:sz w:val="28"/>
          <w:szCs w:val="28"/>
          <w:lang w:val="en-US" w:eastAsia="zh-CN"/>
        </w:rPr>
        <w:t>2.7</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285.7</w:t>
      </w:r>
      <w:r>
        <w:rPr>
          <w:rFonts w:hint="eastAsia" w:ascii="仿宋_GB2312" w:eastAsia="仿宋_GB2312"/>
          <w:sz w:val="28"/>
          <w:szCs w:val="28"/>
        </w:rPr>
        <w:t>万元，比上年</w:t>
      </w:r>
      <w:r>
        <w:rPr>
          <w:rFonts w:hint="eastAsia" w:ascii="仿宋_GB2312" w:eastAsia="仿宋_GB2312"/>
          <w:sz w:val="28"/>
          <w:szCs w:val="28"/>
          <w:lang w:val="en-US" w:eastAsia="zh-CN"/>
        </w:rPr>
        <w:t>310.65</w:t>
      </w:r>
      <w:r>
        <w:rPr>
          <w:rFonts w:hint="eastAsia" w:ascii="仿宋_GB2312" w:eastAsia="仿宋_GB2312"/>
          <w:sz w:val="28"/>
          <w:szCs w:val="28"/>
        </w:rPr>
        <w:t>（减少）</w:t>
      </w:r>
      <w:r>
        <w:rPr>
          <w:rFonts w:hint="eastAsia" w:ascii="仿宋_GB2312" w:eastAsia="仿宋_GB2312"/>
          <w:sz w:val="28"/>
          <w:szCs w:val="28"/>
          <w:lang w:val="en-US" w:eastAsia="zh-CN"/>
        </w:rPr>
        <w:t>24.95</w:t>
      </w:r>
      <w:r>
        <w:rPr>
          <w:rFonts w:hint="eastAsia" w:ascii="仿宋_GB2312" w:eastAsia="仿宋_GB2312"/>
          <w:sz w:val="28"/>
          <w:szCs w:val="28"/>
        </w:rPr>
        <w:t>万元，减少原因：</w:t>
      </w:r>
      <w:r>
        <w:rPr>
          <w:rFonts w:hint="eastAsia" w:ascii="仿宋_GB2312" w:eastAsia="仿宋_GB2312"/>
          <w:sz w:val="28"/>
          <w:szCs w:val="28"/>
          <w:lang w:eastAsia="zh-CN"/>
        </w:rPr>
        <w:t>树立过紧日子思想，压缩日常公用经费支出</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324.47</w:t>
      </w:r>
      <w:r>
        <w:rPr>
          <w:rFonts w:hint="eastAsia" w:ascii="仿宋_GB2312" w:eastAsia="仿宋_GB2312"/>
          <w:sz w:val="28"/>
          <w:szCs w:val="28"/>
        </w:rPr>
        <w:t>万元，其中：政府采购货物支出</w:t>
      </w:r>
      <w:r>
        <w:rPr>
          <w:rFonts w:ascii="仿宋_GB2312" w:eastAsia="仿宋_GB2312"/>
          <w:sz w:val="28"/>
          <w:szCs w:val="28"/>
        </w:rPr>
        <w:t>14.64</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309.83</w:t>
      </w:r>
      <w:r>
        <w:rPr>
          <w:rFonts w:hint="eastAsia" w:ascii="仿宋_GB2312" w:eastAsia="仿宋_GB2312"/>
          <w:sz w:val="28"/>
          <w:szCs w:val="28"/>
        </w:rPr>
        <w:t>万元。授予中小企业合同金额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rPr>
        <w:t>%，其中：授予小微企业合同金额</w:t>
      </w:r>
      <w:r>
        <w:rPr>
          <w:rFonts w:hint="eastAsia" w:ascii="仿宋_GB2312" w:eastAsia="仿宋_GB2312"/>
          <w:sz w:val="28"/>
          <w:szCs w:val="28"/>
          <w:highlight w:val="none"/>
          <w:lang w:val="en-US" w:eastAsia="zh-CN"/>
        </w:rPr>
        <w:t>322.67</w:t>
      </w:r>
      <w:r>
        <w:rPr>
          <w:rFonts w:hint="eastAsia" w:ascii="仿宋_GB2312" w:eastAsia="仿宋_GB2312"/>
          <w:sz w:val="28"/>
          <w:szCs w:val="28"/>
        </w:rPr>
        <w:t>万元，占政府采购支出总额的</w:t>
      </w:r>
      <w:r>
        <w:rPr>
          <w:rFonts w:hint="eastAsia" w:ascii="仿宋_GB2312" w:eastAsia="仿宋_GB2312"/>
          <w:sz w:val="28"/>
          <w:szCs w:val="28"/>
          <w:highlight w:val="none"/>
          <w:lang w:val="en-US" w:eastAsia="zh-CN"/>
        </w:rPr>
        <w:t>99</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w:t>
      </w:r>
      <w:r>
        <w:rPr>
          <w:rFonts w:hint="eastAsia" w:ascii="仿宋_GB2312" w:eastAsia="仿宋_GB2312"/>
          <w:sz w:val="28"/>
          <w:szCs w:val="28"/>
          <w:lang w:eastAsia="zh-CN"/>
        </w:rPr>
        <w:t>单位共有</w:t>
      </w:r>
      <w:r>
        <w:rPr>
          <w:rFonts w:hint="eastAsia" w:ascii="仿宋_GB2312" w:eastAsia="仿宋_GB2312"/>
          <w:sz w:val="28"/>
          <w:szCs w:val="28"/>
        </w:rPr>
        <w:t>车辆</w:t>
      </w:r>
      <w:r>
        <w:rPr>
          <w:rFonts w:hint="eastAsia" w:ascii="仿宋_GB2312" w:eastAsia="仿宋_GB2312"/>
          <w:sz w:val="28"/>
          <w:szCs w:val="28"/>
          <w:lang w:val="en-US" w:eastAsia="zh-CN"/>
        </w:rPr>
        <w:t>10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159.82</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rPr>
        <w:t>X</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numPr>
          <w:ilvl w:val="0"/>
          <w:numId w:val="0"/>
        </w:numPr>
        <w:tabs>
          <w:tab w:val="center" w:pos="6979"/>
        </w:tabs>
        <w:spacing w:line="580" w:lineRule="exact"/>
        <w:rPr>
          <w:rFonts w:hint="eastAsia" w:ascii="仿宋_GB2312" w:eastAsia="仿宋_GB2312"/>
          <w:color w:val="000000"/>
          <w:sz w:val="28"/>
          <w:szCs w:val="28"/>
          <w:lang w:eastAsia="zh-CN"/>
        </w:rPr>
      </w:pPr>
      <w:r>
        <w:rPr>
          <w:rFonts w:hint="eastAsia" w:ascii="仿宋_GB2312" w:eastAsia="仿宋_GB2312"/>
          <w:b/>
          <w:bCs/>
          <w:color w:val="000000"/>
          <w:sz w:val="28"/>
          <w:szCs w:val="28"/>
          <w:lang w:val="en-US" w:eastAsia="zh-CN"/>
        </w:rPr>
        <w:t xml:space="preserve">   7.</w:t>
      </w:r>
      <w:r>
        <w:rPr>
          <w:rFonts w:hint="eastAsia" w:ascii="仿宋_GB2312" w:eastAsia="仿宋_GB2312"/>
          <w:b/>
          <w:bCs/>
          <w:color w:val="000000"/>
          <w:sz w:val="28"/>
          <w:szCs w:val="28"/>
          <w:lang w:eastAsia="zh-CN"/>
        </w:rPr>
        <w:t>困难老年人养老服务补贴：</w:t>
      </w:r>
      <w:r>
        <w:rPr>
          <w:rFonts w:hint="eastAsia" w:ascii="仿宋_GB2312" w:eastAsia="仿宋_GB2312"/>
          <w:color w:val="000000"/>
          <w:sz w:val="28"/>
          <w:szCs w:val="28"/>
          <w:lang w:eastAsia="zh-CN"/>
        </w:rPr>
        <w:t>发放给低保、低收入、计划生育特殊家庭等困难老年人，用于日常照料等生活性服务补贴。</w:t>
      </w:r>
    </w:p>
    <w:p>
      <w:pPr>
        <w:numPr>
          <w:ilvl w:val="0"/>
          <w:numId w:val="0"/>
        </w:numPr>
        <w:tabs>
          <w:tab w:val="center" w:pos="6979"/>
        </w:tabs>
        <w:spacing w:line="580" w:lineRule="exact"/>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 xml:space="preserve">   </w:t>
      </w:r>
      <w:r>
        <w:rPr>
          <w:rFonts w:hint="eastAsia" w:ascii="仿宋_GB2312" w:eastAsia="仿宋_GB2312"/>
          <w:b/>
          <w:bCs/>
          <w:color w:val="000000"/>
          <w:sz w:val="28"/>
          <w:szCs w:val="28"/>
          <w:lang w:val="en-US" w:eastAsia="zh-CN"/>
        </w:rPr>
        <w:t xml:space="preserve"> 8.</w:t>
      </w:r>
      <w:r>
        <w:rPr>
          <w:rFonts w:hint="eastAsia" w:ascii="仿宋_GB2312" w:eastAsia="仿宋_GB2312"/>
          <w:b/>
          <w:bCs/>
          <w:color w:val="000000"/>
          <w:sz w:val="28"/>
          <w:szCs w:val="28"/>
          <w:lang w:eastAsia="zh-CN"/>
        </w:rPr>
        <w:t>失能老年人护理补贴：</w:t>
      </w:r>
      <w:r>
        <w:rPr>
          <w:rFonts w:hint="eastAsia" w:ascii="仿宋_GB2312" w:eastAsia="仿宋_GB2312"/>
          <w:color w:val="000000"/>
          <w:sz w:val="28"/>
          <w:szCs w:val="28"/>
          <w:lang w:eastAsia="zh-CN"/>
        </w:rPr>
        <w:t>发放给重度失能或持有相应残疾证的老年人，用于因生活自理能力缺失而产生的长期照护补贴，包括但不限于购买照料支持、照顾服务、护理服务等照护性服务。</w:t>
      </w:r>
    </w:p>
    <w:p>
      <w:pPr>
        <w:numPr>
          <w:ilvl w:val="0"/>
          <w:numId w:val="0"/>
        </w:numPr>
        <w:tabs>
          <w:tab w:val="center" w:pos="6979"/>
        </w:tabs>
        <w:spacing w:line="580" w:lineRule="exact"/>
        <w:ind w:firstLine="525"/>
        <w:rPr>
          <w:rFonts w:hint="eastAsia" w:ascii="黑体" w:eastAsia="黑体"/>
          <w:b/>
          <w:bCs/>
          <w:i w:val="0"/>
          <w:iCs w:val="0"/>
          <w:color w:val="000000"/>
          <w:sz w:val="32"/>
          <w:szCs w:val="32"/>
        </w:rPr>
      </w:pPr>
      <w:r>
        <w:rPr>
          <w:rFonts w:hint="eastAsia" w:ascii="仿宋_GB2312" w:eastAsia="仿宋_GB2312"/>
          <w:b/>
          <w:bCs/>
          <w:color w:val="000000"/>
          <w:sz w:val="28"/>
          <w:szCs w:val="28"/>
          <w:lang w:val="en-US" w:eastAsia="zh-CN"/>
        </w:rPr>
        <w:t>9.</w:t>
      </w:r>
      <w:r>
        <w:rPr>
          <w:rFonts w:hint="eastAsia" w:ascii="仿宋_GB2312" w:eastAsia="仿宋_GB2312"/>
          <w:b/>
          <w:bCs/>
          <w:color w:val="000000"/>
          <w:sz w:val="28"/>
          <w:szCs w:val="28"/>
          <w:lang w:eastAsia="zh-CN"/>
        </w:rPr>
        <w:t>高龄老年人津贴：</w:t>
      </w:r>
      <w:r>
        <w:rPr>
          <w:rFonts w:hint="eastAsia" w:ascii="仿宋_GB2312" w:eastAsia="仿宋_GB2312"/>
          <w:color w:val="000000"/>
          <w:sz w:val="28"/>
          <w:szCs w:val="28"/>
          <w:lang w:eastAsia="zh-CN"/>
        </w:rPr>
        <w:t>发放给</w:t>
      </w:r>
      <w:r>
        <w:rPr>
          <w:rFonts w:hint="eastAsia" w:ascii="仿宋_GB2312" w:eastAsia="仿宋_GB2312"/>
          <w:color w:val="000000"/>
          <w:sz w:val="28"/>
          <w:szCs w:val="28"/>
          <w:lang w:val="en-US" w:eastAsia="zh-CN"/>
        </w:rPr>
        <w:t>80周岁及以上的老年人，用于养老服务消费特别是生活照料护理服务</w:t>
      </w:r>
      <w:r>
        <w:rPr>
          <w:rFonts w:hint="eastAsia" w:ascii="仿宋_GB2312" w:eastAsia="仿宋_GB2312"/>
          <w:color w:val="000000"/>
          <w:sz w:val="28"/>
          <w:szCs w:val="28"/>
          <w:lang w:eastAsia="zh-CN"/>
        </w:rPr>
        <w:t>。</w:t>
      </w:r>
    </w:p>
    <w:p>
      <w:pPr>
        <w:numPr>
          <w:ilvl w:val="0"/>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pStyle w:val="3"/>
        <w:ind w:left="0" w:leftChars="0" w:firstLine="0" w:firstLineChars="0"/>
        <w:rPr>
          <w:rFonts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宋体" w:hAnsi="宋体" w:eastAsia="宋体" w:cs="宋体"/>
          <w:b/>
          <w:bCs/>
          <w:sz w:val="32"/>
          <w:szCs w:val="32"/>
        </w:rPr>
      </w:pPr>
      <w:r>
        <w:rPr>
          <w:rFonts w:hint="eastAsia" w:ascii="宋体" w:hAnsi="宋体" w:eastAsia="宋体" w:cs="宋体"/>
          <w:b/>
          <w:bCs/>
          <w:sz w:val="32"/>
          <w:szCs w:val="32"/>
        </w:rPr>
        <w:t>第四部分  202</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年度部门绩效评价情况</w:t>
      </w:r>
    </w:p>
    <w:p>
      <w:pPr>
        <w:ind w:firstLine="560" w:firstLineChars="200"/>
        <w:rPr>
          <w:rFonts w:hint="eastAsia" w:ascii="黑体" w:eastAsia="黑体"/>
          <w:sz w:val="28"/>
          <w:szCs w:val="28"/>
          <w:highlight w:val="yellow"/>
        </w:rPr>
      </w:pPr>
    </w:p>
    <w:p>
      <w:pPr>
        <w:rPr>
          <w:rFonts w:hint="eastAsia"/>
        </w:rPr>
      </w:pPr>
    </w:p>
    <w:p>
      <w:pPr>
        <w:pStyle w:val="2"/>
        <w:rPr>
          <w:rFonts w:hint="eastAsia"/>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tbl>
      <w:tblPr>
        <w:tblStyle w:val="14"/>
        <w:tblW w:w="11178" w:type="dxa"/>
        <w:jc w:val="center"/>
        <w:tblInd w:w="-9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0"/>
        <w:gridCol w:w="975"/>
        <w:gridCol w:w="1105"/>
        <w:gridCol w:w="727"/>
        <w:gridCol w:w="925"/>
        <w:gridCol w:w="485"/>
        <w:gridCol w:w="849"/>
        <w:gridCol w:w="848"/>
        <w:gridCol w:w="383"/>
        <w:gridCol w:w="180"/>
        <w:gridCol w:w="420"/>
        <w:gridCol w:w="255"/>
        <w:gridCol w:w="591"/>
        <w:gridCol w:w="1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4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8693"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城市特困人员救助供养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4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337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密云区民政局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4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谷涛</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337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69044694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4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3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92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4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 w:val="18"/>
                <w:szCs w:val="18"/>
                <w:lang w:val="en-US" w:eastAsia="zh-CN"/>
              </w:rPr>
              <w:t>279.3</w:t>
            </w:r>
          </w:p>
        </w:tc>
        <w:tc>
          <w:tcPr>
            <w:tcW w:w="13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433.03</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433.03</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exact"/>
          <w:jc w:val="center"/>
        </w:trPr>
        <w:tc>
          <w:tcPr>
            <w:tcW w:w="24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 w:val="18"/>
                <w:szCs w:val="18"/>
                <w:lang w:val="en-US" w:eastAsia="zh-CN"/>
              </w:rPr>
              <w:t>279.3</w:t>
            </w:r>
          </w:p>
        </w:tc>
        <w:tc>
          <w:tcPr>
            <w:tcW w:w="13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433.03</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433.03</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92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4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92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92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4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92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92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exact"/>
          <w:jc w:val="center"/>
        </w:trPr>
        <w:tc>
          <w:tcPr>
            <w:tcW w:w="151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46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7" w:hRule="exact"/>
          <w:jc w:val="center"/>
        </w:trPr>
        <w:tc>
          <w:tcPr>
            <w:tcW w:w="15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对符合条件的城市特困人员实现“应保尽保”，</w:t>
            </w:r>
            <w:r>
              <w:rPr>
                <w:rFonts w:hint="eastAsia" w:ascii="仿宋_GB2312" w:hAnsi="宋体" w:eastAsia="仿宋_GB2312" w:cs="宋体"/>
                <w:kern w:val="0"/>
                <w:szCs w:val="21"/>
              </w:rPr>
              <w:t>按月将保障金发放到特困供养人员手中，保障特困供养人员的基本生活</w:t>
            </w:r>
            <w:r>
              <w:rPr>
                <w:rFonts w:hint="eastAsia" w:ascii="仿宋_GB2312" w:hAnsi="宋体" w:eastAsia="仿宋_GB2312" w:cs="宋体"/>
                <w:kern w:val="0"/>
                <w:szCs w:val="21"/>
                <w:lang w:eastAsia="zh-CN"/>
              </w:rPr>
              <w:t>及生活照料。</w:t>
            </w:r>
          </w:p>
        </w:tc>
        <w:tc>
          <w:tcPr>
            <w:tcW w:w="46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对符合条件的城市特困人员实现“应保尽保”，</w:t>
            </w:r>
            <w:r>
              <w:rPr>
                <w:rFonts w:hint="eastAsia" w:ascii="仿宋_GB2312" w:hAnsi="宋体" w:eastAsia="仿宋_GB2312" w:cs="宋体"/>
                <w:kern w:val="0"/>
                <w:szCs w:val="21"/>
              </w:rPr>
              <w:t>按月将保障金发放到特困供养人员手中，保障特困供养人员的基本生活</w:t>
            </w:r>
            <w:r>
              <w:rPr>
                <w:rFonts w:hint="eastAsia" w:ascii="仿宋_GB2312" w:hAnsi="宋体" w:eastAsia="仿宋_GB2312" w:cs="宋体"/>
                <w:kern w:val="0"/>
                <w:szCs w:val="21"/>
                <w:lang w:eastAsia="zh-CN"/>
              </w:rPr>
              <w:t>及生活照料。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exact"/>
          <w:jc w:val="center"/>
        </w:trPr>
        <w:tc>
          <w:tcPr>
            <w:tcW w:w="1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25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rPr>
            </w:pPr>
            <w:r>
              <w:rPr>
                <w:rFonts w:hint="eastAsia" w:ascii="仿宋" w:hAnsi="仿宋" w:eastAsia="仿宋" w:cs="仿宋"/>
              </w:rPr>
              <w:t>每月为</w:t>
            </w:r>
            <w:r>
              <w:rPr>
                <w:rFonts w:hint="eastAsia" w:ascii="仿宋" w:hAnsi="仿宋" w:eastAsia="仿宋" w:cs="仿宋"/>
                <w:lang w:eastAsia="zh-CN"/>
              </w:rPr>
              <w:t>纳入城市特困的人员</w:t>
            </w:r>
            <w:r>
              <w:rPr>
                <w:rFonts w:hint="eastAsia" w:ascii="仿宋" w:hAnsi="仿宋" w:eastAsia="仿宋" w:cs="仿宋"/>
              </w:rPr>
              <w:t>发放保障金。</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应保尽保</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应保尽保</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lang w:val="en-US" w:eastAsia="zh-CN"/>
              </w:rPr>
            </w:pPr>
            <w:r>
              <w:rPr>
                <w:rFonts w:hint="eastAsia"/>
                <w:lang w:val="en-US" w:eastAsia="zh-CN"/>
              </w:rPr>
              <w:t>15</w:t>
            </w:r>
          </w:p>
        </w:tc>
        <w:tc>
          <w:tcPr>
            <w:tcW w:w="25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rPr>
            </w:pPr>
            <w:r>
              <w:rPr>
                <w:rFonts w:hint="eastAsia" w:ascii="仿宋" w:hAnsi="仿宋" w:eastAsia="仿宋" w:cs="仿宋"/>
                <w:color w:val="000000"/>
                <w:kern w:val="0"/>
                <w:szCs w:val="21"/>
              </w:rPr>
              <w:t>资金发放及时性</w:t>
            </w:r>
            <w:r>
              <w:rPr>
                <w:rFonts w:hint="eastAsia" w:ascii="仿宋" w:hAnsi="仿宋" w:eastAsia="仿宋" w:cs="仿宋"/>
                <w:color w:val="000000"/>
                <w:kern w:val="0"/>
                <w:szCs w:val="21"/>
                <w:lang w:eastAsia="zh-CN"/>
              </w:rPr>
              <w:t>、准确性</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及时性</w:t>
            </w:r>
          </w:p>
          <w:p>
            <w:pPr>
              <w:pStyle w:val="4"/>
              <w:ind w:left="0" w:leftChars="0" w:firstLine="0" w:firstLineChars="0"/>
              <w:rPr>
                <w:rFonts w:hint="eastAsia" w:ascii="仿宋" w:hAnsi="仿宋" w:eastAsia="仿宋" w:cs="仿宋"/>
                <w:sz w:val="21"/>
                <w:szCs w:val="21"/>
                <w:lang w:eastAsia="zh-CN"/>
              </w:rPr>
            </w:pPr>
            <w:r>
              <w:rPr>
                <w:rFonts w:hint="eastAsia" w:ascii="仿宋" w:hAnsi="仿宋" w:eastAsia="仿宋" w:cs="仿宋"/>
                <w:kern w:val="0"/>
                <w:sz w:val="21"/>
                <w:szCs w:val="21"/>
                <w:lang w:eastAsia="zh-CN"/>
              </w:rPr>
              <w:t>准确性</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及时</w:t>
            </w:r>
          </w:p>
          <w:p>
            <w:pPr>
              <w:widowControl/>
              <w:spacing w:line="24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准确</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25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时间进度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按月发放</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按月准时发放</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25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项目预算控制数</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_GB2312" w:hAnsi="宋体" w:eastAsia="仿宋_GB2312" w:cs="宋体"/>
                <w:kern w:val="0"/>
                <w:sz w:val="18"/>
                <w:szCs w:val="18"/>
                <w:lang w:val="en-US" w:eastAsia="zh-CN"/>
              </w:rPr>
              <w:t>433.03</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_GB2312" w:hAnsi="宋体" w:eastAsia="仿宋_GB2312" w:cs="宋体"/>
                <w:kern w:val="0"/>
                <w:sz w:val="18"/>
                <w:szCs w:val="18"/>
                <w:lang w:val="en-US" w:eastAsia="zh-CN"/>
              </w:rPr>
              <w:t>433.03</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5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社会效益</w:t>
            </w:r>
          </w:p>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rPr>
            </w:pPr>
            <w:r>
              <w:rPr>
                <w:rFonts w:hint="eastAsia" w:ascii="仿宋" w:hAnsi="仿宋" w:eastAsia="仿宋" w:cs="仿宋"/>
                <w:color w:val="000000"/>
                <w:kern w:val="0"/>
                <w:szCs w:val="21"/>
                <w:lang w:eastAsia="zh-CN"/>
              </w:rPr>
              <w:t>解决城市特困人员</w:t>
            </w:r>
            <w:r>
              <w:rPr>
                <w:rFonts w:hint="eastAsia" w:ascii="仿宋" w:hAnsi="仿宋" w:eastAsia="仿宋" w:cs="仿宋"/>
                <w:color w:val="000000"/>
                <w:kern w:val="0"/>
                <w:szCs w:val="21"/>
              </w:rPr>
              <w:t>的温饱问题，促进社会和谐稳定</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生活得到改善</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生活得到改善</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25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rPr>
            </w:pPr>
            <w:r>
              <w:rPr>
                <w:rFonts w:hint="eastAsia" w:ascii="仿宋" w:hAnsi="仿宋" w:eastAsia="仿宋" w:cs="仿宋"/>
                <w:color w:val="000000"/>
                <w:kern w:val="0"/>
                <w:szCs w:val="21"/>
              </w:rPr>
              <w:t>领取</w:t>
            </w:r>
            <w:r>
              <w:rPr>
                <w:rFonts w:hint="eastAsia" w:ascii="仿宋" w:hAnsi="仿宋" w:eastAsia="仿宋" w:cs="仿宋"/>
                <w:color w:val="000000"/>
                <w:kern w:val="0"/>
                <w:szCs w:val="21"/>
                <w:lang w:eastAsia="zh-CN"/>
              </w:rPr>
              <w:t>城市特困</w:t>
            </w:r>
            <w:r>
              <w:rPr>
                <w:rFonts w:hint="eastAsia" w:ascii="仿宋" w:hAnsi="仿宋" w:eastAsia="仿宋" w:cs="仿宋"/>
                <w:color w:val="000000"/>
                <w:kern w:val="0"/>
                <w:szCs w:val="21"/>
              </w:rPr>
              <w:t>救助金人员满意度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95%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9.8</w:t>
            </w:r>
          </w:p>
        </w:tc>
        <w:tc>
          <w:tcPr>
            <w:tcW w:w="25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jc w:val="center"/>
        </w:trPr>
        <w:tc>
          <w:tcPr>
            <w:tcW w:w="7424"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99.8</w:t>
            </w:r>
          </w:p>
        </w:tc>
        <w:tc>
          <w:tcPr>
            <w:tcW w:w="25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14"/>
        <w:tblW w:w="11046" w:type="dxa"/>
        <w:jc w:val="center"/>
        <w:tblInd w:w="-10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0"/>
        <w:gridCol w:w="975"/>
        <w:gridCol w:w="1105"/>
        <w:gridCol w:w="727"/>
        <w:gridCol w:w="1000"/>
        <w:gridCol w:w="410"/>
        <w:gridCol w:w="849"/>
        <w:gridCol w:w="848"/>
        <w:gridCol w:w="383"/>
        <w:gridCol w:w="180"/>
        <w:gridCol w:w="420"/>
        <w:gridCol w:w="255"/>
        <w:gridCol w:w="591"/>
        <w:gridCol w:w="1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6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844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城市最低生活保障金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6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31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密云区民政局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6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谷涛</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31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69044694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60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5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67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00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 w:val="18"/>
                <w:szCs w:val="18"/>
                <w:lang w:val="en-US" w:eastAsia="zh-CN"/>
              </w:rPr>
              <w:t>1400</w:t>
            </w:r>
          </w:p>
        </w:tc>
        <w:tc>
          <w:tcPr>
            <w:tcW w:w="125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2274.64</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2274.64</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673"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exact"/>
          <w:jc w:val="center"/>
        </w:trPr>
        <w:tc>
          <w:tcPr>
            <w:tcW w:w="2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00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 w:val="18"/>
                <w:szCs w:val="18"/>
                <w:lang w:val="en-US" w:eastAsia="zh-CN"/>
              </w:rPr>
              <w:t>1400</w:t>
            </w:r>
          </w:p>
        </w:tc>
        <w:tc>
          <w:tcPr>
            <w:tcW w:w="125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2274.64</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2274.64</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7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0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7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0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7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exact"/>
          <w:jc w:val="center"/>
        </w:trPr>
        <w:tc>
          <w:tcPr>
            <w:tcW w:w="163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435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77" w:hRule="exact"/>
          <w:jc w:val="center"/>
        </w:trPr>
        <w:tc>
          <w:tcPr>
            <w:tcW w:w="163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符合条件的城镇困难群众实现“应保尽保”。及时发放低保和各项补贴，根据全市统一政策，提高城市低保标准和补助水平，确保城市低保标准提高幅度要与经济发展速度、居民收入增长水平基本同步。推进城市低保制度，改善困难群众的生活条件，有利于促进我区经济的良性发展和社会稳定。</w:t>
            </w:r>
          </w:p>
        </w:tc>
        <w:tc>
          <w:tcPr>
            <w:tcW w:w="435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对符合条件的城镇困难群众实现“应保尽保”。</w:t>
            </w:r>
            <w:r>
              <w:rPr>
                <w:rFonts w:hint="eastAsia" w:ascii="仿宋_GB2312" w:hAnsi="宋体" w:eastAsia="仿宋_GB2312" w:cs="宋体"/>
                <w:kern w:val="0"/>
                <w:szCs w:val="21"/>
                <w:lang w:eastAsia="zh-CN"/>
              </w:rPr>
              <w:t>按时</w:t>
            </w:r>
            <w:r>
              <w:rPr>
                <w:rFonts w:hint="eastAsia" w:ascii="仿宋_GB2312" w:hAnsi="宋体" w:eastAsia="仿宋_GB2312" w:cs="宋体"/>
                <w:kern w:val="0"/>
                <w:szCs w:val="21"/>
              </w:rPr>
              <w:t>发放低保和各项补贴，根据全市统一政策，提高城市低保标准和补助水平，城市低保标准提高幅度与经济发展速度、居民收入增长水平基本同步。推进城市低保制度，改善困难群众的生活条件，</w:t>
            </w: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rPr>
              <w:t>促进我区经济的良性发展和社会稳定。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exact"/>
          <w:jc w:val="center"/>
        </w:trPr>
        <w:tc>
          <w:tcPr>
            <w:tcW w:w="16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22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rPr>
            </w:pPr>
            <w:r>
              <w:rPr>
                <w:rFonts w:hint="eastAsia" w:ascii="仿宋" w:hAnsi="仿宋" w:eastAsia="仿宋" w:cs="仿宋"/>
              </w:rPr>
              <w:t>每月为符合条件的低保家庭发放保障金。</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应保尽保</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应保尽保</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lang w:val="en-US" w:eastAsia="zh-CN"/>
              </w:rPr>
            </w:pPr>
            <w:r>
              <w:rPr>
                <w:rFonts w:hint="eastAsia"/>
                <w:lang w:val="en-US" w:eastAsia="zh-CN"/>
              </w:rPr>
              <w:t>15</w:t>
            </w:r>
          </w:p>
        </w:tc>
        <w:tc>
          <w:tcPr>
            <w:tcW w:w="22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rPr>
            </w:pPr>
            <w:r>
              <w:rPr>
                <w:rFonts w:hint="eastAsia" w:ascii="仿宋" w:hAnsi="仿宋" w:eastAsia="仿宋" w:cs="仿宋"/>
                <w:color w:val="000000"/>
                <w:kern w:val="0"/>
                <w:szCs w:val="21"/>
              </w:rPr>
              <w:t>资金发放及时性</w:t>
            </w:r>
            <w:r>
              <w:rPr>
                <w:rFonts w:hint="eastAsia" w:ascii="仿宋" w:hAnsi="仿宋" w:eastAsia="仿宋" w:cs="仿宋"/>
                <w:color w:val="000000"/>
                <w:kern w:val="0"/>
                <w:szCs w:val="21"/>
                <w:lang w:eastAsia="zh-CN"/>
              </w:rPr>
              <w:t>、准确性</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及时性</w:t>
            </w:r>
          </w:p>
          <w:p>
            <w:pPr>
              <w:pStyle w:val="4"/>
              <w:ind w:left="0" w:leftChars="0" w:firstLine="0" w:firstLineChars="0"/>
              <w:rPr>
                <w:rFonts w:hint="eastAsia" w:ascii="仿宋" w:hAnsi="仿宋" w:eastAsia="仿宋" w:cs="仿宋"/>
                <w:sz w:val="21"/>
                <w:szCs w:val="21"/>
                <w:lang w:eastAsia="zh-CN"/>
              </w:rPr>
            </w:pPr>
            <w:r>
              <w:rPr>
                <w:rFonts w:hint="eastAsia" w:ascii="仿宋" w:hAnsi="仿宋" w:eastAsia="仿宋" w:cs="仿宋"/>
                <w:kern w:val="0"/>
                <w:sz w:val="21"/>
                <w:szCs w:val="21"/>
                <w:lang w:eastAsia="zh-CN"/>
              </w:rPr>
              <w:t>准确性</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及时</w:t>
            </w:r>
          </w:p>
          <w:p>
            <w:pPr>
              <w:widowControl/>
              <w:spacing w:line="24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准确</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22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时间进度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按月发放</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按月准时发放</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22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项目预算控制数</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 w:val="18"/>
                <w:szCs w:val="18"/>
                <w:lang w:val="en-US" w:eastAsia="zh-CN"/>
              </w:rPr>
              <w:t>2274.64</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 w:val="18"/>
                <w:szCs w:val="18"/>
                <w:lang w:val="en-US" w:eastAsia="zh-CN"/>
              </w:rPr>
              <w:t>2274.64</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2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社会效益</w:t>
            </w:r>
          </w:p>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rPr>
            </w:pPr>
            <w:r>
              <w:rPr>
                <w:rFonts w:hint="eastAsia" w:ascii="仿宋" w:hAnsi="仿宋" w:eastAsia="仿宋" w:cs="仿宋"/>
                <w:color w:val="000000"/>
                <w:kern w:val="0"/>
                <w:szCs w:val="21"/>
                <w:lang w:eastAsia="zh-CN"/>
              </w:rPr>
              <w:t>解决城低</w:t>
            </w:r>
            <w:r>
              <w:rPr>
                <w:rFonts w:hint="eastAsia" w:ascii="仿宋" w:hAnsi="仿宋" w:eastAsia="仿宋" w:cs="仿宋"/>
                <w:color w:val="000000"/>
                <w:kern w:val="0"/>
                <w:szCs w:val="21"/>
              </w:rPr>
              <w:t>家庭的温饱问题，促进社会和谐稳定</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生活得到改善</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生活得到改善</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22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rPr>
            </w:pPr>
            <w:r>
              <w:rPr>
                <w:rFonts w:hint="eastAsia" w:ascii="仿宋" w:hAnsi="仿宋" w:eastAsia="仿宋" w:cs="仿宋"/>
                <w:color w:val="000000"/>
                <w:kern w:val="0"/>
                <w:szCs w:val="21"/>
              </w:rPr>
              <w:t>领取城市低保救助金人员满意度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95%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9.8</w:t>
            </w:r>
          </w:p>
        </w:tc>
        <w:tc>
          <w:tcPr>
            <w:tcW w:w="22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jc w:val="center"/>
        </w:trPr>
        <w:tc>
          <w:tcPr>
            <w:tcW w:w="7544"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99.8</w:t>
            </w:r>
          </w:p>
        </w:tc>
        <w:tc>
          <w:tcPr>
            <w:tcW w:w="22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center"/>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p>
    <w:p>
      <w:pPr>
        <w:pStyle w:val="4"/>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14"/>
        <w:tblW w:w="10883" w:type="dxa"/>
        <w:jc w:val="center"/>
        <w:tblInd w:w="-1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5"/>
        <w:gridCol w:w="975"/>
        <w:gridCol w:w="1105"/>
        <w:gridCol w:w="727"/>
        <w:gridCol w:w="876"/>
        <w:gridCol w:w="1185"/>
        <w:gridCol w:w="1046"/>
        <w:gridCol w:w="279"/>
        <w:gridCol w:w="284"/>
        <w:gridCol w:w="420"/>
        <w:gridCol w:w="143"/>
        <w:gridCol w:w="703"/>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7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8123"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困境儿童基本生活费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7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89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90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密云区民政局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7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89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张昊</w:t>
            </w: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90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69042453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7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35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7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876"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310.27</w:t>
            </w:r>
          </w:p>
        </w:tc>
        <w:tc>
          <w:tcPr>
            <w:tcW w:w="118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310.27</w:t>
            </w: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310.27</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35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exact"/>
          <w:jc w:val="center"/>
        </w:trPr>
        <w:tc>
          <w:tcPr>
            <w:tcW w:w="27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876"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310.27</w:t>
            </w:r>
          </w:p>
        </w:tc>
        <w:tc>
          <w:tcPr>
            <w:tcW w:w="118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310.27</w:t>
            </w: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310.27</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5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87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p>
        </w:tc>
        <w:tc>
          <w:tcPr>
            <w:tcW w:w="118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5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7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87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8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5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exact"/>
          <w:jc w:val="center"/>
        </w:trPr>
        <w:tc>
          <w:tcPr>
            <w:tcW w:w="17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8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423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2" w:hRule="exact"/>
          <w:jc w:val="center"/>
        </w:trPr>
        <w:tc>
          <w:tcPr>
            <w:tcW w:w="17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8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w:t>
            </w:r>
            <w:r>
              <w:rPr>
                <w:rFonts w:hint="eastAsia" w:ascii="仿宋_GB2312" w:hAnsi="仿宋_GB2312" w:eastAsia="仿宋_GB2312" w:cs="仿宋_GB2312"/>
                <w:sz w:val="21"/>
                <w:szCs w:val="21"/>
                <w:lang w:eastAsia="zh-CN"/>
              </w:rPr>
              <w:t>《北京市民政局</w:t>
            </w:r>
            <w:r>
              <w:rPr>
                <w:rFonts w:hint="eastAsia" w:ascii="仿宋_GB2312" w:hAnsi="仿宋_GB2312" w:eastAsia="仿宋_GB2312" w:cs="仿宋_GB2312"/>
                <w:sz w:val="21"/>
                <w:szCs w:val="21"/>
                <w:lang w:val="en-US" w:eastAsia="zh-CN"/>
              </w:rPr>
              <w:t xml:space="preserve"> 北京市财政局关于调整我市困境儿童生活费标准的通知</w:t>
            </w:r>
            <w:r>
              <w:rPr>
                <w:rFonts w:hint="eastAsia" w:ascii="仿宋_GB2312" w:hAnsi="仿宋_GB2312" w:eastAsia="仿宋_GB2312" w:cs="仿宋_GB2312"/>
                <w:sz w:val="21"/>
                <w:szCs w:val="21"/>
                <w:lang w:eastAsia="zh-CN"/>
              </w:rPr>
              <w:t>》</w:t>
            </w:r>
            <w:r>
              <w:rPr>
                <w:rFonts w:hint="eastAsia" w:ascii="仿宋_GB2312" w:hAnsi="宋体" w:eastAsia="仿宋_GB2312" w:cs="宋体"/>
                <w:kern w:val="0"/>
                <w:szCs w:val="21"/>
              </w:rPr>
              <w:t>，</w:t>
            </w:r>
            <w:r>
              <w:rPr>
                <w:rFonts w:hint="eastAsia" w:ascii="仿宋_GB2312" w:hAnsi="仿宋_GB2312" w:eastAsia="仿宋_GB2312" w:cs="仿宋_GB2312"/>
                <w:sz w:val="21"/>
                <w:szCs w:val="21"/>
                <w:lang w:eastAsia="zh-CN"/>
              </w:rPr>
              <w:t>做好困境儿童基本生活费的审核、补发以及日常宣传、管理和监控工作，保障困境儿童基本生活，帮助符合条件的困境儿</w:t>
            </w:r>
            <w:r>
              <w:rPr>
                <w:rFonts w:hint="eastAsia" w:ascii="仿宋_GB2312" w:hAnsi="宋体" w:eastAsia="仿宋_GB2312" w:cs="宋体"/>
                <w:kern w:val="0"/>
                <w:szCs w:val="21"/>
                <w:lang w:eastAsia="zh-CN"/>
              </w:rPr>
              <w:t>童</w:t>
            </w:r>
            <w:r>
              <w:rPr>
                <w:rFonts w:hint="eastAsia" w:ascii="仿宋_GB2312" w:hAnsi="宋体" w:eastAsia="仿宋_GB2312" w:cs="宋体"/>
                <w:kern w:val="0"/>
                <w:szCs w:val="21"/>
              </w:rPr>
              <w:t>及其家庭改善</w:t>
            </w:r>
            <w:r>
              <w:rPr>
                <w:rFonts w:hint="eastAsia" w:ascii="仿宋_GB2312" w:hAnsi="宋体" w:eastAsia="仿宋_GB2312" w:cs="宋体"/>
                <w:kern w:val="0"/>
                <w:szCs w:val="21"/>
                <w:lang w:eastAsia="zh-CN"/>
              </w:rPr>
              <w:t>生活</w:t>
            </w:r>
            <w:r>
              <w:rPr>
                <w:rFonts w:hint="eastAsia" w:ascii="仿宋_GB2312" w:hAnsi="宋体" w:eastAsia="仿宋_GB2312" w:cs="宋体"/>
                <w:kern w:val="0"/>
                <w:szCs w:val="21"/>
              </w:rPr>
              <w:t>条件和生活状况。</w:t>
            </w:r>
          </w:p>
        </w:tc>
        <w:tc>
          <w:tcPr>
            <w:tcW w:w="4230"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仿宋_GB2312" w:eastAsia="仿宋_GB2312" w:cs="仿宋_GB2312"/>
                <w:sz w:val="21"/>
                <w:szCs w:val="21"/>
                <w:lang w:eastAsia="zh-CN"/>
              </w:rPr>
              <w:t>按照《《北京市民政局</w:t>
            </w:r>
            <w:r>
              <w:rPr>
                <w:rFonts w:hint="eastAsia" w:ascii="仿宋_GB2312" w:hAnsi="仿宋_GB2312" w:eastAsia="仿宋_GB2312" w:cs="仿宋_GB2312"/>
                <w:sz w:val="21"/>
                <w:szCs w:val="21"/>
                <w:lang w:val="en-US" w:eastAsia="zh-CN"/>
              </w:rPr>
              <w:t xml:space="preserve"> 北京市财政局关于调整我市困境儿童生活费标准的通知</w:t>
            </w:r>
            <w:r>
              <w:rPr>
                <w:rFonts w:hint="eastAsia" w:ascii="仿宋_GB2312" w:hAnsi="仿宋_GB2312" w:eastAsia="仿宋_GB2312" w:cs="仿宋_GB2312"/>
                <w:sz w:val="21"/>
                <w:szCs w:val="21"/>
                <w:lang w:eastAsia="zh-CN"/>
              </w:rPr>
              <w:t>》，做好困境儿童基本生活费的审核、补发以及日常宣传、管理和监控工作，保障困境儿童基本生活，帮助符合条件的困境儿童及其家庭改善生活条件和生活状况。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exact"/>
          <w:jc w:val="center"/>
        </w:trPr>
        <w:tc>
          <w:tcPr>
            <w:tcW w:w="17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20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71" w:hRule="exac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困境儿童基本生活费</w:t>
            </w:r>
            <w:r>
              <w:rPr>
                <w:rFonts w:hint="eastAsia" w:ascii="仿宋_GB2312" w:hAnsi="宋体" w:eastAsia="仿宋_GB2312" w:cs="宋体"/>
                <w:kern w:val="0"/>
                <w:szCs w:val="21"/>
              </w:rPr>
              <w:t>发放人次</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符合</w:t>
            </w:r>
            <w:r>
              <w:rPr>
                <w:rFonts w:hint="eastAsia" w:ascii="仿宋_GB2312" w:hAnsi="宋体" w:eastAsia="仿宋_GB2312" w:cs="宋体"/>
                <w:kern w:val="0"/>
                <w:szCs w:val="21"/>
                <w:lang w:eastAsia="zh-CN"/>
              </w:rPr>
              <w:t>《北京市民政局</w:t>
            </w:r>
            <w:r>
              <w:rPr>
                <w:rFonts w:hint="eastAsia" w:ascii="仿宋_GB2312" w:hAnsi="宋体" w:eastAsia="仿宋_GB2312" w:cs="宋体"/>
                <w:kern w:val="0"/>
                <w:szCs w:val="21"/>
                <w:lang w:val="en-US" w:eastAsia="zh-CN"/>
              </w:rPr>
              <w:t xml:space="preserve"> 北京市财政局关于调整我市困境儿童生活费标准的通知</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的补贴对象</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eastAsia="zh-CN"/>
              </w:rPr>
              <w:t>符合困境儿童基本生活费对象</w:t>
            </w:r>
            <w:r>
              <w:rPr>
                <w:rFonts w:hint="eastAsia" w:ascii="仿宋_GB2312" w:hAnsi="宋体" w:eastAsia="仿宋_GB2312" w:cs="宋体"/>
                <w:kern w:val="0"/>
                <w:szCs w:val="21"/>
              </w:rPr>
              <w:t>发放</w:t>
            </w:r>
            <w:r>
              <w:rPr>
                <w:rFonts w:hint="eastAsia" w:ascii="仿宋_GB2312" w:hAnsi="宋体" w:eastAsia="仿宋_GB2312" w:cs="宋体"/>
                <w:kern w:val="0"/>
                <w:szCs w:val="21"/>
                <w:lang w:eastAsia="zh-CN"/>
              </w:rPr>
              <w:t>应保尽保</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20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1" w:hRule="exac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符合</w:t>
            </w:r>
            <w:r>
              <w:rPr>
                <w:rFonts w:hint="eastAsia" w:ascii="仿宋_GB2312" w:hAnsi="宋体" w:eastAsia="仿宋_GB2312" w:cs="宋体"/>
                <w:kern w:val="0"/>
                <w:szCs w:val="21"/>
                <w:lang w:eastAsia="zh-CN"/>
              </w:rPr>
              <w:t>《北京市民政局</w:t>
            </w:r>
            <w:r>
              <w:rPr>
                <w:rFonts w:hint="eastAsia" w:ascii="仿宋_GB2312" w:hAnsi="宋体" w:eastAsia="仿宋_GB2312" w:cs="宋体"/>
                <w:kern w:val="0"/>
                <w:szCs w:val="21"/>
                <w:lang w:val="en-US" w:eastAsia="zh-CN"/>
              </w:rPr>
              <w:t xml:space="preserve"> 北京市财政局关于调整我市困境儿童生活费标准的通知</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的补贴对象补贴资金发放率</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符合</w:t>
            </w:r>
            <w:r>
              <w:rPr>
                <w:rFonts w:hint="eastAsia" w:ascii="仿宋_GB2312" w:hAnsi="宋体" w:eastAsia="仿宋_GB2312" w:cs="宋体"/>
                <w:kern w:val="0"/>
                <w:szCs w:val="21"/>
                <w:lang w:eastAsia="zh-CN"/>
              </w:rPr>
              <w:t>《北京市民政局</w:t>
            </w:r>
            <w:r>
              <w:rPr>
                <w:rFonts w:hint="eastAsia" w:ascii="仿宋_GB2312" w:hAnsi="宋体" w:eastAsia="仿宋_GB2312" w:cs="宋体"/>
                <w:kern w:val="0"/>
                <w:szCs w:val="21"/>
                <w:lang w:val="en-US" w:eastAsia="zh-CN"/>
              </w:rPr>
              <w:t xml:space="preserve"> 北京市财政局关于调整我市困境儿童生活费标准的通知</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的补贴对象补贴资金发放率</w:t>
            </w: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20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1" w:hRule="exac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困境儿童基本生活费</w:t>
            </w:r>
            <w:r>
              <w:rPr>
                <w:rFonts w:hint="eastAsia" w:ascii="仿宋_GB2312" w:hAnsi="宋体" w:eastAsia="仿宋_GB2312" w:cs="宋体"/>
                <w:kern w:val="0"/>
                <w:szCs w:val="21"/>
              </w:rPr>
              <w:t>资金发放情况</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按月足额定期发放到位</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均已</w:t>
            </w:r>
            <w:r>
              <w:rPr>
                <w:rFonts w:hint="eastAsia" w:ascii="仿宋_GB2312" w:hAnsi="宋体" w:eastAsia="仿宋_GB2312" w:cs="宋体"/>
                <w:kern w:val="0"/>
                <w:szCs w:val="21"/>
              </w:rPr>
              <w:t>按月足额定期发放到位</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20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7" w:hRule="exac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0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预算指标控制数</w:t>
            </w:r>
          </w:p>
        </w:tc>
        <w:tc>
          <w:tcPr>
            <w:tcW w:w="1185"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310.27</w:t>
            </w:r>
          </w:p>
        </w:tc>
        <w:tc>
          <w:tcPr>
            <w:tcW w:w="1046"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310.27</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0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1" w:hRule="exac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w:t>
            </w:r>
            <w:r>
              <w:rPr>
                <w:rFonts w:hint="eastAsia" w:ascii="仿宋_GB2312" w:hAnsi="宋体" w:eastAsia="仿宋_GB2312" w:cs="宋体"/>
                <w:kern w:val="0"/>
                <w:szCs w:val="21"/>
                <w:lang w:eastAsia="zh-CN"/>
              </w:rPr>
              <w:t>困境儿童</w:t>
            </w:r>
            <w:r>
              <w:rPr>
                <w:rFonts w:hint="eastAsia" w:ascii="仿宋_GB2312" w:hAnsi="宋体" w:eastAsia="仿宋_GB2312" w:cs="宋体"/>
                <w:kern w:val="0"/>
                <w:szCs w:val="21"/>
              </w:rPr>
              <w:t>基本生活</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对符合困境儿童的服务对象发放补贴</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对符合困境儿童生活费</w:t>
            </w:r>
            <w:r>
              <w:rPr>
                <w:rFonts w:hint="eastAsia" w:ascii="仿宋_GB2312" w:hAnsi="宋体" w:eastAsia="仿宋_GB2312" w:cs="宋体"/>
                <w:kern w:val="0"/>
                <w:szCs w:val="21"/>
              </w:rPr>
              <w:t>对象补贴资金发放率</w:t>
            </w: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0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66" w:hRule="exac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帮助</w:t>
            </w:r>
            <w:r>
              <w:rPr>
                <w:rFonts w:hint="eastAsia" w:ascii="仿宋_GB2312" w:hAnsi="宋体" w:eastAsia="仿宋_GB2312" w:cs="宋体"/>
                <w:kern w:val="0"/>
                <w:szCs w:val="21"/>
                <w:lang w:eastAsia="zh-CN"/>
              </w:rPr>
              <w:t>困境儿童</w:t>
            </w:r>
            <w:r>
              <w:rPr>
                <w:rFonts w:hint="eastAsia" w:ascii="仿宋_GB2312" w:hAnsi="宋体" w:eastAsia="仿宋_GB2312" w:cs="宋体"/>
                <w:kern w:val="0"/>
                <w:szCs w:val="21"/>
              </w:rPr>
              <w:t>及其家庭改善护理条件</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对符合困境儿童的服务对象发放补贴</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对符合困境儿童生活费</w:t>
            </w:r>
            <w:r>
              <w:rPr>
                <w:rFonts w:hint="eastAsia" w:ascii="仿宋_GB2312" w:hAnsi="宋体" w:eastAsia="仿宋_GB2312" w:cs="宋体"/>
                <w:kern w:val="0"/>
                <w:szCs w:val="21"/>
              </w:rPr>
              <w:t>对象补贴资金发放率</w:t>
            </w: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0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指标2：</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1" w:hRule="exac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持续落实《北京市民政局</w:t>
            </w:r>
            <w:r>
              <w:rPr>
                <w:rFonts w:hint="eastAsia" w:ascii="仿宋_GB2312" w:hAnsi="宋体" w:eastAsia="仿宋_GB2312" w:cs="宋体"/>
                <w:kern w:val="0"/>
                <w:szCs w:val="21"/>
                <w:lang w:val="en-US" w:eastAsia="zh-CN"/>
              </w:rPr>
              <w:t xml:space="preserve"> 北京市财政局关于调整我市困境儿童生活费标准的通知</w:t>
            </w:r>
            <w:r>
              <w:rPr>
                <w:rFonts w:hint="eastAsia" w:ascii="仿宋_GB2312" w:hAnsi="宋体" w:eastAsia="仿宋_GB2312" w:cs="宋体"/>
                <w:kern w:val="0"/>
                <w:szCs w:val="21"/>
                <w:lang w:eastAsia="zh-CN"/>
              </w:rPr>
              <w:t>》</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为</w:t>
            </w:r>
            <w:r>
              <w:rPr>
                <w:rFonts w:hint="eastAsia" w:ascii="仿宋_GB2312" w:hAnsi="宋体" w:eastAsia="仿宋_GB2312" w:cs="宋体"/>
                <w:kern w:val="0"/>
                <w:szCs w:val="21"/>
              </w:rPr>
              <w:t>符合</w:t>
            </w:r>
            <w:r>
              <w:rPr>
                <w:rFonts w:hint="eastAsia" w:ascii="仿宋_GB2312" w:hAnsi="宋体" w:eastAsia="仿宋_GB2312" w:cs="宋体"/>
                <w:kern w:val="0"/>
                <w:szCs w:val="21"/>
                <w:lang w:eastAsia="zh-CN"/>
              </w:rPr>
              <w:t>《北京市民政局</w:t>
            </w:r>
            <w:r>
              <w:rPr>
                <w:rFonts w:hint="eastAsia" w:ascii="仿宋_GB2312" w:hAnsi="宋体" w:eastAsia="仿宋_GB2312" w:cs="宋体"/>
                <w:kern w:val="0"/>
                <w:szCs w:val="21"/>
                <w:lang w:val="en-US" w:eastAsia="zh-CN"/>
              </w:rPr>
              <w:t xml:space="preserve"> 北京市财政局关于调整我市困境儿童生活费标准的通知</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的补贴对象</w:t>
            </w:r>
            <w:r>
              <w:rPr>
                <w:rFonts w:hint="eastAsia" w:ascii="仿宋_GB2312" w:hAnsi="宋体" w:eastAsia="仿宋_GB2312" w:cs="宋体"/>
                <w:kern w:val="0"/>
                <w:szCs w:val="21"/>
                <w:lang w:eastAsia="zh-CN"/>
              </w:rPr>
              <w:t>发放补助资金</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持续落实《北京市民政局</w:t>
            </w:r>
            <w:r>
              <w:rPr>
                <w:rFonts w:hint="eastAsia" w:ascii="仿宋_GB2312" w:hAnsi="宋体" w:eastAsia="仿宋_GB2312" w:cs="宋体"/>
                <w:kern w:val="0"/>
                <w:szCs w:val="21"/>
                <w:lang w:val="en-US" w:eastAsia="zh-CN"/>
              </w:rPr>
              <w:t xml:space="preserve"> 北京市财政局关于调整我市困境儿童生活费标准的通知</w:t>
            </w:r>
            <w:r>
              <w:rPr>
                <w:rFonts w:hint="eastAsia" w:ascii="仿宋_GB2312" w:hAnsi="宋体" w:eastAsia="仿宋_GB2312" w:cs="宋体"/>
                <w:kern w:val="0"/>
                <w:szCs w:val="21"/>
                <w:lang w:eastAsia="zh-CN"/>
              </w:rPr>
              <w:t>》，确保补贴资金及时足额发放到位</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0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67" w:hRule="exac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0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享受</w:t>
            </w:r>
            <w:r>
              <w:rPr>
                <w:rFonts w:hint="eastAsia" w:ascii="仿宋_GB2312" w:hAnsi="宋体" w:eastAsia="仿宋_GB2312" w:cs="宋体"/>
                <w:kern w:val="0"/>
                <w:szCs w:val="21"/>
                <w:lang w:eastAsia="zh-CN"/>
              </w:rPr>
              <w:t>《北京市民政局</w:t>
            </w:r>
            <w:r>
              <w:rPr>
                <w:rFonts w:hint="eastAsia" w:ascii="仿宋_GB2312" w:hAnsi="宋体" w:eastAsia="仿宋_GB2312" w:cs="宋体"/>
                <w:kern w:val="0"/>
                <w:szCs w:val="21"/>
                <w:lang w:val="en-US" w:eastAsia="zh-CN"/>
              </w:rPr>
              <w:t xml:space="preserve"> 北京市财政局关于调整我市困境儿童生活费标准的通知</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》的补贴对象满意度</w:t>
            </w:r>
          </w:p>
        </w:tc>
        <w:tc>
          <w:tcPr>
            <w:tcW w:w="1185"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满意度</w:t>
            </w:r>
            <w:r>
              <w:rPr>
                <w:rFonts w:hint="eastAsia" w:ascii="仿宋_GB2312" w:hAnsi="宋体" w:eastAsia="仿宋_GB2312" w:cs="宋体"/>
                <w:kern w:val="0"/>
                <w:szCs w:val="21"/>
              </w:rPr>
              <w:t>≥90%</w:t>
            </w:r>
          </w:p>
        </w:tc>
        <w:tc>
          <w:tcPr>
            <w:tcW w:w="1046"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eastAsia="zh-CN"/>
              </w:rPr>
              <w:t>通过年底对各镇街抽样调查，满意度为</w:t>
            </w: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20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 w:hRule="exact"/>
          <w:jc w:val="center"/>
        </w:trPr>
        <w:tc>
          <w:tcPr>
            <w:tcW w:w="769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20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14"/>
        <w:tblW w:w="10398" w:type="dxa"/>
        <w:jc w:val="center"/>
        <w:tblInd w:w="-8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0"/>
        <w:gridCol w:w="975"/>
        <w:gridCol w:w="1105"/>
        <w:gridCol w:w="727"/>
        <w:gridCol w:w="876"/>
        <w:gridCol w:w="188"/>
        <w:gridCol w:w="997"/>
        <w:gridCol w:w="1046"/>
        <w:gridCol w:w="279"/>
        <w:gridCol w:w="284"/>
        <w:gridCol w:w="420"/>
        <w:gridCol w:w="143"/>
        <w:gridCol w:w="703"/>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45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943"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北京市残疾人生活补贴和重度残疾人护理补贴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45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89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7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密云区民政局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45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89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郭旭</w:t>
            </w: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7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69042741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4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6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9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17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4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06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9311.36</w:t>
            </w:r>
          </w:p>
        </w:tc>
        <w:tc>
          <w:tcPr>
            <w:tcW w:w="9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9311.36</w:t>
            </w: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8757.76</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94.05%</w:t>
            </w:r>
          </w:p>
        </w:tc>
        <w:tc>
          <w:tcPr>
            <w:tcW w:w="117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exact"/>
          <w:jc w:val="center"/>
        </w:trPr>
        <w:tc>
          <w:tcPr>
            <w:tcW w:w="24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06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9311.36</w:t>
            </w:r>
          </w:p>
        </w:tc>
        <w:tc>
          <w:tcPr>
            <w:tcW w:w="9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9311.36</w:t>
            </w: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8757.76</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7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4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06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rPr>
            </w:pPr>
          </w:p>
        </w:tc>
        <w:tc>
          <w:tcPr>
            <w:tcW w:w="9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7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4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0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7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exact"/>
          <w:jc w:val="center"/>
        </w:trPr>
        <w:tc>
          <w:tcPr>
            <w:tcW w:w="14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86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405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7" w:hRule="exact"/>
          <w:jc w:val="center"/>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86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北京市困难残疾人生活补贴和重度残疾人护理补贴制度实施办法》，做好残疾两项补贴的审核、补发以及日常宣传、管理和监控工作，保障残疾人基本生活，帮助生活不能自理残疾人及其家庭改善护理条件和生活状况。</w:t>
            </w:r>
          </w:p>
        </w:tc>
        <w:tc>
          <w:tcPr>
            <w:tcW w:w="4050"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按照《北京市困难残疾人生活补贴和重度残疾人护理补贴制度实施办法》，做好残疾两项补贴的审核、补发以及日常宣传、管理和监控工作，保障残疾人基本生活，帮助生活不能自理残疾人及其家庭改善护理条件和生活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exact"/>
          <w:jc w:val="center"/>
        </w:trPr>
        <w:tc>
          <w:tcPr>
            <w:tcW w:w="14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2" w:hRule="exact"/>
          <w:jc w:val="center"/>
        </w:trPr>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困难残疾人生活补贴发放人次</w:t>
            </w:r>
            <w:r>
              <w:rPr>
                <w:rFonts w:hint="eastAsia" w:ascii="仿宋_GB2312" w:hAnsi="宋体" w:eastAsia="仿宋_GB2312" w:cs="宋体"/>
                <w:color w:val="000000"/>
                <w:kern w:val="0"/>
                <w:szCs w:val="21"/>
                <w:lang w:eastAsia="zh-CN"/>
              </w:rPr>
              <w:t>及</w:t>
            </w:r>
            <w:r>
              <w:rPr>
                <w:rFonts w:hint="eastAsia" w:ascii="仿宋_GB2312" w:hAnsi="宋体" w:eastAsia="仿宋_GB2312" w:cs="宋体"/>
                <w:color w:val="000000"/>
                <w:kern w:val="0"/>
                <w:szCs w:val="21"/>
              </w:rPr>
              <w:t>重度残疾人护理补贴发放人次</w:t>
            </w:r>
          </w:p>
        </w:tc>
        <w:tc>
          <w:tcPr>
            <w:tcW w:w="11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符合《北京市困难残疾人生活补贴和重度残疾人护理补贴制度实施办法》的补贴对象</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color w:val="000000"/>
                <w:kern w:val="0"/>
                <w:szCs w:val="21"/>
                <w:lang w:eastAsia="zh-CN"/>
              </w:rPr>
              <w:t>符合</w:t>
            </w:r>
            <w:r>
              <w:rPr>
                <w:rFonts w:hint="eastAsia" w:ascii="仿宋_GB2312" w:hAnsi="宋体" w:eastAsia="仿宋_GB2312" w:cs="宋体"/>
                <w:color w:val="000000"/>
                <w:kern w:val="0"/>
                <w:szCs w:val="21"/>
              </w:rPr>
              <w:t>困难残疾人生活补贴</w:t>
            </w:r>
            <w:r>
              <w:rPr>
                <w:rFonts w:hint="eastAsia" w:ascii="仿宋_GB2312" w:hAnsi="宋体" w:eastAsia="仿宋_GB2312" w:cs="宋体"/>
                <w:color w:val="000000"/>
                <w:kern w:val="0"/>
                <w:szCs w:val="21"/>
                <w:lang w:eastAsia="zh-CN"/>
              </w:rPr>
              <w:t>服务对象及</w:t>
            </w:r>
            <w:r>
              <w:rPr>
                <w:rFonts w:hint="eastAsia" w:ascii="仿宋_GB2312" w:hAnsi="宋体" w:eastAsia="仿宋_GB2312" w:cs="宋体"/>
                <w:color w:val="000000"/>
                <w:kern w:val="0"/>
                <w:szCs w:val="21"/>
              </w:rPr>
              <w:t>困难残疾人</w:t>
            </w:r>
            <w:r>
              <w:rPr>
                <w:rFonts w:hint="eastAsia" w:ascii="仿宋_GB2312" w:hAnsi="宋体" w:eastAsia="仿宋_GB2312" w:cs="宋体"/>
                <w:color w:val="000000"/>
                <w:kern w:val="0"/>
                <w:szCs w:val="21"/>
                <w:lang w:eastAsia="zh-CN"/>
              </w:rPr>
              <w:t>护理</w:t>
            </w:r>
            <w:r>
              <w:rPr>
                <w:rFonts w:hint="eastAsia" w:ascii="仿宋_GB2312" w:hAnsi="宋体" w:eastAsia="仿宋_GB2312" w:cs="宋体"/>
                <w:color w:val="000000"/>
                <w:kern w:val="0"/>
                <w:szCs w:val="21"/>
              </w:rPr>
              <w:t>补贴</w:t>
            </w:r>
            <w:r>
              <w:rPr>
                <w:rFonts w:hint="eastAsia" w:ascii="仿宋_GB2312" w:hAnsi="宋体" w:eastAsia="仿宋_GB2312" w:cs="宋体"/>
                <w:color w:val="000000"/>
                <w:kern w:val="0"/>
                <w:szCs w:val="21"/>
                <w:lang w:eastAsia="zh-CN"/>
              </w:rPr>
              <w:t>服务对象应保尽保</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w:t>
            </w:r>
          </w:p>
        </w:tc>
        <w:tc>
          <w:tcPr>
            <w:tcW w:w="1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8" w:hRule="exact"/>
          <w:jc w:val="center"/>
        </w:trPr>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03"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符合《北京市困难残疾人生活补贴和重度残疾人护理补贴制度实施办法》的补贴对象补贴资金发放率</w:t>
            </w:r>
          </w:p>
        </w:tc>
        <w:tc>
          <w:tcPr>
            <w:tcW w:w="1185"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p>
            <w:pPr>
              <w:widowControl/>
              <w:spacing w:line="240" w:lineRule="exact"/>
              <w:jc w:val="center"/>
              <w:rPr>
                <w:rFonts w:hint="eastAsia" w:ascii="仿宋_GB2312" w:hAnsi="宋体" w:eastAsia="仿宋_GB2312" w:cs="宋体"/>
                <w:kern w:val="0"/>
                <w:szCs w:val="21"/>
              </w:rPr>
            </w:pPr>
          </w:p>
        </w:tc>
        <w:tc>
          <w:tcPr>
            <w:tcW w:w="1046"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符合《北京市困难残疾人生活补贴和重度残疾人护理补贴制度实施办法》的补贴对象补贴资金发放率</w:t>
            </w: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w:t>
            </w:r>
          </w:p>
        </w:tc>
        <w:tc>
          <w:tcPr>
            <w:tcW w:w="1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0" w:hRule="exact"/>
          <w:jc w:val="center"/>
        </w:trPr>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03"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生活补贴</w:t>
            </w:r>
            <w:r>
              <w:rPr>
                <w:rFonts w:hint="eastAsia" w:ascii="仿宋_GB2312" w:hAnsi="宋体" w:eastAsia="仿宋_GB2312" w:cs="宋体"/>
                <w:color w:val="000000"/>
                <w:kern w:val="0"/>
                <w:szCs w:val="21"/>
              </w:rPr>
              <w:t>补贴</w:t>
            </w:r>
            <w:r>
              <w:rPr>
                <w:rFonts w:hint="eastAsia" w:ascii="仿宋_GB2312" w:hAnsi="宋体" w:eastAsia="仿宋_GB2312" w:cs="宋体"/>
                <w:color w:val="000000"/>
                <w:kern w:val="0"/>
                <w:szCs w:val="21"/>
                <w:lang w:eastAsia="zh-CN"/>
              </w:rPr>
              <w:t>、</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护理补贴</w:t>
            </w:r>
            <w:r>
              <w:rPr>
                <w:rFonts w:hint="eastAsia" w:ascii="仿宋_GB2312" w:hAnsi="宋体" w:eastAsia="仿宋_GB2312" w:cs="宋体"/>
                <w:color w:val="000000"/>
                <w:kern w:val="0"/>
                <w:szCs w:val="21"/>
              </w:rPr>
              <w:t>补贴资金发放情况</w:t>
            </w:r>
          </w:p>
        </w:tc>
        <w:tc>
          <w:tcPr>
            <w:tcW w:w="1185"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按月足额定期发放到位</w:t>
            </w:r>
          </w:p>
        </w:tc>
        <w:tc>
          <w:tcPr>
            <w:tcW w:w="1046"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均已</w:t>
            </w:r>
            <w:r>
              <w:rPr>
                <w:rFonts w:hint="eastAsia" w:ascii="仿宋_GB2312" w:hAnsi="宋体" w:eastAsia="仿宋_GB2312" w:cs="宋体"/>
                <w:kern w:val="0"/>
                <w:szCs w:val="21"/>
              </w:rPr>
              <w:t>按月足额定期发放到位</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w:t>
            </w:r>
          </w:p>
        </w:tc>
        <w:tc>
          <w:tcPr>
            <w:tcW w:w="1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60" w:hRule="exact"/>
          <w:jc w:val="center"/>
        </w:trPr>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03"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部门预算控制数</w:t>
            </w:r>
          </w:p>
        </w:tc>
        <w:tc>
          <w:tcPr>
            <w:tcW w:w="1185"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9311.36</w:t>
            </w:r>
          </w:p>
        </w:tc>
        <w:tc>
          <w:tcPr>
            <w:tcW w:w="1046" w:type="dxa"/>
            <w:tcBorders>
              <w:top w:val="single" w:color="auto" w:sz="4" w:space="0"/>
              <w:left w:val="nil"/>
              <w:right w:val="single" w:color="auto" w:sz="4" w:space="0"/>
            </w:tcBorders>
            <w:vAlign w:val="center"/>
          </w:tcPr>
          <w:p>
            <w:pPr>
              <w:widowControl/>
              <w:spacing w:line="240" w:lineRule="exact"/>
              <w:jc w:val="both"/>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9311.36</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w:t>
            </w:r>
          </w:p>
        </w:tc>
        <w:tc>
          <w:tcPr>
            <w:tcW w:w="1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1" w:hRule="exact"/>
          <w:jc w:val="center"/>
        </w:trPr>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保障残疾人基本生活</w:t>
            </w:r>
          </w:p>
        </w:tc>
        <w:tc>
          <w:tcPr>
            <w:tcW w:w="11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对符合困难残疾人人生活补贴的服务对象发放补贴</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对符合困难残疾人人生活补贴的</w:t>
            </w:r>
            <w:r>
              <w:rPr>
                <w:rFonts w:hint="eastAsia" w:ascii="仿宋_GB2312" w:hAnsi="宋体" w:eastAsia="仿宋_GB2312" w:cs="宋体"/>
                <w:kern w:val="0"/>
                <w:szCs w:val="21"/>
              </w:rPr>
              <w:t>补贴对象补贴资金发放率</w:t>
            </w: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w:t>
            </w:r>
          </w:p>
        </w:tc>
        <w:tc>
          <w:tcPr>
            <w:tcW w:w="1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66" w:hRule="exact"/>
          <w:jc w:val="center"/>
        </w:trPr>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帮助生活不能自理残疾人及其家庭改善护理条件</w:t>
            </w:r>
          </w:p>
        </w:tc>
        <w:tc>
          <w:tcPr>
            <w:tcW w:w="11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对符合重度残疾人人护理补贴的服务对象发放补贴</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对符合重度残疾人人护理补贴的</w:t>
            </w:r>
            <w:r>
              <w:rPr>
                <w:rFonts w:hint="eastAsia" w:ascii="仿宋_GB2312" w:hAnsi="宋体" w:eastAsia="仿宋_GB2312" w:cs="宋体"/>
                <w:kern w:val="0"/>
                <w:szCs w:val="21"/>
              </w:rPr>
              <w:t>补贴对象补贴资金发放率</w:t>
            </w: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w:t>
            </w:r>
          </w:p>
        </w:tc>
        <w:tc>
          <w:tcPr>
            <w:tcW w:w="1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1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1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1" w:hRule="exact"/>
          <w:jc w:val="center"/>
        </w:trPr>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kern w:val="0"/>
                <w:szCs w:val="21"/>
                <w:lang w:eastAsia="zh-CN"/>
              </w:rPr>
              <w:t>持续落实</w:t>
            </w:r>
            <w:r>
              <w:rPr>
                <w:rFonts w:hint="eastAsia" w:ascii="仿宋_GB2312" w:hAnsi="宋体" w:eastAsia="仿宋_GB2312" w:cs="宋体"/>
                <w:kern w:val="0"/>
                <w:szCs w:val="21"/>
              </w:rPr>
              <w:t>《北京市困难残疾人生活补贴和重度残疾人护理补贴制度实施办法》</w:t>
            </w:r>
          </w:p>
        </w:tc>
        <w:tc>
          <w:tcPr>
            <w:tcW w:w="11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为</w:t>
            </w:r>
            <w:r>
              <w:rPr>
                <w:rFonts w:hint="eastAsia" w:ascii="仿宋_GB2312" w:hAnsi="宋体" w:eastAsia="仿宋_GB2312" w:cs="宋体"/>
                <w:kern w:val="0"/>
                <w:szCs w:val="21"/>
              </w:rPr>
              <w:t>符合《北京市困难残疾人生活补贴和重度残疾人护理补贴制度实施办法》的补贴对象</w:t>
            </w:r>
            <w:r>
              <w:rPr>
                <w:rFonts w:hint="eastAsia" w:ascii="仿宋_GB2312" w:hAnsi="宋体" w:eastAsia="仿宋_GB2312" w:cs="宋体"/>
                <w:kern w:val="0"/>
                <w:szCs w:val="21"/>
                <w:lang w:eastAsia="zh-CN"/>
              </w:rPr>
              <w:t>发放补助资金</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持续落实</w:t>
            </w:r>
            <w:r>
              <w:rPr>
                <w:rFonts w:hint="eastAsia" w:ascii="仿宋_GB2312" w:hAnsi="宋体" w:eastAsia="仿宋_GB2312" w:cs="宋体"/>
                <w:kern w:val="0"/>
                <w:szCs w:val="21"/>
              </w:rPr>
              <w:t>《北京市困难残疾人生活补贴和重度残疾人护理补贴制度实施办法》</w:t>
            </w:r>
            <w:r>
              <w:rPr>
                <w:rFonts w:hint="eastAsia" w:ascii="仿宋_GB2312" w:hAnsi="宋体" w:eastAsia="仿宋_GB2312" w:cs="宋体"/>
                <w:kern w:val="0"/>
                <w:szCs w:val="21"/>
                <w:lang w:eastAsia="zh-CN"/>
              </w:rPr>
              <w:t>，确保补贴资金及时足额发放到位</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1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67" w:hRule="exact"/>
          <w:jc w:val="center"/>
        </w:trPr>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03"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享受《北京市困难残疾人生活补贴和重度残疾人护理补贴制度实施办法》的补贴对象满意度</w:t>
            </w:r>
          </w:p>
        </w:tc>
        <w:tc>
          <w:tcPr>
            <w:tcW w:w="1185"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满意度</w:t>
            </w:r>
            <w:r>
              <w:rPr>
                <w:rFonts w:hint="eastAsia" w:ascii="仿宋_GB2312" w:hAnsi="宋体" w:eastAsia="仿宋_GB2312" w:cs="宋体"/>
                <w:kern w:val="0"/>
                <w:szCs w:val="21"/>
              </w:rPr>
              <w:t>≥90%</w:t>
            </w:r>
          </w:p>
        </w:tc>
        <w:tc>
          <w:tcPr>
            <w:tcW w:w="1046"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eastAsia="zh-CN"/>
              </w:rPr>
              <w:t>通过年底对各镇街抽样调查，满意度为</w:t>
            </w: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w:t>
            </w:r>
          </w:p>
        </w:tc>
        <w:tc>
          <w:tcPr>
            <w:tcW w:w="1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 w:hRule="exact"/>
          <w:jc w:val="center"/>
        </w:trPr>
        <w:tc>
          <w:tcPr>
            <w:tcW w:w="7394"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98</w:t>
            </w:r>
          </w:p>
        </w:tc>
        <w:tc>
          <w:tcPr>
            <w:tcW w:w="1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14"/>
        <w:tblW w:w="10385" w:type="dxa"/>
        <w:jc w:val="center"/>
        <w:tblInd w:w="-8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0"/>
        <w:gridCol w:w="975"/>
        <w:gridCol w:w="1105"/>
        <w:gridCol w:w="491"/>
        <w:gridCol w:w="1112"/>
        <w:gridCol w:w="1185"/>
        <w:gridCol w:w="1046"/>
        <w:gridCol w:w="279"/>
        <w:gridCol w:w="284"/>
        <w:gridCol w:w="420"/>
        <w:gridCol w:w="143"/>
        <w:gridCol w:w="703"/>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4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970"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w:t>
            </w:r>
            <w:r>
              <w:rPr>
                <w:rFonts w:hint="eastAsia" w:ascii="仿宋_GB2312" w:hAnsi="宋体" w:eastAsia="仿宋_GB2312" w:cs="宋体"/>
                <w:kern w:val="0"/>
                <w:szCs w:val="21"/>
                <w:lang w:eastAsia="zh-CN"/>
              </w:rPr>
              <w:t>困难老年人养老服务补贴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4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89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密云区民政局</w:t>
            </w: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75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密云区民政局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4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89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张昊</w:t>
            </w: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75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69042453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4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8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2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4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1338.36</w:t>
            </w:r>
          </w:p>
        </w:tc>
        <w:tc>
          <w:tcPr>
            <w:tcW w:w="118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1338.36</w:t>
            </w: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1338.36</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20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exact"/>
          <w:jc w:val="center"/>
        </w:trPr>
        <w:tc>
          <w:tcPr>
            <w:tcW w:w="24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1292.77</w:t>
            </w:r>
          </w:p>
        </w:tc>
        <w:tc>
          <w:tcPr>
            <w:tcW w:w="118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1292.77</w:t>
            </w: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1292.77</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4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45.59</w:t>
            </w:r>
          </w:p>
        </w:tc>
        <w:tc>
          <w:tcPr>
            <w:tcW w:w="118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45.59</w:t>
            </w: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45.59</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4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8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exact"/>
          <w:jc w:val="center"/>
        </w:trPr>
        <w:tc>
          <w:tcPr>
            <w:tcW w:w="144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8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407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2" w:hRule="exact"/>
          <w:jc w:val="center"/>
        </w:trPr>
        <w:tc>
          <w:tcPr>
            <w:tcW w:w="144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8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按照《北京市老年人养老服务补贴津贴管理实施办法》，做好</w:t>
            </w:r>
            <w:r>
              <w:rPr>
                <w:rFonts w:hint="eastAsia" w:ascii="仿宋_GB2312" w:hAnsi="宋体" w:eastAsia="仿宋_GB2312" w:cs="宋体"/>
                <w:kern w:val="0"/>
                <w:szCs w:val="21"/>
                <w:lang w:eastAsia="zh-CN"/>
              </w:rPr>
              <w:t>困难老年人养老服务补贴</w:t>
            </w:r>
            <w:r>
              <w:rPr>
                <w:rFonts w:hint="eastAsia" w:ascii="仿宋_GB2312" w:hAnsi="宋体" w:eastAsia="仿宋_GB2312" w:cs="宋体"/>
                <w:kern w:val="0"/>
                <w:szCs w:val="21"/>
              </w:rPr>
              <w:t>的审核、补发以及日常宣传、管理和监控工作，保障</w:t>
            </w:r>
            <w:r>
              <w:rPr>
                <w:rFonts w:hint="eastAsia" w:ascii="仿宋_GB2312" w:hAnsi="宋体" w:eastAsia="仿宋_GB2312" w:cs="宋体"/>
                <w:kern w:val="0"/>
                <w:szCs w:val="21"/>
                <w:lang w:eastAsia="zh-CN"/>
              </w:rPr>
              <w:t>困难老年人</w:t>
            </w:r>
            <w:r>
              <w:rPr>
                <w:rFonts w:hint="eastAsia" w:ascii="仿宋_GB2312" w:hAnsi="宋体" w:eastAsia="仿宋_GB2312" w:cs="宋体"/>
                <w:kern w:val="0"/>
                <w:szCs w:val="21"/>
              </w:rPr>
              <w:t>基本生活，帮助</w:t>
            </w:r>
            <w:r>
              <w:rPr>
                <w:rFonts w:hint="eastAsia" w:ascii="仿宋_GB2312" w:hAnsi="宋体" w:eastAsia="仿宋_GB2312" w:cs="宋体"/>
                <w:kern w:val="0"/>
                <w:szCs w:val="21"/>
                <w:lang w:eastAsia="zh-CN"/>
              </w:rPr>
              <w:t>符合条件的困难老年</w:t>
            </w:r>
            <w:r>
              <w:rPr>
                <w:rFonts w:hint="eastAsia" w:ascii="仿宋_GB2312" w:hAnsi="宋体" w:eastAsia="仿宋_GB2312" w:cs="宋体"/>
                <w:kern w:val="0"/>
                <w:szCs w:val="21"/>
              </w:rPr>
              <w:t>人及其家庭改善</w:t>
            </w:r>
            <w:r>
              <w:rPr>
                <w:rFonts w:hint="eastAsia" w:ascii="仿宋_GB2312" w:hAnsi="宋体" w:eastAsia="仿宋_GB2312" w:cs="宋体"/>
                <w:kern w:val="0"/>
                <w:szCs w:val="21"/>
                <w:lang w:eastAsia="zh-CN"/>
              </w:rPr>
              <w:t>生活</w:t>
            </w:r>
            <w:r>
              <w:rPr>
                <w:rFonts w:hint="eastAsia" w:ascii="仿宋_GB2312" w:hAnsi="宋体" w:eastAsia="仿宋_GB2312" w:cs="宋体"/>
                <w:kern w:val="0"/>
                <w:szCs w:val="21"/>
              </w:rPr>
              <w:t>条件和生活状况。</w:t>
            </w:r>
          </w:p>
        </w:tc>
        <w:tc>
          <w:tcPr>
            <w:tcW w:w="407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按照《北京市老年人养老服务补贴津贴管理实施办法》，做好</w:t>
            </w:r>
            <w:r>
              <w:rPr>
                <w:rFonts w:hint="eastAsia" w:ascii="仿宋_GB2312" w:hAnsi="宋体" w:eastAsia="仿宋_GB2312" w:cs="宋体"/>
                <w:kern w:val="0"/>
                <w:szCs w:val="21"/>
                <w:lang w:eastAsia="zh-CN"/>
              </w:rPr>
              <w:t>困难老年人养老服务补贴</w:t>
            </w:r>
            <w:r>
              <w:rPr>
                <w:rFonts w:hint="eastAsia" w:ascii="仿宋_GB2312" w:hAnsi="宋体" w:eastAsia="仿宋_GB2312" w:cs="宋体"/>
                <w:kern w:val="0"/>
                <w:szCs w:val="21"/>
              </w:rPr>
              <w:t>的审核、补发以及日常宣传、管理和监控工作，保障</w:t>
            </w:r>
            <w:r>
              <w:rPr>
                <w:rFonts w:hint="eastAsia" w:ascii="仿宋_GB2312" w:hAnsi="宋体" w:eastAsia="仿宋_GB2312" w:cs="宋体"/>
                <w:kern w:val="0"/>
                <w:szCs w:val="21"/>
                <w:lang w:eastAsia="zh-CN"/>
              </w:rPr>
              <w:t>困难老年人</w:t>
            </w:r>
            <w:r>
              <w:rPr>
                <w:rFonts w:hint="eastAsia" w:ascii="仿宋_GB2312" w:hAnsi="宋体" w:eastAsia="仿宋_GB2312" w:cs="宋体"/>
                <w:kern w:val="0"/>
                <w:szCs w:val="21"/>
              </w:rPr>
              <w:t>基本生活，帮助</w:t>
            </w:r>
            <w:r>
              <w:rPr>
                <w:rFonts w:hint="eastAsia" w:ascii="仿宋_GB2312" w:hAnsi="宋体" w:eastAsia="仿宋_GB2312" w:cs="宋体"/>
                <w:kern w:val="0"/>
                <w:szCs w:val="21"/>
                <w:lang w:eastAsia="zh-CN"/>
              </w:rPr>
              <w:t>符合条件的困难老年</w:t>
            </w:r>
            <w:r>
              <w:rPr>
                <w:rFonts w:hint="eastAsia" w:ascii="仿宋_GB2312" w:hAnsi="宋体" w:eastAsia="仿宋_GB2312" w:cs="宋体"/>
                <w:kern w:val="0"/>
                <w:szCs w:val="21"/>
              </w:rPr>
              <w:t>人及其家庭改善</w:t>
            </w:r>
            <w:r>
              <w:rPr>
                <w:rFonts w:hint="eastAsia" w:ascii="仿宋_GB2312" w:hAnsi="宋体" w:eastAsia="仿宋_GB2312" w:cs="宋体"/>
                <w:kern w:val="0"/>
                <w:szCs w:val="21"/>
                <w:lang w:eastAsia="zh-CN"/>
              </w:rPr>
              <w:t>生活</w:t>
            </w:r>
            <w:r>
              <w:rPr>
                <w:rFonts w:hint="eastAsia" w:ascii="仿宋_GB2312" w:hAnsi="宋体" w:eastAsia="仿宋_GB2312" w:cs="宋体"/>
                <w:kern w:val="0"/>
                <w:szCs w:val="21"/>
              </w:rPr>
              <w:t>条件和生活状况。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exact"/>
          <w:jc w:val="center"/>
        </w:trPr>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9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71" w:hRule="exac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困难老年人养老服务补贴</w:t>
            </w:r>
            <w:r>
              <w:rPr>
                <w:rFonts w:hint="eastAsia" w:ascii="仿宋_GB2312" w:hAnsi="宋体" w:eastAsia="仿宋_GB2312" w:cs="宋体"/>
                <w:kern w:val="0"/>
                <w:szCs w:val="21"/>
              </w:rPr>
              <w:t>发放人次</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符合《北京市老年人养老服务补贴津贴管理实施办法》的补贴对象</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eastAsia="zh-CN"/>
              </w:rPr>
              <w:t>符合困难老年人养老服务补贴对象</w:t>
            </w:r>
            <w:r>
              <w:rPr>
                <w:rFonts w:hint="eastAsia" w:ascii="仿宋_GB2312" w:hAnsi="宋体" w:eastAsia="仿宋_GB2312" w:cs="宋体"/>
                <w:kern w:val="0"/>
                <w:szCs w:val="21"/>
              </w:rPr>
              <w:t>发放</w:t>
            </w:r>
            <w:r>
              <w:rPr>
                <w:rFonts w:hint="eastAsia" w:ascii="仿宋_GB2312" w:hAnsi="宋体" w:eastAsia="仿宋_GB2312" w:cs="宋体"/>
                <w:kern w:val="0"/>
                <w:szCs w:val="21"/>
                <w:lang w:eastAsia="zh-CN"/>
              </w:rPr>
              <w:t>应保尽保</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9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1" w:hRule="exac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符合《北京市老年人养老服务补贴津贴管理实施办法》的补贴对象补贴资金发放率</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符合《北京市老年人养老服务补贴津贴管理实施办法》的补贴对象补贴资金发放率</w:t>
            </w: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9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1" w:hRule="exac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困难老年人养老服务补贴</w:t>
            </w:r>
            <w:r>
              <w:rPr>
                <w:rFonts w:hint="eastAsia" w:ascii="仿宋_GB2312" w:hAnsi="宋体" w:eastAsia="仿宋_GB2312" w:cs="宋体"/>
                <w:kern w:val="0"/>
                <w:szCs w:val="21"/>
              </w:rPr>
              <w:t>资金发放情况</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按月足额定期发放到位</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均已</w:t>
            </w:r>
            <w:r>
              <w:rPr>
                <w:rFonts w:hint="eastAsia" w:ascii="仿宋_GB2312" w:hAnsi="宋体" w:eastAsia="仿宋_GB2312" w:cs="宋体"/>
                <w:kern w:val="0"/>
                <w:szCs w:val="21"/>
              </w:rPr>
              <w:t>按月足额定期发放到位</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9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7" w:hRule="exac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0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困难老年人养老服务补贴</w:t>
            </w:r>
            <w:r>
              <w:rPr>
                <w:rFonts w:hint="eastAsia" w:ascii="仿宋_GB2312" w:hAnsi="宋体" w:eastAsia="仿宋_GB2312" w:cs="宋体"/>
                <w:kern w:val="0"/>
                <w:szCs w:val="21"/>
              </w:rPr>
              <w:t>标准</w:t>
            </w:r>
          </w:p>
        </w:tc>
        <w:tc>
          <w:tcPr>
            <w:tcW w:w="1185"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1338.36</w:t>
            </w:r>
          </w:p>
        </w:tc>
        <w:tc>
          <w:tcPr>
            <w:tcW w:w="1046"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1338.36</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9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1" w:hRule="exac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w:t>
            </w:r>
            <w:r>
              <w:rPr>
                <w:rFonts w:hint="eastAsia" w:ascii="仿宋_GB2312" w:hAnsi="宋体" w:eastAsia="仿宋_GB2312" w:cs="宋体"/>
                <w:kern w:val="0"/>
                <w:szCs w:val="21"/>
                <w:lang w:eastAsia="zh-CN"/>
              </w:rPr>
              <w:t>困难老年人</w:t>
            </w:r>
            <w:r>
              <w:rPr>
                <w:rFonts w:hint="eastAsia" w:ascii="仿宋_GB2312" w:hAnsi="宋体" w:eastAsia="仿宋_GB2312" w:cs="宋体"/>
                <w:kern w:val="0"/>
                <w:szCs w:val="21"/>
              </w:rPr>
              <w:t>基本生活</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对符合困难老年人的服务对象发放补贴</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对符合困难老年人的</w:t>
            </w:r>
            <w:r>
              <w:rPr>
                <w:rFonts w:hint="eastAsia" w:ascii="仿宋_GB2312" w:hAnsi="宋体" w:eastAsia="仿宋_GB2312" w:cs="宋体"/>
                <w:kern w:val="0"/>
                <w:szCs w:val="21"/>
              </w:rPr>
              <w:t>补贴对象补贴资金发放率</w:t>
            </w: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9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66" w:hRule="exac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帮助</w:t>
            </w:r>
            <w:r>
              <w:rPr>
                <w:rFonts w:hint="eastAsia" w:ascii="仿宋_GB2312" w:hAnsi="宋体" w:eastAsia="仿宋_GB2312" w:cs="宋体"/>
                <w:kern w:val="0"/>
                <w:szCs w:val="21"/>
                <w:lang w:eastAsia="zh-CN"/>
              </w:rPr>
              <w:t>困难老年人</w:t>
            </w:r>
            <w:r>
              <w:rPr>
                <w:rFonts w:hint="eastAsia" w:ascii="仿宋_GB2312" w:hAnsi="宋体" w:eastAsia="仿宋_GB2312" w:cs="宋体"/>
                <w:kern w:val="0"/>
                <w:szCs w:val="21"/>
              </w:rPr>
              <w:t>及其家庭改善护理条件</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对符合困难老年人服务补贴的服务对象发放补贴</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对符合困难老年人服务补贴的</w:t>
            </w:r>
            <w:r>
              <w:rPr>
                <w:rFonts w:hint="eastAsia" w:ascii="仿宋_GB2312" w:hAnsi="宋体" w:eastAsia="仿宋_GB2312" w:cs="宋体"/>
                <w:kern w:val="0"/>
                <w:szCs w:val="21"/>
              </w:rPr>
              <w:t>补贴对象补贴资金发放率</w:t>
            </w: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9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9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指标2：</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9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9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1" w:hRule="exac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持续落实</w:t>
            </w:r>
            <w:r>
              <w:rPr>
                <w:rFonts w:hint="eastAsia" w:ascii="仿宋_GB2312" w:hAnsi="宋体" w:eastAsia="仿宋_GB2312" w:cs="宋体"/>
                <w:kern w:val="0"/>
                <w:szCs w:val="21"/>
              </w:rPr>
              <w:t>《北京市老年人养老服务补贴津贴管理实施办法》</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为</w:t>
            </w:r>
            <w:r>
              <w:rPr>
                <w:rFonts w:hint="eastAsia" w:ascii="仿宋_GB2312" w:hAnsi="宋体" w:eastAsia="仿宋_GB2312" w:cs="宋体"/>
                <w:kern w:val="0"/>
                <w:szCs w:val="21"/>
              </w:rPr>
              <w:t>符合《北京市老年人养老服务补贴津贴管理实施办法》的补贴对象</w:t>
            </w:r>
            <w:r>
              <w:rPr>
                <w:rFonts w:hint="eastAsia" w:ascii="仿宋_GB2312" w:hAnsi="宋体" w:eastAsia="仿宋_GB2312" w:cs="宋体"/>
                <w:kern w:val="0"/>
                <w:szCs w:val="21"/>
                <w:lang w:eastAsia="zh-CN"/>
              </w:rPr>
              <w:t>发放补助资金</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持续落实</w:t>
            </w:r>
            <w:r>
              <w:rPr>
                <w:rFonts w:hint="eastAsia" w:ascii="仿宋_GB2312" w:hAnsi="宋体" w:eastAsia="仿宋_GB2312" w:cs="宋体"/>
                <w:kern w:val="0"/>
                <w:szCs w:val="21"/>
              </w:rPr>
              <w:t>《北京市老年人养老服务补贴津贴管理实施办法》</w:t>
            </w:r>
            <w:r>
              <w:rPr>
                <w:rFonts w:hint="eastAsia" w:ascii="仿宋_GB2312" w:hAnsi="宋体" w:eastAsia="仿宋_GB2312" w:cs="宋体"/>
                <w:kern w:val="0"/>
                <w:szCs w:val="21"/>
                <w:lang w:eastAsia="zh-CN"/>
              </w:rPr>
              <w:t>，确保补贴资金及时足额发放到位</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9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67" w:hRule="exac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0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享受《北京市老年人养老服务补贴津贴管理实施办法》的补贴对象满意度</w:t>
            </w:r>
          </w:p>
        </w:tc>
        <w:tc>
          <w:tcPr>
            <w:tcW w:w="1185"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满意度</w:t>
            </w:r>
            <w:r>
              <w:rPr>
                <w:rFonts w:hint="eastAsia" w:ascii="仿宋_GB2312" w:hAnsi="宋体" w:eastAsia="仿宋_GB2312" w:cs="宋体"/>
                <w:kern w:val="0"/>
                <w:szCs w:val="21"/>
              </w:rPr>
              <w:t>≥90%</w:t>
            </w:r>
          </w:p>
        </w:tc>
        <w:tc>
          <w:tcPr>
            <w:tcW w:w="1046"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eastAsia="zh-CN"/>
              </w:rPr>
              <w:t>通过年底对各镇街抽样调查，满意度为</w:t>
            </w: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w:t>
            </w:r>
          </w:p>
        </w:tc>
        <w:tc>
          <w:tcPr>
            <w:tcW w:w="19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9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 w:hRule="exact"/>
          <w:jc w:val="center"/>
        </w:trPr>
        <w:tc>
          <w:tcPr>
            <w:tcW w:w="7354"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99</w:t>
            </w:r>
          </w:p>
        </w:tc>
        <w:tc>
          <w:tcPr>
            <w:tcW w:w="19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14"/>
        <w:tblW w:w="10045" w:type="dxa"/>
        <w:jc w:val="center"/>
        <w:tblInd w:w="-6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975"/>
        <w:gridCol w:w="1105"/>
        <w:gridCol w:w="554"/>
        <w:gridCol w:w="1098"/>
        <w:gridCol w:w="485"/>
        <w:gridCol w:w="849"/>
        <w:gridCol w:w="848"/>
        <w:gridCol w:w="383"/>
        <w:gridCol w:w="180"/>
        <w:gridCol w:w="420"/>
        <w:gridCol w:w="255"/>
        <w:gridCol w:w="591"/>
        <w:gridCol w:w="1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81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农村特困人员救助供养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实施单位</w:t>
            </w:r>
          </w:p>
        </w:tc>
        <w:tc>
          <w:tcPr>
            <w:tcW w:w="249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密云区民政局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谷涛</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联系电话</w:t>
            </w:r>
          </w:p>
        </w:tc>
        <w:tc>
          <w:tcPr>
            <w:tcW w:w="249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69044694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2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项目资金</w:t>
            </w:r>
            <w:r>
              <w:rPr>
                <w:rFonts w:hint="eastAsia" w:ascii="仿宋_GB2312" w:hAnsi="宋体" w:eastAsia="仿宋_GB2312" w:cs="宋体"/>
                <w:kern w:val="0"/>
                <w:szCs w:val="21"/>
                <w:lang w:eastAsia="zh-CN"/>
              </w:rPr>
              <w:br w:type="textWrapping"/>
            </w:r>
            <w:r>
              <w:rPr>
                <w:rFonts w:hint="eastAsia" w:ascii="仿宋_GB2312" w:hAnsi="宋体" w:eastAsia="仿宋_GB2312" w:cs="宋体"/>
                <w:kern w:val="0"/>
                <w:szCs w:val="21"/>
                <w:lang w:eastAsia="zh-CN"/>
              </w:rPr>
              <w:t>（万元）</w:t>
            </w:r>
          </w:p>
        </w:tc>
        <w:tc>
          <w:tcPr>
            <w:tcW w:w="1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09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年初预</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算数</w:t>
            </w:r>
          </w:p>
        </w:tc>
        <w:tc>
          <w:tcPr>
            <w:tcW w:w="13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全年预</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算数</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全年</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执行数</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执行率</w:t>
            </w:r>
          </w:p>
        </w:tc>
        <w:tc>
          <w:tcPr>
            <w:tcW w:w="104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2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年度资金总额</w:t>
            </w:r>
          </w:p>
        </w:tc>
        <w:tc>
          <w:tcPr>
            <w:tcW w:w="1098"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3348.06</w:t>
            </w:r>
          </w:p>
        </w:tc>
        <w:tc>
          <w:tcPr>
            <w:tcW w:w="13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3348.06</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3348.06</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04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exact"/>
          <w:jc w:val="center"/>
        </w:trPr>
        <w:tc>
          <w:tcPr>
            <w:tcW w:w="22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其中：当年财政</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拨款</w:t>
            </w:r>
          </w:p>
        </w:tc>
        <w:tc>
          <w:tcPr>
            <w:tcW w:w="1098"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3348.06</w:t>
            </w:r>
          </w:p>
        </w:tc>
        <w:tc>
          <w:tcPr>
            <w:tcW w:w="13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3348.06</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3348.06</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04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2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 xml:space="preserve">      上年结转资金</w:t>
            </w:r>
          </w:p>
        </w:tc>
        <w:tc>
          <w:tcPr>
            <w:tcW w:w="109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3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04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2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 xml:space="preserve">  其他资金</w:t>
            </w:r>
          </w:p>
        </w:tc>
        <w:tc>
          <w:tcPr>
            <w:tcW w:w="109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3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04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exact"/>
          <w:jc w:val="center"/>
        </w:trPr>
        <w:tc>
          <w:tcPr>
            <w:tcW w:w="125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预期目标</w:t>
            </w:r>
          </w:p>
        </w:tc>
        <w:tc>
          <w:tcPr>
            <w:tcW w:w="372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77" w:hRule="exact"/>
          <w:jc w:val="center"/>
        </w:trPr>
        <w:tc>
          <w:tcPr>
            <w:tcW w:w="125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对符合条件的农村特困人员实现“应保尽保”，按月将保障金发放到特困供养人员手中，保障特困供养人员的基本生活及生活照料。</w:t>
            </w:r>
          </w:p>
        </w:tc>
        <w:tc>
          <w:tcPr>
            <w:tcW w:w="372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对符合条件的农村特困人员实现“应保尽保”，按月将保障金发放到特困供养人员手中，保障特困供养人员的基本生活及生活照料。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exact"/>
          <w:jc w:val="center"/>
        </w:trPr>
        <w:tc>
          <w:tcPr>
            <w:tcW w:w="12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绩</w:t>
            </w:r>
            <w:r>
              <w:rPr>
                <w:rFonts w:hint="eastAsia" w:ascii="仿宋_GB2312" w:hAnsi="宋体" w:eastAsia="仿宋_GB2312" w:cs="宋体"/>
                <w:kern w:val="0"/>
                <w:szCs w:val="21"/>
                <w:lang w:eastAsia="zh-CN"/>
              </w:rPr>
              <w:br w:type="textWrapping"/>
            </w:r>
            <w:r>
              <w:rPr>
                <w:rFonts w:hint="eastAsia" w:ascii="仿宋_GB2312" w:hAnsi="宋体" w:eastAsia="仿宋_GB2312" w:cs="宋体"/>
                <w:kern w:val="0"/>
                <w:szCs w:val="21"/>
                <w:lang w:eastAsia="zh-CN"/>
              </w:rPr>
              <w:t>效</w:t>
            </w:r>
            <w:r>
              <w:rPr>
                <w:rFonts w:hint="eastAsia" w:ascii="仿宋_GB2312" w:hAnsi="宋体" w:eastAsia="仿宋_GB2312" w:cs="宋体"/>
                <w:kern w:val="0"/>
                <w:szCs w:val="21"/>
                <w:lang w:eastAsia="zh-CN"/>
              </w:rPr>
              <w:br w:type="textWrapping"/>
            </w:r>
            <w:r>
              <w:rPr>
                <w:rFonts w:hint="eastAsia" w:ascii="仿宋_GB2312" w:hAnsi="宋体" w:eastAsia="仿宋_GB2312" w:cs="宋体"/>
                <w:kern w:val="0"/>
                <w:szCs w:val="21"/>
                <w:lang w:eastAsia="zh-CN"/>
              </w:rPr>
              <w:t>指</w:t>
            </w:r>
            <w:r>
              <w:rPr>
                <w:rFonts w:hint="eastAsia" w:ascii="仿宋_GB2312" w:hAnsi="宋体" w:eastAsia="仿宋_GB2312" w:cs="宋体"/>
                <w:kern w:val="0"/>
                <w:szCs w:val="21"/>
                <w:lang w:eastAsia="zh-CN"/>
              </w:rPr>
              <w:br w:type="textWrapping"/>
            </w:r>
            <w:r>
              <w:rPr>
                <w:rFonts w:hint="eastAsia" w:ascii="仿宋_GB2312" w:hAnsi="宋体" w:eastAsia="仿宋_GB2312" w:cs="宋体"/>
                <w:kern w:val="0"/>
                <w:szCs w:val="21"/>
                <w:lang w:eastAsia="zh-CN"/>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年度</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实际</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分值</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得分</w:t>
            </w:r>
          </w:p>
        </w:tc>
        <w:tc>
          <w:tcPr>
            <w:tcW w:w="16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偏差原因分析及改进</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97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产出</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每月为纳入农村特困的人员发放保障金。</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应保尽保</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应保尽保</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6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资金发放及时性、准确性</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及时性</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准确性</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及时</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准确</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6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时间进度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按月发放</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按月准时发放</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6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97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项目预算控制数</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3348.06</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3348.06</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社会效益</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解决农村特困人员的温饱问题，促进社会和谐稳定</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生活得到改善</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生活得到改善</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16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满意度</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领取农村特困救助金人员满意度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95%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4.8</w:t>
            </w:r>
          </w:p>
        </w:tc>
        <w:tc>
          <w:tcPr>
            <w:tcW w:w="16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jc w:val="center"/>
        </w:trPr>
        <w:tc>
          <w:tcPr>
            <w:tcW w:w="716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100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99.8</w:t>
            </w:r>
          </w:p>
        </w:tc>
        <w:tc>
          <w:tcPr>
            <w:tcW w:w="16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r>
    </w:tbl>
    <w:p>
      <w:pPr>
        <w:rPr>
          <w:rFonts w:hint="eastAsia" w:ascii="仿宋_GB2312" w:eastAsia="仿宋_GB2312"/>
          <w:vanish/>
          <w:sz w:val="32"/>
          <w:szCs w:val="32"/>
        </w:rPr>
      </w:pPr>
    </w:p>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14"/>
        <w:tblW w:w="9828" w:type="dxa"/>
        <w:jc w:val="center"/>
        <w:tblInd w:w="-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0"/>
        <w:gridCol w:w="975"/>
        <w:gridCol w:w="1105"/>
        <w:gridCol w:w="727"/>
        <w:gridCol w:w="925"/>
        <w:gridCol w:w="485"/>
        <w:gridCol w:w="849"/>
        <w:gridCol w:w="848"/>
        <w:gridCol w:w="383"/>
        <w:gridCol w:w="180"/>
        <w:gridCol w:w="420"/>
        <w:gridCol w:w="255"/>
        <w:gridCol w:w="591"/>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0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63"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农村最低生活保障金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0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4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密云区民政局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0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谷涛</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4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69044694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0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3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5199.42</w:t>
            </w:r>
          </w:p>
        </w:tc>
        <w:tc>
          <w:tcPr>
            <w:tcW w:w="13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16777.5</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16777.5</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exact"/>
          <w:jc w:val="center"/>
        </w:trPr>
        <w:tc>
          <w:tcPr>
            <w:tcW w:w="2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 w:val="18"/>
                <w:szCs w:val="18"/>
                <w:lang w:val="en-US" w:eastAsia="zh-CN"/>
              </w:rPr>
              <w:t>5199.42</w:t>
            </w:r>
          </w:p>
        </w:tc>
        <w:tc>
          <w:tcPr>
            <w:tcW w:w="13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6699.42</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6699.42</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9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p>
        </w:tc>
        <w:tc>
          <w:tcPr>
            <w:tcW w:w="13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Cs w:val="21"/>
                <w:lang w:val="en-US" w:eastAsia="zh-CN"/>
              </w:rPr>
              <w:t>10078.08</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10078.08</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92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exact"/>
          <w:jc w:val="center"/>
        </w:trPr>
        <w:tc>
          <w:tcPr>
            <w:tcW w:w="109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67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77" w:hRule="exact"/>
          <w:jc w:val="center"/>
        </w:trPr>
        <w:tc>
          <w:tcPr>
            <w:tcW w:w="109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符合条件的农村困难群众实现“应保尽保”。及时发放低保和各项补贴，根据全市统一政策，提高农村低保标准和补助水平，确保农村低保标准提高幅度要与经济发展速度、居民收入增长水平基本同步。推进农村低保制度，换取的是农村困难对象收入的增加，改善困难群众的生活条件，有利于促进我区经济的良性发展和社会稳定。</w:t>
            </w:r>
          </w:p>
        </w:tc>
        <w:tc>
          <w:tcPr>
            <w:tcW w:w="367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对符合条件的农村困难群众实现“应保尽保”。</w:t>
            </w:r>
            <w:r>
              <w:rPr>
                <w:rFonts w:hint="eastAsia" w:ascii="仿宋_GB2312" w:hAnsi="宋体" w:eastAsia="仿宋_GB2312" w:cs="宋体"/>
                <w:kern w:val="0"/>
                <w:szCs w:val="21"/>
                <w:lang w:eastAsia="zh-CN"/>
              </w:rPr>
              <w:t>按时</w:t>
            </w:r>
            <w:r>
              <w:rPr>
                <w:rFonts w:hint="eastAsia" w:ascii="仿宋_GB2312" w:hAnsi="宋体" w:eastAsia="仿宋_GB2312" w:cs="宋体"/>
                <w:kern w:val="0"/>
                <w:szCs w:val="21"/>
              </w:rPr>
              <w:t>发放低保和各项补贴，根据全市统一政策，提高农村低保标准和补助水平，确保农村低保标准提高幅度要与经济发展速度、居民收入增长水平基本同步。推进农村低保制度，换取的是农村困难对象收入的增加，改善困难群众的生活条件，促进</w:t>
            </w:r>
            <w:r>
              <w:rPr>
                <w:rFonts w:hint="eastAsia" w:ascii="仿宋_GB2312" w:hAnsi="宋体" w:eastAsia="仿宋_GB2312" w:cs="宋体"/>
                <w:kern w:val="0"/>
                <w:szCs w:val="21"/>
                <w:lang w:eastAsia="zh-CN"/>
              </w:rPr>
              <w:t>了</w:t>
            </w:r>
            <w:r>
              <w:rPr>
                <w:rFonts w:hint="eastAsia" w:ascii="仿宋_GB2312" w:hAnsi="宋体" w:eastAsia="仿宋_GB2312" w:cs="宋体"/>
                <w:kern w:val="0"/>
                <w:szCs w:val="21"/>
              </w:rPr>
              <w:t>我区经济的良性发展和社会稳定。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exact"/>
          <w:jc w:val="center"/>
        </w:trPr>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5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rPr>
            </w:pPr>
            <w:r>
              <w:rPr>
                <w:rFonts w:hint="eastAsia" w:ascii="仿宋" w:hAnsi="仿宋" w:eastAsia="仿宋" w:cs="仿宋"/>
              </w:rPr>
              <w:t>每月为符合条件的低保家庭发放保障金。</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应保尽保</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应保尽保</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lang w:val="en-US" w:eastAsia="zh-CN"/>
              </w:rPr>
            </w:pPr>
            <w:r>
              <w:rPr>
                <w:rFonts w:hint="eastAsia"/>
                <w:lang w:val="en-US" w:eastAsia="zh-CN"/>
              </w:rPr>
              <w:t>15</w:t>
            </w:r>
          </w:p>
        </w:tc>
        <w:tc>
          <w:tcPr>
            <w:tcW w:w="15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rPr>
            </w:pPr>
            <w:r>
              <w:rPr>
                <w:rFonts w:hint="eastAsia" w:ascii="仿宋" w:hAnsi="仿宋" w:eastAsia="仿宋" w:cs="仿宋"/>
                <w:color w:val="000000"/>
                <w:kern w:val="0"/>
                <w:szCs w:val="21"/>
              </w:rPr>
              <w:t>资金发放及时性</w:t>
            </w:r>
            <w:r>
              <w:rPr>
                <w:rFonts w:hint="eastAsia" w:ascii="仿宋" w:hAnsi="仿宋" w:eastAsia="仿宋" w:cs="仿宋"/>
                <w:color w:val="000000"/>
                <w:kern w:val="0"/>
                <w:szCs w:val="21"/>
                <w:lang w:eastAsia="zh-CN"/>
              </w:rPr>
              <w:t>、准确性</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及时性</w:t>
            </w:r>
          </w:p>
          <w:p>
            <w:pPr>
              <w:pStyle w:val="4"/>
              <w:ind w:left="0" w:leftChars="0" w:firstLine="0" w:firstLineChars="0"/>
              <w:rPr>
                <w:rFonts w:hint="eastAsia" w:ascii="仿宋" w:hAnsi="仿宋" w:eastAsia="仿宋" w:cs="仿宋"/>
                <w:sz w:val="21"/>
                <w:szCs w:val="21"/>
                <w:lang w:eastAsia="zh-CN"/>
              </w:rPr>
            </w:pPr>
            <w:r>
              <w:rPr>
                <w:rFonts w:hint="eastAsia" w:ascii="仿宋" w:hAnsi="仿宋" w:eastAsia="仿宋" w:cs="仿宋"/>
                <w:kern w:val="0"/>
                <w:sz w:val="21"/>
                <w:szCs w:val="21"/>
                <w:lang w:eastAsia="zh-CN"/>
              </w:rPr>
              <w:t>准确性</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及时</w:t>
            </w:r>
          </w:p>
          <w:p>
            <w:pPr>
              <w:widowControl/>
              <w:spacing w:line="24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准确</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5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时间进度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按月发放</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按月准时发放</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5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项目预算控制数</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16777.5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16777.5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5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社会效益</w:t>
            </w:r>
          </w:p>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rPr>
            </w:pPr>
            <w:r>
              <w:rPr>
                <w:rFonts w:hint="eastAsia" w:ascii="仿宋" w:hAnsi="仿宋" w:eastAsia="仿宋" w:cs="仿宋"/>
                <w:color w:val="000000"/>
                <w:kern w:val="0"/>
                <w:szCs w:val="21"/>
                <w:lang w:eastAsia="zh-CN"/>
              </w:rPr>
              <w:t>解决农低</w:t>
            </w:r>
            <w:r>
              <w:rPr>
                <w:rFonts w:hint="eastAsia" w:ascii="仿宋" w:hAnsi="仿宋" w:eastAsia="仿宋" w:cs="仿宋"/>
                <w:color w:val="000000"/>
                <w:kern w:val="0"/>
                <w:szCs w:val="21"/>
              </w:rPr>
              <w:t>家庭的温饱问题，促进社会和谐稳定</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生活到改善</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生活得到改善</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5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rPr>
            </w:pPr>
            <w:r>
              <w:rPr>
                <w:rFonts w:hint="eastAsia" w:ascii="仿宋" w:hAnsi="仿宋" w:eastAsia="仿宋" w:cs="仿宋"/>
                <w:color w:val="000000"/>
                <w:kern w:val="0"/>
                <w:szCs w:val="21"/>
              </w:rPr>
              <w:t>领取</w:t>
            </w:r>
            <w:r>
              <w:rPr>
                <w:rFonts w:hint="eastAsia" w:ascii="仿宋" w:hAnsi="仿宋" w:eastAsia="仿宋" w:cs="仿宋"/>
                <w:color w:val="000000"/>
                <w:kern w:val="0"/>
                <w:szCs w:val="21"/>
                <w:lang w:eastAsia="zh-CN"/>
              </w:rPr>
              <w:t>农村</w:t>
            </w:r>
            <w:r>
              <w:rPr>
                <w:rFonts w:hint="eastAsia" w:ascii="仿宋" w:hAnsi="仿宋" w:eastAsia="仿宋" w:cs="仿宋"/>
                <w:color w:val="000000"/>
                <w:kern w:val="0"/>
                <w:szCs w:val="21"/>
              </w:rPr>
              <w:t>低保救助金人员满意度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95%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9.8</w:t>
            </w:r>
          </w:p>
        </w:tc>
        <w:tc>
          <w:tcPr>
            <w:tcW w:w="15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jc w:val="center"/>
        </w:trPr>
        <w:tc>
          <w:tcPr>
            <w:tcW w:w="7004"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99.8</w:t>
            </w:r>
          </w:p>
        </w:tc>
        <w:tc>
          <w:tcPr>
            <w:tcW w:w="15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pStyle w:val="4"/>
        <w:ind w:left="0" w:leftChars="0" w:firstLine="0" w:firstLineChars="0"/>
      </w:pPr>
    </w:p>
    <w:p>
      <w:pPr>
        <w:rPr>
          <w:rFonts w:hint="eastAsia" w:ascii="仿宋_GB2312" w:eastAsia="仿宋_GB2312"/>
          <w:vanish/>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14"/>
        <w:tblW w:w="9751" w:type="dxa"/>
        <w:jc w:val="center"/>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7"/>
        <w:gridCol w:w="975"/>
        <w:gridCol w:w="1105"/>
        <w:gridCol w:w="727"/>
        <w:gridCol w:w="1000"/>
        <w:gridCol w:w="410"/>
        <w:gridCol w:w="849"/>
        <w:gridCol w:w="848"/>
        <w:gridCol w:w="383"/>
        <w:gridCol w:w="180"/>
        <w:gridCol w:w="420"/>
        <w:gridCol w:w="255"/>
        <w:gridCol w:w="591"/>
        <w:gridCol w:w="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29"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社区工作者工资待遇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0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密云区民政局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李涵凝</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0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69066916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2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5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6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exact"/>
          <w:jc w:val="center"/>
        </w:trPr>
        <w:tc>
          <w:tcPr>
            <w:tcW w:w="21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00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1737</w:t>
            </w:r>
          </w:p>
        </w:tc>
        <w:tc>
          <w:tcPr>
            <w:tcW w:w="125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Cs w:val="21"/>
                <w:lang w:val="en-US" w:eastAsia="zh-CN"/>
              </w:rPr>
              <w:t>1737</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Cs w:val="21"/>
                <w:lang w:val="en-US" w:eastAsia="zh-CN"/>
              </w:rPr>
              <w:t>1133.91</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65.28%</w:t>
            </w:r>
          </w:p>
        </w:tc>
        <w:tc>
          <w:tcPr>
            <w:tcW w:w="86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exact"/>
          <w:jc w:val="center"/>
        </w:trPr>
        <w:tc>
          <w:tcPr>
            <w:tcW w:w="21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00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1737</w:t>
            </w:r>
          </w:p>
        </w:tc>
        <w:tc>
          <w:tcPr>
            <w:tcW w:w="125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Cs w:val="21"/>
                <w:lang w:val="en-US" w:eastAsia="zh-CN"/>
              </w:rPr>
              <w:t>1737</w:t>
            </w: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Cs w:val="21"/>
                <w:lang w:val="en-US" w:eastAsia="zh-CN"/>
              </w:rPr>
              <w:t>1133.91</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6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0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p>
        </w:tc>
        <w:tc>
          <w:tcPr>
            <w:tcW w:w="12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6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1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0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6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exact"/>
          <w:jc w:val="center"/>
        </w:trPr>
        <w:tc>
          <w:tcPr>
            <w:tcW w:w="114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预期目标</w:t>
            </w:r>
          </w:p>
        </w:tc>
        <w:tc>
          <w:tcPr>
            <w:tcW w:w="353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7" w:hRule="exact"/>
          <w:jc w:val="center"/>
        </w:trPr>
        <w:tc>
          <w:tcPr>
            <w:tcW w:w="11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根据《北京市密云区社区工作者管理办法》，社区工作者总体待遇平均水平，原则上按照不低于上一年度本市职工平均工资水平的100％标准确定。统一发放22个区直单位社区工作者工资待遇，保障社区工作者待遇水平每月足额到位。确保社区工作者队伍稳定，加快推进社区工作者职业化、专业化进程。</w:t>
            </w:r>
          </w:p>
        </w:tc>
        <w:tc>
          <w:tcPr>
            <w:tcW w:w="353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按时</w:t>
            </w:r>
            <w:r>
              <w:rPr>
                <w:rFonts w:hint="eastAsia" w:ascii="仿宋_GB2312" w:hAnsi="宋体" w:eastAsia="仿宋_GB2312" w:cs="宋体"/>
                <w:kern w:val="0"/>
                <w:szCs w:val="21"/>
              </w:rPr>
              <w:t>发放</w:t>
            </w:r>
            <w:r>
              <w:rPr>
                <w:rFonts w:hint="eastAsia" w:ascii="仿宋_GB2312" w:hAnsi="宋体" w:eastAsia="仿宋_GB2312" w:cs="宋体"/>
                <w:kern w:val="0"/>
                <w:szCs w:val="21"/>
                <w:lang w:eastAsia="zh-CN"/>
              </w:rPr>
              <w:t>社区工作者工资待遇</w:t>
            </w: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强化制度建设，夯实管理基础，扎实做好社工人才队伍建设，为社会工作提供人才保障。</w:t>
            </w:r>
          </w:p>
          <w:p>
            <w:pPr>
              <w:widowControl/>
              <w:spacing w:line="240" w:lineRule="exact"/>
              <w:jc w:val="center"/>
              <w:rPr>
                <w:rFonts w:hint="eastAsia" w:ascii="仿宋_GB2312" w:hAnsi="宋体" w:eastAsia="仿宋_GB2312" w:cs="宋体"/>
                <w:kern w:val="0"/>
                <w:szCs w:val="21"/>
                <w:lang w:eastAsia="zh-CN"/>
              </w:rPr>
            </w:pPr>
          </w:p>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exact"/>
          <w:jc w:val="center"/>
        </w:trPr>
        <w:tc>
          <w:tcPr>
            <w:tcW w:w="11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1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rPr>
            </w:pPr>
            <w:r>
              <w:rPr>
                <w:rFonts w:hint="eastAsia" w:ascii="仿宋" w:hAnsi="仿宋" w:eastAsia="仿宋" w:cs="仿宋"/>
              </w:rPr>
              <w:t>每月</w:t>
            </w:r>
            <w:r>
              <w:rPr>
                <w:rFonts w:hint="eastAsia" w:ascii="仿宋" w:hAnsi="仿宋" w:eastAsia="仿宋" w:cs="仿宋"/>
                <w:lang w:eastAsia="zh-CN"/>
              </w:rPr>
              <w:t>发放区直单位社区工作者工资待遇</w:t>
            </w:r>
            <w:r>
              <w:rPr>
                <w:rFonts w:hint="eastAsia" w:ascii="仿宋" w:hAnsi="仿宋" w:eastAsia="仿宋" w:cs="仿宋"/>
              </w:rPr>
              <w:t>。</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应保尽保</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应保尽保</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lang w:val="en-US" w:eastAsia="zh-CN"/>
              </w:rPr>
            </w:pPr>
            <w:r>
              <w:rPr>
                <w:rFonts w:hint="eastAsia"/>
                <w:lang w:val="en-US" w:eastAsia="zh-CN"/>
              </w:rPr>
              <w:t>15</w:t>
            </w:r>
          </w:p>
        </w:tc>
        <w:tc>
          <w:tcPr>
            <w:tcW w:w="1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1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rPr>
            </w:pPr>
            <w:r>
              <w:rPr>
                <w:rFonts w:hint="eastAsia" w:ascii="仿宋" w:hAnsi="仿宋" w:eastAsia="仿宋" w:cs="仿宋"/>
                <w:color w:val="000000"/>
                <w:kern w:val="0"/>
                <w:szCs w:val="21"/>
              </w:rPr>
              <w:t>资金发放及时性</w:t>
            </w:r>
            <w:r>
              <w:rPr>
                <w:rFonts w:hint="eastAsia" w:ascii="仿宋" w:hAnsi="仿宋" w:eastAsia="仿宋" w:cs="仿宋"/>
                <w:color w:val="000000"/>
                <w:kern w:val="0"/>
                <w:szCs w:val="21"/>
                <w:lang w:eastAsia="zh-CN"/>
              </w:rPr>
              <w:t>、准确性</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及时性</w:t>
            </w:r>
          </w:p>
          <w:p>
            <w:pPr>
              <w:pStyle w:val="4"/>
              <w:ind w:left="0" w:leftChars="0" w:firstLine="0" w:firstLineChars="0"/>
              <w:rPr>
                <w:rFonts w:hint="eastAsia" w:ascii="仿宋" w:hAnsi="仿宋" w:eastAsia="仿宋" w:cs="仿宋"/>
                <w:sz w:val="21"/>
                <w:szCs w:val="21"/>
                <w:lang w:eastAsia="zh-CN"/>
              </w:rPr>
            </w:pPr>
            <w:r>
              <w:rPr>
                <w:rFonts w:hint="eastAsia" w:ascii="仿宋" w:hAnsi="仿宋" w:eastAsia="仿宋" w:cs="仿宋"/>
                <w:kern w:val="0"/>
                <w:sz w:val="21"/>
                <w:szCs w:val="21"/>
                <w:lang w:eastAsia="zh-CN"/>
              </w:rPr>
              <w:t>准确性</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及时</w:t>
            </w:r>
          </w:p>
          <w:p>
            <w:pPr>
              <w:widowControl/>
              <w:spacing w:line="24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准确</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1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时间进度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按月发放</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按月准时发放</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1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项目预算控制数</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1984.02</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1984.02</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1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社会效益</w:t>
            </w:r>
          </w:p>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rPr>
            </w:pPr>
            <w:r>
              <w:rPr>
                <w:rFonts w:hint="eastAsia" w:ascii="仿宋_GB2312" w:hAnsi="宋体" w:eastAsia="仿宋_GB2312" w:cs="宋体"/>
                <w:kern w:val="0"/>
                <w:szCs w:val="21"/>
                <w:lang w:val="en-US" w:eastAsia="zh-CN"/>
              </w:rPr>
              <w:t>做好社工人才队伍建设，为社会工作提供人才保障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保障社工队伍稳定</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保障社工队伍稳定</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1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Cs w:val="21"/>
              </w:rPr>
            </w:pPr>
            <w:r>
              <w:rPr>
                <w:rFonts w:hint="eastAsia" w:ascii="仿宋" w:hAnsi="仿宋" w:eastAsia="仿宋" w:cs="仿宋"/>
                <w:color w:val="000000"/>
                <w:kern w:val="0"/>
                <w:szCs w:val="21"/>
                <w:lang w:eastAsia="zh-CN"/>
              </w:rPr>
              <w:t>社区工作者工资待遇</w:t>
            </w:r>
            <w:r>
              <w:rPr>
                <w:rFonts w:hint="eastAsia" w:ascii="仿宋" w:hAnsi="仿宋" w:eastAsia="仿宋" w:cs="仿宋"/>
                <w:color w:val="000000"/>
                <w:kern w:val="0"/>
                <w:szCs w:val="21"/>
              </w:rPr>
              <w:t>满意度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95%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jc w:val="center"/>
        </w:trPr>
        <w:tc>
          <w:tcPr>
            <w:tcW w:w="7061"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98</w:t>
            </w:r>
          </w:p>
        </w:tc>
        <w:tc>
          <w:tcPr>
            <w:tcW w:w="1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pStyle w:val="4"/>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14"/>
        <w:tblW w:w="9588" w:type="dxa"/>
        <w:jc w:val="center"/>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0"/>
        <w:gridCol w:w="975"/>
        <w:gridCol w:w="1105"/>
        <w:gridCol w:w="429"/>
        <w:gridCol w:w="1174"/>
        <w:gridCol w:w="1185"/>
        <w:gridCol w:w="1046"/>
        <w:gridCol w:w="279"/>
        <w:gridCol w:w="284"/>
        <w:gridCol w:w="420"/>
        <w:gridCol w:w="143"/>
        <w:gridCol w:w="703"/>
        <w:gridCol w:w="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9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73"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w:t>
            </w:r>
            <w:r>
              <w:rPr>
                <w:rFonts w:hint="eastAsia" w:ascii="仿宋_GB2312" w:hAnsi="宋体" w:eastAsia="仿宋_GB2312" w:cs="宋体"/>
                <w:kern w:val="0"/>
                <w:szCs w:val="21"/>
                <w:lang w:eastAsia="zh-CN"/>
              </w:rPr>
              <w:t>失能老年人护理补贴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9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89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密云区民政局</w:t>
            </w: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密云区民政局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9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89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张昊</w:t>
            </w: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69042453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9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5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7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8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90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9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74"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5791.21</w:t>
            </w:r>
          </w:p>
        </w:tc>
        <w:tc>
          <w:tcPr>
            <w:tcW w:w="118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5791.21</w:t>
            </w: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6601.02</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90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exact"/>
          <w:jc w:val="center"/>
        </w:trPr>
        <w:tc>
          <w:tcPr>
            <w:tcW w:w="19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74"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5791.21</w:t>
            </w:r>
          </w:p>
        </w:tc>
        <w:tc>
          <w:tcPr>
            <w:tcW w:w="118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5236.2</w:t>
            </w: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5236.2</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0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9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74"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p>
        </w:tc>
        <w:tc>
          <w:tcPr>
            <w:tcW w:w="118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555.01</w:t>
            </w: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555.01</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0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9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7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8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0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exact"/>
          <w:jc w:val="center"/>
        </w:trPr>
        <w:tc>
          <w:tcPr>
            <w:tcW w:w="94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8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78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2" w:hRule="exac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8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按照《北京市老年人养老服务补贴津贴管理实施办法》，做好</w:t>
            </w:r>
            <w:r>
              <w:rPr>
                <w:rFonts w:hint="eastAsia" w:ascii="仿宋_GB2312" w:hAnsi="宋体" w:eastAsia="仿宋_GB2312" w:cs="宋体"/>
                <w:kern w:val="0"/>
                <w:szCs w:val="21"/>
                <w:lang w:eastAsia="zh-CN"/>
              </w:rPr>
              <w:t>失能老年人护理补贴</w:t>
            </w:r>
            <w:r>
              <w:rPr>
                <w:rFonts w:hint="eastAsia" w:ascii="仿宋_GB2312" w:hAnsi="宋体" w:eastAsia="仿宋_GB2312" w:cs="宋体"/>
                <w:kern w:val="0"/>
                <w:szCs w:val="21"/>
              </w:rPr>
              <w:t>的审核、补发以及日常宣传、管理和监控工作，保障</w:t>
            </w:r>
            <w:r>
              <w:rPr>
                <w:rFonts w:hint="eastAsia" w:ascii="仿宋_GB2312" w:hAnsi="宋体" w:eastAsia="仿宋_GB2312" w:cs="宋体"/>
                <w:kern w:val="0"/>
                <w:szCs w:val="21"/>
                <w:lang w:eastAsia="zh-CN"/>
              </w:rPr>
              <w:t>失能老年人</w:t>
            </w:r>
            <w:r>
              <w:rPr>
                <w:rFonts w:hint="eastAsia" w:ascii="仿宋_GB2312" w:hAnsi="宋体" w:eastAsia="仿宋_GB2312" w:cs="宋体"/>
                <w:kern w:val="0"/>
                <w:szCs w:val="21"/>
              </w:rPr>
              <w:t>基本生活，帮助</w:t>
            </w:r>
            <w:r>
              <w:rPr>
                <w:rFonts w:hint="eastAsia" w:ascii="仿宋_GB2312" w:hAnsi="宋体" w:eastAsia="仿宋_GB2312" w:cs="宋体"/>
                <w:kern w:val="0"/>
                <w:szCs w:val="21"/>
                <w:lang w:eastAsia="zh-CN"/>
              </w:rPr>
              <w:t>符合条件的失能老年</w:t>
            </w:r>
            <w:r>
              <w:rPr>
                <w:rFonts w:hint="eastAsia" w:ascii="仿宋_GB2312" w:hAnsi="宋体" w:eastAsia="仿宋_GB2312" w:cs="宋体"/>
                <w:kern w:val="0"/>
                <w:szCs w:val="21"/>
              </w:rPr>
              <w:t>人及其家庭改善</w:t>
            </w:r>
            <w:r>
              <w:rPr>
                <w:rFonts w:hint="eastAsia" w:ascii="仿宋_GB2312" w:hAnsi="宋体" w:eastAsia="仿宋_GB2312" w:cs="宋体"/>
                <w:kern w:val="0"/>
                <w:szCs w:val="21"/>
                <w:lang w:eastAsia="zh-CN"/>
              </w:rPr>
              <w:t>生活</w:t>
            </w:r>
            <w:r>
              <w:rPr>
                <w:rFonts w:hint="eastAsia" w:ascii="仿宋_GB2312" w:hAnsi="宋体" w:eastAsia="仿宋_GB2312" w:cs="宋体"/>
                <w:kern w:val="0"/>
                <w:szCs w:val="21"/>
              </w:rPr>
              <w:t>条件和生活状况。</w:t>
            </w:r>
          </w:p>
        </w:tc>
        <w:tc>
          <w:tcPr>
            <w:tcW w:w="378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按照《北京市老年人养老服务补贴津贴管理实施办法》，做好</w:t>
            </w:r>
            <w:r>
              <w:rPr>
                <w:rFonts w:hint="eastAsia" w:ascii="仿宋_GB2312" w:hAnsi="宋体" w:eastAsia="仿宋_GB2312" w:cs="宋体"/>
                <w:kern w:val="0"/>
                <w:szCs w:val="21"/>
                <w:lang w:eastAsia="zh-CN"/>
              </w:rPr>
              <w:t>失能老年人护理补贴</w:t>
            </w:r>
            <w:r>
              <w:rPr>
                <w:rFonts w:hint="eastAsia" w:ascii="仿宋_GB2312" w:hAnsi="宋体" w:eastAsia="仿宋_GB2312" w:cs="宋体"/>
                <w:kern w:val="0"/>
                <w:szCs w:val="21"/>
              </w:rPr>
              <w:t>的审核、补发以及日常宣传、管理和监控工作，保障</w:t>
            </w:r>
            <w:r>
              <w:rPr>
                <w:rFonts w:hint="eastAsia" w:ascii="仿宋_GB2312" w:hAnsi="宋体" w:eastAsia="仿宋_GB2312" w:cs="宋体"/>
                <w:kern w:val="0"/>
                <w:szCs w:val="21"/>
                <w:lang w:eastAsia="zh-CN"/>
              </w:rPr>
              <w:t>失能老年人</w:t>
            </w:r>
            <w:r>
              <w:rPr>
                <w:rFonts w:hint="eastAsia" w:ascii="仿宋_GB2312" w:hAnsi="宋体" w:eastAsia="仿宋_GB2312" w:cs="宋体"/>
                <w:kern w:val="0"/>
                <w:szCs w:val="21"/>
              </w:rPr>
              <w:t>基本生活，帮助</w:t>
            </w:r>
            <w:r>
              <w:rPr>
                <w:rFonts w:hint="eastAsia" w:ascii="仿宋_GB2312" w:hAnsi="宋体" w:eastAsia="仿宋_GB2312" w:cs="宋体"/>
                <w:kern w:val="0"/>
                <w:szCs w:val="21"/>
                <w:lang w:eastAsia="zh-CN"/>
              </w:rPr>
              <w:t>符合条件的失能老年</w:t>
            </w:r>
            <w:r>
              <w:rPr>
                <w:rFonts w:hint="eastAsia" w:ascii="仿宋_GB2312" w:hAnsi="宋体" w:eastAsia="仿宋_GB2312" w:cs="宋体"/>
                <w:kern w:val="0"/>
                <w:szCs w:val="21"/>
              </w:rPr>
              <w:t>人及其家庭改善</w:t>
            </w:r>
            <w:r>
              <w:rPr>
                <w:rFonts w:hint="eastAsia" w:ascii="仿宋_GB2312" w:hAnsi="宋体" w:eastAsia="仿宋_GB2312" w:cs="宋体"/>
                <w:kern w:val="0"/>
                <w:szCs w:val="21"/>
                <w:lang w:eastAsia="zh-CN"/>
              </w:rPr>
              <w:t>生活</w:t>
            </w:r>
            <w:r>
              <w:rPr>
                <w:rFonts w:hint="eastAsia" w:ascii="仿宋_GB2312" w:hAnsi="宋体" w:eastAsia="仿宋_GB2312" w:cs="宋体"/>
                <w:kern w:val="0"/>
                <w:szCs w:val="21"/>
              </w:rPr>
              <w:t>条件和生活状况。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exact"/>
          <w:jc w:val="center"/>
        </w:trPr>
        <w:tc>
          <w:tcPr>
            <w:tcW w:w="9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6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71" w:hRule="exac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失能老年人护理补贴</w:t>
            </w:r>
            <w:r>
              <w:rPr>
                <w:rFonts w:hint="eastAsia" w:ascii="仿宋_GB2312" w:hAnsi="宋体" w:eastAsia="仿宋_GB2312" w:cs="宋体"/>
                <w:kern w:val="0"/>
                <w:szCs w:val="21"/>
              </w:rPr>
              <w:t>发放人次</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符合《北京市老年人养老服务补贴津贴管理实施办法》的补贴对象</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eastAsia="zh-CN"/>
              </w:rPr>
              <w:t>符合失能老年人护理补贴对象</w:t>
            </w:r>
            <w:r>
              <w:rPr>
                <w:rFonts w:hint="eastAsia" w:ascii="仿宋_GB2312" w:hAnsi="宋体" w:eastAsia="仿宋_GB2312" w:cs="宋体"/>
                <w:kern w:val="0"/>
                <w:szCs w:val="21"/>
              </w:rPr>
              <w:t>发放</w:t>
            </w:r>
            <w:r>
              <w:rPr>
                <w:rFonts w:hint="eastAsia" w:ascii="仿宋_GB2312" w:hAnsi="宋体" w:eastAsia="仿宋_GB2312" w:cs="宋体"/>
                <w:kern w:val="0"/>
                <w:szCs w:val="21"/>
                <w:lang w:eastAsia="zh-CN"/>
              </w:rPr>
              <w:t>应保尽保</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6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1" w:hRule="exac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符合《北京市老年人养老服务补贴津贴管理实施办法》的补贴对象补贴资金发放率</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符合《北京市老年人养老服务补贴津贴管理实施办法》的补贴对象补贴资金发放率</w:t>
            </w: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6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1" w:hRule="exac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失能老年人护理补贴</w:t>
            </w:r>
            <w:r>
              <w:rPr>
                <w:rFonts w:hint="eastAsia" w:ascii="仿宋_GB2312" w:hAnsi="宋体" w:eastAsia="仿宋_GB2312" w:cs="宋体"/>
                <w:kern w:val="0"/>
                <w:szCs w:val="21"/>
              </w:rPr>
              <w:t>资金发放情况</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按月足额定期发放到位</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均已</w:t>
            </w:r>
            <w:r>
              <w:rPr>
                <w:rFonts w:hint="eastAsia" w:ascii="仿宋_GB2312" w:hAnsi="宋体" w:eastAsia="仿宋_GB2312" w:cs="宋体"/>
                <w:kern w:val="0"/>
                <w:szCs w:val="21"/>
              </w:rPr>
              <w:t>按月足额定期发放到位</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7" w:hRule="exac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0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预算指标控制数</w:t>
            </w:r>
          </w:p>
        </w:tc>
        <w:tc>
          <w:tcPr>
            <w:tcW w:w="1185"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5791.21</w:t>
            </w:r>
          </w:p>
        </w:tc>
        <w:tc>
          <w:tcPr>
            <w:tcW w:w="1046"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5791.21</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p>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p>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1" w:hRule="exac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w:t>
            </w:r>
            <w:r>
              <w:rPr>
                <w:rFonts w:hint="eastAsia" w:ascii="仿宋_GB2312" w:hAnsi="宋体" w:eastAsia="仿宋_GB2312" w:cs="宋体"/>
                <w:kern w:val="0"/>
                <w:szCs w:val="21"/>
                <w:lang w:eastAsia="zh-CN"/>
              </w:rPr>
              <w:t>失能老年人</w:t>
            </w:r>
            <w:r>
              <w:rPr>
                <w:rFonts w:hint="eastAsia" w:ascii="仿宋_GB2312" w:hAnsi="宋体" w:eastAsia="仿宋_GB2312" w:cs="宋体"/>
                <w:kern w:val="0"/>
                <w:szCs w:val="21"/>
              </w:rPr>
              <w:t>基本生活</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对符合失能老年人的服务对象发放补贴</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对符合失能老年人护理补贴</w:t>
            </w:r>
            <w:r>
              <w:rPr>
                <w:rFonts w:hint="eastAsia" w:ascii="仿宋_GB2312" w:hAnsi="宋体" w:eastAsia="仿宋_GB2312" w:cs="宋体"/>
                <w:kern w:val="0"/>
                <w:szCs w:val="21"/>
              </w:rPr>
              <w:t>对象补贴资金发放率</w:t>
            </w: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66" w:hRule="exac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帮助</w:t>
            </w:r>
            <w:r>
              <w:rPr>
                <w:rFonts w:hint="eastAsia" w:ascii="仿宋_GB2312" w:hAnsi="宋体" w:eastAsia="仿宋_GB2312" w:cs="宋体"/>
                <w:kern w:val="0"/>
                <w:szCs w:val="21"/>
                <w:lang w:eastAsia="zh-CN"/>
              </w:rPr>
              <w:t>失能老年人</w:t>
            </w:r>
            <w:r>
              <w:rPr>
                <w:rFonts w:hint="eastAsia" w:ascii="仿宋_GB2312" w:hAnsi="宋体" w:eastAsia="仿宋_GB2312" w:cs="宋体"/>
                <w:kern w:val="0"/>
                <w:szCs w:val="21"/>
              </w:rPr>
              <w:t>及其家庭改善护理条件</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对符合失能老年人护理补贴的服务对象发放补贴</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对符合失能老年人护理补贴的</w:t>
            </w:r>
            <w:r>
              <w:rPr>
                <w:rFonts w:hint="eastAsia" w:ascii="仿宋_GB2312" w:hAnsi="宋体" w:eastAsia="仿宋_GB2312" w:cs="宋体"/>
                <w:kern w:val="0"/>
                <w:szCs w:val="21"/>
              </w:rPr>
              <w:t>补贴对象补贴资金发放率</w:t>
            </w: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指标2：</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1" w:hRule="exac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持续落实</w:t>
            </w:r>
            <w:r>
              <w:rPr>
                <w:rFonts w:hint="eastAsia" w:ascii="仿宋_GB2312" w:hAnsi="宋体" w:eastAsia="仿宋_GB2312" w:cs="宋体"/>
                <w:kern w:val="0"/>
                <w:szCs w:val="21"/>
              </w:rPr>
              <w:t>《北京市老年人养老服务补贴津贴管理实施办法》</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为</w:t>
            </w:r>
            <w:r>
              <w:rPr>
                <w:rFonts w:hint="eastAsia" w:ascii="仿宋_GB2312" w:hAnsi="宋体" w:eastAsia="仿宋_GB2312" w:cs="宋体"/>
                <w:kern w:val="0"/>
                <w:szCs w:val="21"/>
              </w:rPr>
              <w:t>符合《北京市老年人养老服务补贴津贴管理实施办法》的补贴对象</w:t>
            </w:r>
            <w:r>
              <w:rPr>
                <w:rFonts w:hint="eastAsia" w:ascii="仿宋_GB2312" w:hAnsi="宋体" w:eastAsia="仿宋_GB2312" w:cs="宋体"/>
                <w:kern w:val="0"/>
                <w:szCs w:val="21"/>
                <w:lang w:eastAsia="zh-CN"/>
              </w:rPr>
              <w:t>发放补助资金</w:t>
            </w: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持续落实</w:t>
            </w:r>
            <w:r>
              <w:rPr>
                <w:rFonts w:hint="eastAsia" w:ascii="仿宋_GB2312" w:hAnsi="宋体" w:eastAsia="仿宋_GB2312" w:cs="宋体"/>
                <w:kern w:val="0"/>
                <w:szCs w:val="21"/>
              </w:rPr>
              <w:t>《北京市老年人养老服务补贴津贴管理实施办法》</w:t>
            </w:r>
            <w:r>
              <w:rPr>
                <w:rFonts w:hint="eastAsia" w:ascii="仿宋_GB2312" w:hAnsi="宋体" w:eastAsia="仿宋_GB2312" w:cs="宋体"/>
                <w:kern w:val="0"/>
                <w:szCs w:val="21"/>
                <w:lang w:eastAsia="zh-CN"/>
              </w:rPr>
              <w:t>，确保补贴资金及时足额发放到位</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67" w:hRule="exac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0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享受《北京市老年人养老服务补贴津贴管理实施办法》的补贴对象满意度</w:t>
            </w:r>
          </w:p>
        </w:tc>
        <w:tc>
          <w:tcPr>
            <w:tcW w:w="1185"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满意度</w:t>
            </w:r>
            <w:r>
              <w:rPr>
                <w:rFonts w:hint="eastAsia" w:ascii="仿宋_GB2312" w:hAnsi="宋体" w:eastAsia="仿宋_GB2312" w:cs="宋体"/>
                <w:kern w:val="0"/>
                <w:szCs w:val="21"/>
              </w:rPr>
              <w:t>≥90%</w:t>
            </w:r>
          </w:p>
        </w:tc>
        <w:tc>
          <w:tcPr>
            <w:tcW w:w="1046"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eastAsia="zh-CN"/>
              </w:rPr>
              <w:t>通过年底对各镇街抽样调查，满意度为</w:t>
            </w: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w:t>
            </w:r>
          </w:p>
        </w:tc>
        <w:tc>
          <w:tcPr>
            <w:tcW w:w="16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1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 w:hRule="exact"/>
          <w:jc w:val="center"/>
        </w:trPr>
        <w:tc>
          <w:tcPr>
            <w:tcW w:w="6854"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99</w:t>
            </w:r>
          </w:p>
        </w:tc>
        <w:tc>
          <w:tcPr>
            <w:tcW w:w="16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4"/>
        <w:rPr>
          <w:rFonts w:ascii="仿宋_GB2312" w:hAnsi="宋体" w:eastAsia="仿宋_GB2312" w:cs="宋体"/>
          <w:color w:val="000000"/>
          <w:kern w:val="0"/>
          <w:sz w:val="32"/>
          <w:szCs w:val="32"/>
        </w:rPr>
      </w:pPr>
    </w:p>
    <w:p>
      <w:pPr>
        <w:pStyle w:val="4"/>
        <w:rPr>
          <w:rFonts w:ascii="仿宋_GB2312" w:hAnsi="宋体" w:eastAsia="仿宋_GB2312" w:cs="宋体"/>
          <w:color w:val="000000"/>
          <w:kern w:val="0"/>
          <w:sz w:val="32"/>
          <w:szCs w:val="32"/>
        </w:rPr>
      </w:pPr>
    </w:p>
    <w:p>
      <w:pPr>
        <w:pStyle w:val="4"/>
        <w:rPr>
          <w:rFonts w:ascii="仿宋_GB2312" w:hAnsi="宋体" w:eastAsia="仿宋_GB2312" w:cs="宋体"/>
          <w:color w:val="000000"/>
          <w:kern w:val="0"/>
          <w:sz w:val="32"/>
          <w:szCs w:val="32"/>
        </w:rPr>
      </w:pPr>
    </w:p>
    <w:p>
      <w:pPr>
        <w:pStyle w:val="4"/>
        <w:rPr>
          <w:rFonts w:ascii="仿宋_GB2312" w:hAnsi="宋体" w:eastAsia="仿宋_GB2312" w:cs="宋体"/>
          <w:color w:val="000000"/>
          <w:kern w:val="0"/>
          <w:sz w:val="32"/>
          <w:szCs w:val="32"/>
        </w:rPr>
      </w:pPr>
    </w:p>
    <w:p>
      <w:pPr>
        <w:pStyle w:val="4"/>
        <w:rPr>
          <w:rFonts w:ascii="仿宋_GB2312" w:hAnsi="宋体" w:eastAsia="仿宋_GB2312" w:cs="宋体"/>
          <w:color w:val="000000"/>
          <w:kern w:val="0"/>
          <w:sz w:val="32"/>
          <w:szCs w:val="32"/>
        </w:rPr>
      </w:pPr>
    </w:p>
    <w:p>
      <w:pPr>
        <w:pStyle w:val="4"/>
        <w:rPr>
          <w:rFonts w:ascii="仿宋_GB2312" w:hAnsi="宋体" w:eastAsia="仿宋_GB2312" w:cs="宋体"/>
          <w:color w:val="000000"/>
          <w:kern w:val="0"/>
          <w:sz w:val="32"/>
          <w:szCs w:val="32"/>
        </w:rPr>
      </w:pPr>
    </w:p>
    <w:p>
      <w:pPr>
        <w:pStyle w:val="4"/>
        <w:rPr>
          <w:rFonts w:ascii="仿宋_GB2312" w:hAnsi="宋体" w:eastAsia="仿宋_GB2312" w:cs="宋体"/>
          <w:color w:val="000000"/>
          <w:kern w:val="0"/>
          <w:sz w:val="32"/>
          <w:szCs w:val="32"/>
        </w:rPr>
      </w:pPr>
    </w:p>
    <w:p>
      <w:pPr>
        <w:pStyle w:val="4"/>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14"/>
        <w:tblW w:w="976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975"/>
        <w:gridCol w:w="1105"/>
        <w:gridCol w:w="541"/>
        <w:gridCol w:w="1313"/>
        <w:gridCol w:w="50"/>
        <w:gridCol w:w="1475"/>
        <w:gridCol w:w="951"/>
        <w:gridCol w:w="124"/>
        <w:gridCol w:w="446"/>
        <w:gridCol w:w="4"/>
        <w:gridCol w:w="596"/>
        <w:gridCol w:w="163"/>
        <w:gridCol w:w="1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8209"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养老机构运营</w:t>
            </w:r>
            <w:r>
              <w:rPr>
                <w:rFonts w:hint="eastAsia" w:ascii="仿宋_GB2312" w:hAnsi="宋体" w:eastAsia="仿宋_GB2312" w:cs="宋体"/>
                <w:kern w:val="0"/>
                <w:szCs w:val="21"/>
                <w:lang w:eastAsia="zh-CN"/>
              </w:rPr>
              <w:t>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4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5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密云区民政局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4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郭旭</w:t>
            </w:r>
          </w:p>
        </w:tc>
        <w:tc>
          <w:tcPr>
            <w:tcW w:w="10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5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69042741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6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2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07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44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4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313"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2811.26</w:t>
            </w:r>
          </w:p>
        </w:tc>
        <w:tc>
          <w:tcPr>
            <w:tcW w:w="15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2811.26</w:t>
            </w:r>
          </w:p>
        </w:tc>
        <w:tc>
          <w:tcPr>
            <w:tcW w:w="10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2811.26</w:t>
            </w:r>
          </w:p>
        </w:tc>
        <w:tc>
          <w:tcPr>
            <w:tcW w:w="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44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31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2811.26</w:t>
            </w:r>
          </w:p>
        </w:tc>
        <w:tc>
          <w:tcPr>
            <w:tcW w:w="15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2811.26</w:t>
            </w:r>
          </w:p>
        </w:tc>
        <w:tc>
          <w:tcPr>
            <w:tcW w:w="10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2811.26</w:t>
            </w:r>
          </w:p>
        </w:tc>
        <w:tc>
          <w:tcPr>
            <w:tcW w:w="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7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4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31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p>
        </w:tc>
        <w:tc>
          <w:tcPr>
            <w:tcW w:w="10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p>
        </w:tc>
        <w:tc>
          <w:tcPr>
            <w:tcW w:w="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7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4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31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7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4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45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72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45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为进一步加大对社会力量投资社会福利机构的引导和扶持力度，提升养老服务质量，根据国务院《关于加快发展养老服务业的若干意见》、国务院办公厅《关于全面放开养老服务市场 提升养老服务质量的若干意见》和市政府《关于加快推进养老服务业发展的意见》、市政府办公厅《关于加快本市养老机构建设实施办法》、《关于全面放开养老服务市场 进一步促进养老服务业发展的实施意见》，依据绩效成本预算分析，完善运营资助政策，优化资助拨付程序，执行《北京市养老机构运营补贴管理办法》通知精神（京民福发〔2018〕411号）。</w:t>
            </w:r>
          </w:p>
        </w:tc>
        <w:tc>
          <w:tcPr>
            <w:tcW w:w="372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为进一步加大对社会力量投资社会福利机构的引导和扶持力度，提升养老服务质量，根据国务院《关于加快发展养老服务业的若干意见》、国务院办公厅《关于全面放开养老服务市场 提升养老服务质量的若干意见》和市政府《关于加快推进养老服务业发展的意见》、市政府办公厅《关于加快本市养老机构建设实施办法》、《关于全面放开养老服务市场 进一步促进养老服务业发展的实施意见》，依据绩效成本预算分析，完善运营资助政策，优化资助拨付程序，执行《北京市养老机构运营补贴管理办法》通知精神（京民福发〔2018〕411号）。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9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符合《北京市养老机构运营补贴管理办法》通知精神（京民福发〔2018〕411号）的养老机构和残疾人福利机构。</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养老机构运营补贴管理办法》通知精神（京民福发〔2018〕411号）中，所资助的社会福利机构是指在北京市行政区域内，经市、区民政、工商部门依法登记设立或备案批准，由社会力量投资建设或运营管理、具有法人资质的养老机构和残疾人福利机构。</w:t>
            </w:r>
          </w:p>
        </w:tc>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lang w:eastAsia="zh-CN"/>
              </w:rPr>
              <w:t>符合运营补贴条件的养老机构经审核后享受应有补贴</w:t>
            </w:r>
          </w:p>
        </w:tc>
        <w:tc>
          <w:tcPr>
            <w:tcW w:w="5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60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3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904" w:type="dxa"/>
            <w:gridSpan w:val="3"/>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符合《北京市养老机构运营补贴管理办法》通知精神（京民福发〔2018〕411号）的养老机构和残疾人福利机构覆盖率</w:t>
            </w:r>
          </w:p>
        </w:tc>
        <w:tc>
          <w:tcPr>
            <w:tcW w:w="1475" w:type="dxa"/>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951" w:type="dxa"/>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符合《北京市养老机构运营补贴管理办法》通知精神（京民福发〔2018〕411号）的养老机构和残疾人福利机构覆盖率</w:t>
            </w:r>
            <w:r>
              <w:rPr>
                <w:rFonts w:hint="eastAsia" w:ascii="仿宋_GB2312" w:hAnsi="宋体" w:eastAsia="仿宋_GB2312" w:cs="宋体"/>
                <w:color w:val="000000"/>
                <w:kern w:val="0"/>
                <w:szCs w:val="21"/>
                <w:lang w:val="en-US" w:eastAsia="zh-CN"/>
              </w:rPr>
              <w:t>100%</w:t>
            </w:r>
          </w:p>
        </w:tc>
        <w:tc>
          <w:tcPr>
            <w:tcW w:w="57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15</w:t>
            </w:r>
          </w:p>
        </w:tc>
        <w:tc>
          <w:tcPr>
            <w:tcW w:w="60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15</w:t>
            </w:r>
          </w:p>
        </w:tc>
        <w:tc>
          <w:tcPr>
            <w:tcW w:w="16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9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运营</w:t>
            </w:r>
            <w:r>
              <w:rPr>
                <w:rFonts w:hint="eastAsia" w:ascii="仿宋_GB2312" w:hAnsi="宋体" w:eastAsia="仿宋_GB2312" w:cs="宋体"/>
                <w:color w:val="000000"/>
                <w:kern w:val="0"/>
                <w:szCs w:val="21"/>
              </w:rPr>
              <w:t>补贴资金发放情况</w:t>
            </w:r>
          </w:p>
        </w:tc>
        <w:tc>
          <w:tcPr>
            <w:tcW w:w="14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每年7月15日、次年1月15日前，区民政局、区财政局、区残联依据市社会福利信息平台采集的数据，分别核定过去半年每家社会福利机构运营补贴额度，并于每年9月、次年3月底前完成资金拨付。</w:t>
            </w: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上半年运营补贴已发放到位，下半年运营补贴已完成审核工作，经局长办公会、工委会审议后发放。</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部门预算控制数</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2811.26</w:t>
            </w:r>
          </w:p>
        </w:tc>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rPr>
            </w:pPr>
          </w:p>
        </w:tc>
        <w:tc>
          <w:tcPr>
            <w:tcW w:w="5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04" w:type="dxa"/>
            <w:gridSpan w:val="3"/>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保障养老机构基本运营</w:t>
            </w:r>
          </w:p>
        </w:tc>
        <w:tc>
          <w:tcPr>
            <w:tcW w:w="1475"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lang w:eastAsia="zh-CN"/>
              </w:rPr>
              <w:t>符合运营补贴条件的养老机构经审核后享受应有补贴</w:t>
            </w:r>
          </w:p>
        </w:tc>
        <w:tc>
          <w:tcPr>
            <w:tcW w:w="951"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符合</w:t>
            </w:r>
            <w:r>
              <w:rPr>
                <w:rFonts w:hint="eastAsia" w:ascii="仿宋_GB2312" w:hAnsi="宋体" w:eastAsia="仿宋_GB2312" w:cs="宋体"/>
                <w:color w:val="000000"/>
                <w:kern w:val="0"/>
                <w:szCs w:val="21"/>
                <w:lang w:eastAsia="zh-CN"/>
              </w:rPr>
              <w:t>条件</w:t>
            </w:r>
            <w:r>
              <w:rPr>
                <w:rFonts w:hint="eastAsia" w:ascii="仿宋_GB2312" w:hAnsi="宋体" w:eastAsia="仿宋_GB2312" w:cs="宋体"/>
                <w:color w:val="000000"/>
                <w:kern w:val="0"/>
                <w:szCs w:val="21"/>
              </w:rPr>
              <w:t>的养老机构和残疾人福利机构</w:t>
            </w:r>
            <w:r>
              <w:rPr>
                <w:rFonts w:hint="eastAsia" w:ascii="仿宋_GB2312" w:hAnsi="宋体" w:eastAsia="仿宋_GB2312" w:cs="宋体"/>
                <w:color w:val="000000"/>
                <w:kern w:val="0"/>
                <w:szCs w:val="21"/>
                <w:lang w:eastAsia="zh-CN"/>
              </w:rPr>
              <w:t>发放</w:t>
            </w:r>
            <w:r>
              <w:rPr>
                <w:rFonts w:hint="eastAsia" w:ascii="仿宋_GB2312" w:hAnsi="宋体" w:eastAsia="仿宋_GB2312" w:cs="宋体"/>
                <w:color w:val="000000"/>
                <w:kern w:val="0"/>
                <w:szCs w:val="21"/>
              </w:rPr>
              <w:t>覆盖率</w:t>
            </w:r>
            <w:r>
              <w:rPr>
                <w:rFonts w:hint="eastAsia" w:ascii="仿宋_GB2312" w:hAnsi="宋体" w:eastAsia="仿宋_GB2312" w:cs="宋体"/>
                <w:color w:val="000000"/>
                <w:kern w:val="0"/>
                <w:szCs w:val="21"/>
                <w:lang w:val="en-US" w:eastAsia="zh-CN"/>
              </w:rPr>
              <w:t>100%</w:t>
            </w:r>
          </w:p>
        </w:tc>
        <w:tc>
          <w:tcPr>
            <w:tcW w:w="57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0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04" w:type="dxa"/>
            <w:gridSpan w:val="3"/>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为进一步加大对社会力量投资社会福利机构的引导和扶持力度，提升养老服务质量</w:t>
            </w:r>
          </w:p>
        </w:tc>
        <w:tc>
          <w:tcPr>
            <w:tcW w:w="1475"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lang w:eastAsia="zh-CN"/>
              </w:rPr>
              <w:t>符合运营补贴条件的养老机构经审核后享受应有补贴</w:t>
            </w:r>
          </w:p>
        </w:tc>
        <w:tc>
          <w:tcPr>
            <w:tcW w:w="951"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符合</w:t>
            </w:r>
            <w:r>
              <w:rPr>
                <w:rFonts w:hint="eastAsia" w:ascii="仿宋_GB2312" w:hAnsi="宋体" w:eastAsia="仿宋_GB2312" w:cs="宋体"/>
                <w:color w:val="000000"/>
                <w:kern w:val="0"/>
                <w:szCs w:val="21"/>
                <w:lang w:eastAsia="zh-CN"/>
              </w:rPr>
              <w:t>条件</w:t>
            </w:r>
            <w:r>
              <w:rPr>
                <w:rFonts w:hint="eastAsia" w:ascii="仿宋_GB2312" w:hAnsi="宋体" w:eastAsia="仿宋_GB2312" w:cs="宋体"/>
                <w:color w:val="000000"/>
                <w:kern w:val="0"/>
                <w:szCs w:val="21"/>
              </w:rPr>
              <w:t>的养老机构和残疾人福利机构</w:t>
            </w:r>
            <w:r>
              <w:rPr>
                <w:rFonts w:hint="eastAsia" w:ascii="仿宋_GB2312" w:hAnsi="宋体" w:eastAsia="仿宋_GB2312" w:cs="宋体"/>
                <w:color w:val="000000"/>
                <w:kern w:val="0"/>
                <w:szCs w:val="21"/>
                <w:lang w:eastAsia="zh-CN"/>
              </w:rPr>
              <w:t>发放</w:t>
            </w:r>
            <w:r>
              <w:rPr>
                <w:rFonts w:hint="eastAsia" w:ascii="仿宋_GB2312" w:hAnsi="宋体" w:eastAsia="仿宋_GB2312" w:cs="宋体"/>
                <w:color w:val="000000"/>
                <w:kern w:val="0"/>
                <w:szCs w:val="21"/>
              </w:rPr>
              <w:t>覆盖率</w:t>
            </w:r>
            <w:r>
              <w:rPr>
                <w:rFonts w:hint="eastAsia" w:ascii="仿宋_GB2312" w:hAnsi="宋体" w:eastAsia="仿宋_GB2312" w:cs="宋体"/>
                <w:color w:val="000000"/>
                <w:kern w:val="0"/>
                <w:szCs w:val="21"/>
                <w:lang w:val="en-US" w:eastAsia="zh-CN"/>
              </w:rPr>
              <w:t>100%</w:t>
            </w:r>
          </w:p>
        </w:tc>
        <w:tc>
          <w:tcPr>
            <w:tcW w:w="57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60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04" w:type="dxa"/>
            <w:gridSpan w:val="3"/>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475"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51"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7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904" w:type="dxa"/>
            <w:gridSpan w:val="3"/>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保障养老机构服务运营可持续发展</w:t>
            </w:r>
          </w:p>
        </w:tc>
        <w:tc>
          <w:tcPr>
            <w:tcW w:w="1475"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lang w:eastAsia="zh-CN"/>
              </w:rPr>
              <w:t>符合运营补贴条件的养老机构经审核后享受应有补贴</w:t>
            </w:r>
          </w:p>
        </w:tc>
        <w:tc>
          <w:tcPr>
            <w:tcW w:w="951"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符合</w:t>
            </w:r>
            <w:r>
              <w:rPr>
                <w:rFonts w:hint="eastAsia" w:ascii="仿宋_GB2312" w:hAnsi="宋体" w:eastAsia="仿宋_GB2312" w:cs="宋体"/>
                <w:color w:val="000000"/>
                <w:kern w:val="0"/>
                <w:szCs w:val="21"/>
                <w:lang w:eastAsia="zh-CN"/>
              </w:rPr>
              <w:t>条件</w:t>
            </w:r>
            <w:r>
              <w:rPr>
                <w:rFonts w:hint="eastAsia" w:ascii="仿宋_GB2312" w:hAnsi="宋体" w:eastAsia="仿宋_GB2312" w:cs="宋体"/>
                <w:color w:val="000000"/>
                <w:kern w:val="0"/>
                <w:szCs w:val="21"/>
              </w:rPr>
              <w:t>的养老机构和残疾人福利机构</w:t>
            </w:r>
            <w:r>
              <w:rPr>
                <w:rFonts w:hint="eastAsia" w:ascii="仿宋_GB2312" w:hAnsi="宋体" w:eastAsia="仿宋_GB2312" w:cs="宋体"/>
                <w:color w:val="000000"/>
                <w:kern w:val="0"/>
                <w:szCs w:val="21"/>
                <w:lang w:eastAsia="zh-CN"/>
              </w:rPr>
              <w:t>发放</w:t>
            </w:r>
            <w:r>
              <w:rPr>
                <w:rFonts w:hint="eastAsia" w:ascii="仿宋_GB2312" w:hAnsi="宋体" w:eastAsia="仿宋_GB2312" w:cs="宋体"/>
                <w:color w:val="000000"/>
                <w:kern w:val="0"/>
                <w:szCs w:val="21"/>
              </w:rPr>
              <w:t>覆盖率</w:t>
            </w:r>
            <w:r>
              <w:rPr>
                <w:rFonts w:hint="eastAsia" w:ascii="仿宋_GB2312" w:hAnsi="宋体" w:eastAsia="仿宋_GB2312" w:cs="宋体"/>
                <w:color w:val="000000"/>
                <w:kern w:val="0"/>
                <w:szCs w:val="21"/>
                <w:lang w:val="en-US" w:eastAsia="zh-CN"/>
              </w:rPr>
              <w:t>100%</w:t>
            </w:r>
          </w:p>
        </w:tc>
        <w:tc>
          <w:tcPr>
            <w:tcW w:w="57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0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904" w:type="dxa"/>
            <w:gridSpan w:val="3"/>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符合《北京市养老机构运营补贴管理办法》通知精神（京民福发〔2018〕411号）的27家养老机构和残疾人福利机构满意率 </w:t>
            </w:r>
          </w:p>
        </w:tc>
        <w:tc>
          <w:tcPr>
            <w:tcW w:w="1475"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951"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通过市局第三方调查，满意度为</w:t>
            </w:r>
            <w:r>
              <w:rPr>
                <w:rFonts w:hint="eastAsia" w:ascii="仿宋_GB2312" w:hAnsi="宋体" w:eastAsia="仿宋_GB2312" w:cs="宋体"/>
                <w:kern w:val="0"/>
                <w:szCs w:val="21"/>
                <w:lang w:val="en-US" w:eastAsia="zh-CN"/>
              </w:rPr>
              <w:t>100%</w:t>
            </w:r>
          </w:p>
        </w:tc>
        <w:tc>
          <w:tcPr>
            <w:tcW w:w="57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0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w:t>
            </w:r>
          </w:p>
        </w:tc>
        <w:tc>
          <w:tcPr>
            <w:tcW w:w="1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 w:hRule="exact"/>
          <w:jc w:val="center"/>
        </w:trPr>
        <w:tc>
          <w:tcPr>
            <w:tcW w:w="6995"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99</w:t>
            </w:r>
          </w:p>
        </w:tc>
        <w:tc>
          <w:tcPr>
            <w:tcW w:w="1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
      <w:pPr>
        <w:pStyle w:val="4"/>
        <w:ind w:left="0" w:leftChars="0" w:firstLine="0" w:firstLineChars="0"/>
        <w:rPr>
          <w:rFonts w:ascii="仿宋_GB2312" w:hAnsi="宋体" w:eastAsia="仿宋_GB2312" w:cs="宋体"/>
          <w:color w:val="000000"/>
          <w:kern w:val="0"/>
          <w:sz w:val="32"/>
          <w:szCs w:val="32"/>
        </w:rPr>
      </w:pPr>
    </w:p>
    <w:p>
      <w:pPr>
        <w:pStyle w:val="4"/>
        <w:rPr>
          <w:rFonts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pPr>
        <w:spacing w:line="480" w:lineRule="exact"/>
        <w:rPr>
          <w:rFonts w:hint="eastAsia" w:ascii="仿宋_GB2312" w:eastAsia="仿宋_GB2312"/>
          <w:sz w:val="32"/>
          <w:szCs w:val="32"/>
        </w:rPr>
      </w:pPr>
    </w:p>
    <w:p>
      <w:pPr>
        <w:pStyle w:val="3"/>
        <w:ind w:firstLine="640"/>
        <w:rPr>
          <w:rFonts w:hint="eastAsia" w:ascii="仿宋_GB2312" w:eastAsia="仿宋_GB2312"/>
          <w:sz w:val="32"/>
          <w:szCs w:val="32"/>
        </w:rPr>
      </w:pPr>
    </w:p>
    <w:p>
      <w:pPr>
        <w:pStyle w:val="3"/>
        <w:ind w:firstLine="640"/>
        <w:rPr>
          <w:rFonts w:hint="eastAsia" w:ascii="仿宋_GB2312" w:eastAsia="仿宋_GB2312"/>
          <w:sz w:val="32"/>
          <w:szCs w:val="32"/>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ind w:left="0" w:leftChars="0" w:firstLine="0" w:firstLineChars="0"/>
        <w:rPr>
          <w:rFonts w:hint="eastAsia"/>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14</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23</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500BE"/>
    <w:multiLevelType w:val="singleLevel"/>
    <w:tmpl w:val="668500BE"/>
    <w:lvl w:ilvl="0" w:tentative="0">
      <w:start w:val="1"/>
      <w:numFmt w:val="chineseCounting"/>
      <w:suff w:val="nothing"/>
      <w:lvlText w:val="%1、"/>
      <w:lvlJc w:val="left"/>
    </w:lvl>
  </w:abstractNum>
  <w:abstractNum w:abstractNumId="1">
    <w:nsid w:val="668500DC"/>
    <w:multiLevelType w:val="singleLevel"/>
    <w:tmpl w:val="668500DC"/>
    <w:lvl w:ilvl="0" w:tentative="0">
      <w:start w:val="1"/>
      <w:numFmt w:val="chineseCounting"/>
      <w:suff w:val="nothing"/>
      <w:lvlText w:val="（%1）"/>
      <w:lvlJc w:val="left"/>
    </w:lvl>
  </w:abstractNum>
  <w:abstractNum w:abstractNumId="2">
    <w:nsid w:val="668644A8"/>
    <w:multiLevelType w:val="singleLevel"/>
    <w:tmpl w:val="668644A8"/>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55E79"/>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489350B"/>
    <w:rsid w:val="06C02001"/>
    <w:rsid w:val="079004AC"/>
    <w:rsid w:val="0BA22BAA"/>
    <w:rsid w:val="0CE04DBC"/>
    <w:rsid w:val="0DF45187"/>
    <w:rsid w:val="0F8E2C57"/>
    <w:rsid w:val="1059665E"/>
    <w:rsid w:val="10AC13BA"/>
    <w:rsid w:val="1AEC0734"/>
    <w:rsid w:val="1D0428D5"/>
    <w:rsid w:val="1DEF20B0"/>
    <w:rsid w:val="214243FA"/>
    <w:rsid w:val="257A14F5"/>
    <w:rsid w:val="27196C26"/>
    <w:rsid w:val="29EF086F"/>
    <w:rsid w:val="2EFFE297"/>
    <w:rsid w:val="301437CA"/>
    <w:rsid w:val="32B9751F"/>
    <w:rsid w:val="365569B7"/>
    <w:rsid w:val="37927AE2"/>
    <w:rsid w:val="38525F2B"/>
    <w:rsid w:val="3B18745C"/>
    <w:rsid w:val="3E4606B6"/>
    <w:rsid w:val="427E6879"/>
    <w:rsid w:val="433E495C"/>
    <w:rsid w:val="4AC27CB3"/>
    <w:rsid w:val="4B6727CE"/>
    <w:rsid w:val="4BF72BEF"/>
    <w:rsid w:val="51DB3C59"/>
    <w:rsid w:val="55762E42"/>
    <w:rsid w:val="57A7B272"/>
    <w:rsid w:val="58470068"/>
    <w:rsid w:val="5A1720F9"/>
    <w:rsid w:val="5B9C37C2"/>
    <w:rsid w:val="5BA7C654"/>
    <w:rsid w:val="5F7F2F83"/>
    <w:rsid w:val="63A86643"/>
    <w:rsid w:val="64774809"/>
    <w:rsid w:val="64C0607C"/>
    <w:rsid w:val="673C64B4"/>
    <w:rsid w:val="676F09E1"/>
    <w:rsid w:val="6E1DD6B5"/>
    <w:rsid w:val="70CC6D70"/>
    <w:rsid w:val="72B950F8"/>
    <w:rsid w:val="747A2FAC"/>
    <w:rsid w:val="774723F7"/>
    <w:rsid w:val="77FFF19E"/>
    <w:rsid w:val="793D1879"/>
    <w:rsid w:val="7A7F1C49"/>
    <w:rsid w:val="7B330394"/>
    <w:rsid w:val="7B36613B"/>
    <w:rsid w:val="7B5B7AE6"/>
    <w:rsid w:val="7BA7071E"/>
    <w:rsid w:val="7BDF6DA8"/>
    <w:rsid w:val="7C7EDC1A"/>
    <w:rsid w:val="7CCED98D"/>
    <w:rsid w:val="7D08410F"/>
    <w:rsid w:val="7DB96DED"/>
    <w:rsid w:val="7DD3AD81"/>
    <w:rsid w:val="7E5F0905"/>
    <w:rsid w:val="7F1410D5"/>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w:basedOn w:val="1"/>
    <w:qFormat/>
    <w:uiPriority w:val="0"/>
    <w:pPr>
      <w:ind w:left="109"/>
    </w:pPr>
    <w:rPr>
      <w:rFonts w:ascii="仿宋_GB2312" w:hAnsi="仿宋_GB2312" w:eastAsia="仿宋_GB2312" w:cs="仿宋_GB2312"/>
      <w:sz w:val="32"/>
      <w:szCs w:val="32"/>
      <w:lang w:val="zh-CN" w:bidi="zh-CN"/>
    </w:r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paragraph" w:customStyle="1" w:styleId="15">
    <w:name w:val=" Char Char Char Char Char Char Char"/>
    <w:basedOn w:val="1"/>
    <w:qFormat/>
    <w:uiPriority w:val="0"/>
    <w:rPr>
      <w:rFonts w:ascii="Tahoma" w:hAnsi="Tahoma"/>
      <w:sz w:val="24"/>
      <w:szCs w:val="20"/>
    </w:rPr>
  </w:style>
  <w:style w:type="paragraph" w:customStyle="1" w:styleId="16">
    <w:name w:val="Char1 Char Char Char"/>
    <w:basedOn w:val="1"/>
    <w:qFormat/>
    <w:uiPriority w:val="0"/>
    <w:pPr>
      <w:widowControl/>
      <w:spacing w:after="160" w:line="240" w:lineRule="exact"/>
      <w:jc w:val="left"/>
    </w:pPr>
    <w:rPr>
      <w:szCs w:val="20"/>
    </w:rPr>
  </w:style>
  <w:style w:type="paragraph" w:customStyle="1" w:styleId="17">
    <w:name w:val="Char"/>
    <w:basedOn w:val="1"/>
    <w:qFormat/>
    <w:uiPriority w:val="0"/>
    <w:rPr>
      <w:rFonts w:ascii="Tahoma" w:hAnsi="Tahoma"/>
      <w:sz w:val="24"/>
      <w:szCs w:val="20"/>
    </w:rPr>
  </w:style>
  <w:style w:type="paragraph" w:customStyle="1" w:styleId="18">
    <w:name w:val="Char Char3 Char Char"/>
    <w:basedOn w:val="1"/>
    <w:qFormat/>
    <w:uiPriority w:val="0"/>
    <w:rPr>
      <w:szCs w:val="21"/>
    </w:rPr>
  </w:style>
  <w:style w:type="character" w:customStyle="1" w:styleId="19">
    <w:name w:val="页脚 Char"/>
    <w:link w:val="8"/>
    <w:qFormat/>
    <w:uiPriority w:val="0"/>
    <w:rPr>
      <w:rFonts w:eastAsia="宋体"/>
      <w:kern w:val="2"/>
      <w:sz w:val="18"/>
      <w:szCs w:val="18"/>
      <w:lang w:val="en-US" w:eastAsia="zh-CN" w:bidi="ar-SA"/>
    </w:rPr>
  </w:style>
  <w:style w:type="character" w:customStyle="1" w:styleId="20">
    <w:name w:val="页眉 Char"/>
    <w:link w:val="9"/>
    <w:qFormat/>
    <w:uiPriority w:val="0"/>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Administrator</cp:lastModifiedBy>
  <cp:lastPrinted>2020-08-08T03:39:00Z</cp:lastPrinted>
  <dcterms:modified xsi:type="dcterms:W3CDTF">2024-09-06T02:57:42Z</dcterms:modified>
  <dc:title>北京市财政局关于做好向市人大常委会报送2015年度市级部门决算（草案）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C53E0049DD7D4F56A956C4A3BA3D12CC_13</vt:lpwstr>
  </property>
</Properties>
</file>