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2"/>
          <w:szCs w:val="32"/>
        </w:rPr>
      </w:pPr>
      <w:r>
        <w:rPr>
          <w:rFonts w:hint="eastAsia" w:ascii="仿宋_GB2312" w:eastAsia="仿宋_GB2312"/>
          <w:b/>
          <w:sz w:val="32"/>
          <w:szCs w:val="32"/>
          <w:lang w:eastAsia="zh-CN"/>
        </w:rPr>
        <w:drawing>
          <wp:inline distT="0" distB="0" distL="114300" distR="114300">
            <wp:extent cx="8061960" cy="6046470"/>
            <wp:effectExtent l="0" t="0" r="15240" b="11430"/>
            <wp:docPr id="1" name="图片 1" descr="微信图片_2024071214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712141115"/>
                    <pic:cNvPicPr>
                      <a:picLocks noChangeAspect="1"/>
                    </pic:cNvPicPr>
                  </pic:nvPicPr>
                  <pic:blipFill>
                    <a:blip r:embed="rId7"/>
                    <a:stretch>
                      <a:fillRect/>
                    </a:stretch>
                  </pic:blipFill>
                  <pic:spPr>
                    <a:xfrm>
                      <a:off x="0" y="0"/>
                      <a:ext cx="8061960" cy="6046470"/>
                    </a:xfrm>
                    <a:prstGeom prst="rect">
                      <a:avLst/>
                    </a:prstGeom>
                  </pic:spPr>
                </pic:pic>
              </a:graphicData>
            </a:graphic>
          </wp:inline>
        </w:drawing>
      </w: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hint="eastAsia"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3</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bookmarkStart w:id="0" w:name="_GoBack"/>
      <w:bookmarkEnd w:id="0"/>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hint="eastAsia" w:ascii="宋体" w:hAnsi="宋体" w:cs="宋体"/>
          <w:b/>
          <w:bCs/>
          <w:spacing w:val="40"/>
          <w:kern w:val="0"/>
          <w:sz w:val="32"/>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3</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hint="eastAsia" w:ascii="仿宋_GB2312" w:eastAsia="仿宋_GB2312"/>
          <w:b w:val="0"/>
          <w:bCs w:val="0"/>
          <w:sz w:val="28"/>
          <w:szCs w:val="28"/>
          <w:lang w:eastAsia="zh-CN"/>
        </w:rPr>
      </w:pPr>
      <w:r>
        <w:rPr>
          <w:rFonts w:hint="eastAsia" w:ascii="宋体" w:hAnsi="宋体" w:cs="宋体"/>
          <w:b/>
          <w:bCs/>
          <w:spacing w:val="40"/>
          <w:kern w:val="0"/>
          <w:sz w:val="32"/>
          <w:szCs w:val="32"/>
        </w:rPr>
        <w:t>第一部分 202</w:t>
      </w:r>
      <w:r>
        <w:rPr>
          <w:rFonts w:hint="eastAsia" w:ascii="宋体" w:hAnsi="宋体" w:cs="宋体"/>
          <w:b/>
          <w:bCs/>
          <w:spacing w:val="40"/>
          <w:kern w:val="0"/>
          <w:sz w:val="32"/>
          <w:szCs w:val="32"/>
          <w:lang w:val="en-US" w:eastAsia="zh-CN"/>
        </w:rPr>
        <w:t>3</w:t>
      </w:r>
      <w:r>
        <w:rPr>
          <w:rFonts w:hint="eastAsia" w:ascii="宋体" w:hAnsi="宋体" w:cs="宋体"/>
          <w:b/>
          <w:bCs/>
          <w:spacing w:val="40"/>
          <w:kern w:val="0"/>
          <w:sz w:val="32"/>
          <w:szCs w:val="32"/>
        </w:rPr>
        <w:t>年度部门决算报表</w:t>
      </w:r>
    </w:p>
    <w:p>
      <w:pPr>
        <w:jc w:val="center"/>
        <w:rPr>
          <w:rFonts w:hint="eastAsia" w:ascii="仿宋_GB2312" w:eastAsia="仿宋_GB2312"/>
          <w:b w:val="0"/>
          <w:bCs w:val="0"/>
          <w:sz w:val="28"/>
          <w:szCs w:val="28"/>
          <w:lang w:eastAsia="zh-CN"/>
        </w:rPr>
      </w:pPr>
    </w:p>
    <w:p>
      <w:pPr>
        <w:jc w:val="center"/>
        <w:rPr>
          <w:rFonts w:hint="eastAsia" w:ascii="仿宋_GB2312" w:eastAsia="仿宋_GB2312"/>
          <w:b w:val="0"/>
          <w:bCs w:val="0"/>
          <w:sz w:val="28"/>
          <w:szCs w:val="28"/>
          <w:lang w:eastAsia="zh-CN"/>
        </w:rPr>
      </w:pPr>
      <w:r>
        <w:rPr>
          <w:rFonts w:hint="eastAsia" w:ascii="仿宋_GB2312" w:eastAsia="仿宋_GB2312"/>
          <w:b w:val="0"/>
          <w:bCs w:val="0"/>
          <w:sz w:val="28"/>
          <w:szCs w:val="28"/>
          <w:lang w:eastAsia="zh-CN"/>
        </w:rPr>
        <w:t>收入支出决算总表</w:t>
      </w:r>
    </w:p>
    <w:tbl>
      <w:tblPr>
        <w:tblStyle w:val="14"/>
        <w:tblW w:w="134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744"/>
        <w:gridCol w:w="1515"/>
        <w:gridCol w:w="1515"/>
        <w:gridCol w:w="3549"/>
        <w:gridCol w:w="1575"/>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trPr>
        <w:tc>
          <w:tcPr>
            <w:tcW w:w="11898"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单位名称：北京市密云区动物疫病预防控制中心</w:t>
            </w:r>
          </w:p>
        </w:tc>
        <w:tc>
          <w:tcPr>
            <w:tcW w:w="157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6774"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w:t>
            </w:r>
          </w:p>
        </w:tc>
        <w:tc>
          <w:tcPr>
            <w:tcW w:w="6699"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7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51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51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35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项目（按功能分类）</w:t>
            </w:r>
          </w:p>
        </w:tc>
        <w:tc>
          <w:tcPr>
            <w:tcW w:w="15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5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7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一、一般公共预算财政拨款收入</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964.460213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1,388.338696</w:t>
            </w:r>
          </w:p>
        </w:tc>
        <w:tc>
          <w:tcPr>
            <w:tcW w:w="35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7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二、政府性基金预算财政拨款收入</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5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7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三、国有资本经营预算财政拨款收入</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5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7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四、上级补助收入</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5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7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五、事业收入</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5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7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六、经营收入</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5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7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七、附属单位上缴收入</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5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7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八、其他收入</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5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152.947968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167.413505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7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74.576904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80.453938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7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7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7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736.935341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1,334.511253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7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7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十四、资源勘探工业信息等支出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7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7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7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7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7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7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7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二十一、国有资本经营预算支出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7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二十二、灾害防治及应急管理支出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7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二十三、其他支出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7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二十四、债务还本支出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7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7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二十六、抗疫特别国债安排的支出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7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964.460213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1,388.338696</w:t>
            </w:r>
          </w:p>
        </w:tc>
        <w:tc>
          <w:tcPr>
            <w:tcW w:w="35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964.460213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1,582.378696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7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年初结转和结余</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194.040000</w:t>
            </w:r>
          </w:p>
        </w:tc>
        <w:tc>
          <w:tcPr>
            <w:tcW w:w="35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结余分配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7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年末结转和结余</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7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964.460213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1,582.378696</w:t>
            </w:r>
          </w:p>
        </w:tc>
        <w:tc>
          <w:tcPr>
            <w:tcW w:w="35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964.460213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1,582.378696</w:t>
            </w:r>
          </w:p>
        </w:tc>
      </w:tr>
    </w:tbl>
    <w:p>
      <w:pPr>
        <w:pStyle w:val="2"/>
        <w:ind w:left="0" w:leftChars="0" w:firstLine="0" w:firstLineChars="0"/>
        <w:rPr>
          <w:rFonts w:hint="eastAsia"/>
          <w:lang w:val="en" w:eastAsia="zh-CN"/>
        </w:rPr>
      </w:pPr>
    </w:p>
    <w:p>
      <w:pPr>
        <w:pStyle w:val="2"/>
        <w:jc w:val="center"/>
        <w:rPr>
          <w:rFonts w:hint="eastAsia"/>
          <w:sz w:val="28"/>
          <w:szCs w:val="28"/>
          <w:lang w:val="en" w:eastAsia="zh-CN"/>
        </w:rPr>
      </w:pPr>
      <w:r>
        <w:rPr>
          <w:rFonts w:hint="eastAsia"/>
          <w:sz w:val="28"/>
          <w:szCs w:val="28"/>
          <w:lang w:val="en" w:eastAsia="zh-CN"/>
        </w:rPr>
        <w:t>收入决算表</w:t>
      </w:r>
    </w:p>
    <w:p>
      <w:pPr>
        <w:pStyle w:val="2"/>
        <w:jc w:val="center"/>
        <w:rPr>
          <w:rFonts w:hint="eastAsia"/>
          <w:lang w:val="en" w:eastAsia="zh-CN"/>
        </w:rPr>
      </w:pPr>
    </w:p>
    <w:tbl>
      <w:tblPr>
        <w:tblStyle w:val="14"/>
        <w:tblW w:w="145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59"/>
        <w:gridCol w:w="359"/>
        <w:gridCol w:w="360"/>
        <w:gridCol w:w="3456"/>
        <w:gridCol w:w="1742"/>
        <w:gridCol w:w="1742"/>
        <w:gridCol w:w="1305"/>
        <w:gridCol w:w="1306"/>
        <w:gridCol w:w="1306"/>
        <w:gridCol w:w="1306"/>
        <w:gridCol w:w="1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trPr>
        <w:tc>
          <w:tcPr>
            <w:tcW w:w="13241"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单位名称：北京市密云区动物疫病预防控制中心</w:t>
            </w:r>
          </w:p>
        </w:tc>
        <w:tc>
          <w:tcPr>
            <w:tcW w:w="1267"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53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74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174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财政拨款收入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上级补助收入</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事业收入</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经营收入</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附属单位上缴收入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8"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345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74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4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078"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7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7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130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30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30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5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35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3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345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7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1,388.338696</w:t>
            </w:r>
          </w:p>
        </w:tc>
        <w:tc>
          <w:tcPr>
            <w:tcW w:w="17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1,388.338696</w:t>
            </w:r>
          </w:p>
        </w:tc>
        <w:tc>
          <w:tcPr>
            <w:tcW w:w="130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30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30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30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2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0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3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167.413505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167.413505</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3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167.413505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167.413505</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0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3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42.928433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42.928433</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0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3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82.990048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82.990048</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3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41.495024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41.495024</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3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80.453938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80.453938</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3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80.453938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80.453938</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2101102</w:t>
            </w:r>
          </w:p>
        </w:tc>
        <w:tc>
          <w:tcPr>
            <w:tcW w:w="3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事业单位医疗</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80.453938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80.453938</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w:t>
            </w:r>
          </w:p>
        </w:tc>
        <w:tc>
          <w:tcPr>
            <w:tcW w:w="3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农林水支出</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1,140.471253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1,140.471253</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21301</w:t>
            </w:r>
          </w:p>
        </w:tc>
        <w:tc>
          <w:tcPr>
            <w:tcW w:w="3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农业农村</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1,140.471253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1,140.471253</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2130104</w:t>
            </w:r>
          </w:p>
        </w:tc>
        <w:tc>
          <w:tcPr>
            <w:tcW w:w="3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事业运行</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913.377234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913.377234</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2130199</w:t>
            </w:r>
          </w:p>
        </w:tc>
        <w:tc>
          <w:tcPr>
            <w:tcW w:w="3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其他农业农村支出</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227.094019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227.094019</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ind w:left="0" w:leftChars="0" w:firstLine="0" w:firstLineChars="0"/>
        <w:jc w:val="center"/>
        <w:rPr>
          <w:rFonts w:hint="eastAsia"/>
          <w:lang w:val="en" w:eastAsia="zh-CN"/>
        </w:rPr>
      </w:pPr>
      <w:r>
        <w:rPr>
          <w:rFonts w:hint="eastAsia"/>
          <w:sz w:val="28"/>
          <w:szCs w:val="28"/>
          <w:lang w:val="en" w:eastAsia="zh-CN"/>
        </w:rPr>
        <w:t>支出决算表</w:t>
      </w:r>
    </w:p>
    <w:tbl>
      <w:tblPr>
        <w:tblStyle w:val="14"/>
        <w:tblW w:w="142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51"/>
        <w:gridCol w:w="351"/>
        <w:gridCol w:w="375"/>
        <w:gridCol w:w="3551"/>
        <w:gridCol w:w="1701"/>
        <w:gridCol w:w="1701"/>
        <w:gridCol w:w="1701"/>
        <w:gridCol w:w="1512"/>
        <w:gridCol w:w="1512"/>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trPr>
        <w:tc>
          <w:tcPr>
            <w:tcW w:w="12755"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单位名称：北京市密云区动物疫病预防控制中心</w:t>
            </w:r>
          </w:p>
        </w:tc>
        <w:tc>
          <w:tcPr>
            <w:tcW w:w="1512"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62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上缴上级支出</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经营支出</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077"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3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1,582.378696</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1,161.244677</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421.134019</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167.413505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167.413505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167.413505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167.413505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42.928433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42.928433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82.990048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82.990048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41.495024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41.495024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80.453938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80.453938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80.453938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80.453938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2101102</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80.453938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80.453938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1,334.511253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913.377234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421.134019</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21301</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1,334.511253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913.377234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421.134019</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2130104</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913.377234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913.377234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2130122</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194.040000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194.040000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2130199</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其他农业农村支出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227.094019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227.094019</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ind w:left="0" w:leftChars="0" w:firstLine="0" w:firstLineChars="0"/>
        <w:rPr>
          <w:rFonts w:hint="eastAsia"/>
          <w:lang w:val="en" w:eastAsia="zh-CN"/>
        </w:rPr>
      </w:pPr>
    </w:p>
    <w:p>
      <w:pPr>
        <w:pStyle w:val="2"/>
        <w:jc w:val="center"/>
        <w:rPr>
          <w:rFonts w:hint="eastAsia"/>
          <w:sz w:val="28"/>
          <w:szCs w:val="28"/>
          <w:lang w:val="en" w:eastAsia="zh-CN"/>
        </w:rPr>
      </w:pPr>
      <w:r>
        <w:rPr>
          <w:rFonts w:hint="eastAsia"/>
          <w:sz w:val="28"/>
          <w:szCs w:val="28"/>
          <w:lang w:val="en" w:eastAsia="zh-CN"/>
        </w:rPr>
        <w:t>财政拨款收入支出决算总表</w:t>
      </w:r>
    </w:p>
    <w:tbl>
      <w:tblPr>
        <w:tblStyle w:val="14"/>
        <w:tblW w:w="146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789"/>
        <w:gridCol w:w="1232"/>
        <w:gridCol w:w="1233"/>
        <w:gridCol w:w="2957"/>
        <w:gridCol w:w="1187"/>
        <w:gridCol w:w="1187"/>
        <w:gridCol w:w="1019"/>
        <w:gridCol w:w="1020"/>
        <w:gridCol w:w="1020"/>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64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单位名称：北京市密云区动物疫病预防控制中心</w:t>
            </w:r>
          </w:p>
        </w:tc>
        <w:tc>
          <w:tcPr>
            <w:tcW w:w="97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5254"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w:t>
            </w:r>
          </w:p>
        </w:tc>
        <w:tc>
          <w:tcPr>
            <w:tcW w:w="9365" w:type="dxa"/>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89"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95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项目（按功能分类）</w:t>
            </w:r>
          </w:p>
        </w:tc>
        <w:tc>
          <w:tcPr>
            <w:tcW w:w="237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一般公共预算财政拨款</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政府性基金预算财政拨款</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国有资本经营预算财政拨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278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2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295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1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101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02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102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9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278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964.460213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1,388.338696</w:t>
            </w:r>
          </w:p>
        </w:tc>
        <w:tc>
          <w:tcPr>
            <w:tcW w:w="29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278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278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278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278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278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278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278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152.947968</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167.413505</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278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74.576904</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80.453938</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8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278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278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736.935341</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1,334.511253</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8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278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十四、资源勘探工业信息等支出</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278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8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278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278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278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278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278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二十一、国有资本经营预算支出</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278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二十二、灾害防治及应急管理支出</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278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二十三、其他支出</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8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二十四、债务还本支出</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278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8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二十六、抗疫特别国债安排的支出</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8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964.460213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1,388.338696</w:t>
            </w:r>
          </w:p>
        </w:tc>
        <w:tc>
          <w:tcPr>
            <w:tcW w:w="29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964.460213</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1,582.378696</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8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194.040000</w:t>
            </w:r>
          </w:p>
        </w:tc>
        <w:tc>
          <w:tcPr>
            <w:tcW w:w="29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年末财政拨款结转和结余</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278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194.040000</w:t>
            </w:r>
          </w:p>
        </w:tc>
        <w:tc>
          <w:tcPr>
            <w:tcW w:w="29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278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278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278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964.460213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1,582.378696</w:t>
            </w:r>
          </w:p>
        </w:tc>
        <w:tc>
          <w:tcPr>
            <w:tcW w:w="29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964.460213</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1,582.378696</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jc w:val="center"/>
        <w:rPr>
          <w:rFonts w:hint="eastAsia"/>
          <w:sz w:val="28"/>
          <w:szCs w:val="28"/>
          <w:lang w:val="en" w:eastAsia="zh-CN"/>
        </w:rPr>
      </w:pPr>
    </w:p>
    <w:p>
      <w:pPr>
        <w:pStyle w:val="2"/>
        <w:jc w:val="center"/>
        <w:rPr>
          <w:rFonts w:hint="eastAsia"/>
          <w:sz w:val="28"/>
          <w:szCs w:val="28"/>
          <w:lang w:val="en" w:eastAsia="zh-CN"/>
        </w:rPr>
      </w:pPr>
      <w:r>
        <w:rPr>
          <w:rFonts w:hint="eastAsia"/>
          <w:sz w:val="28"/>
          <w:szCs w:val="28"/>
          <w:lang w:val="en" w:eastAsia="zh-CN"/>
        </w:rPr>
        <w:t>一般公共预算财政拨款收入支出决算表</w:t>
      </w:r>
    </w:p>
    <w:tbl>
      <w:tblPr>
        <w:tblStyle w:val="14"/>
        <w:tblW w:w="149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02"/>
        <w:gridCol w:w="386"/>
        <w:gridCol w:w="403"/>
        <w:gridCol w:w="3095"/>
        <w:gridCol w:w="1330"/>
        <w:gridCol w:w="1687"/>
        <w:gridCol w:w="1687"/>
        <w:gridCol w:w="1687"/>
        <w:gridCol w:w="1362"/>
        <w:gridCol w:w="960"/>
        <w:gridCol w:w="96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2039"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单位名称：北京市密云区动物疫病预防控制中心</w:t>
            </w:r>
          </w:p>
        </w:tc>
        <w:tc>
          <w:tcPr>
            <w:tcW w:w="96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286"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年初结转和结余</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w:t>
            </w:r>
          </w:p>
        </w:tc>
        <w:tc>
          <w:tcPr>
            <w:tcW w:w="4736"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w:t>
            </w:r>
          </w:p>
        </w:tc>
        <w:tc>
          <w:tcPr>
            <w:tcW w:w="2880"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191"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309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6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36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9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9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基本支出结转</w:t>
            </w:r>
          </w:p>
        </w:tc>
        <w:tc>
          <w:tcPr>
            <w:tcW w:w="9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191"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09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33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6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6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16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36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0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3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40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309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33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194.040000</w:t>
            </w:r>
          </w:p>
        </w:tc>
        <w:tc>
          <w:tcPr>
            <w:tcW w:w="16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1,388.338696</w:t>
            </w:r>
          </w:p>
        </w:tc>
        <w:tc>
          <w:tcPr>
            <w:tcW w:w="16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1,582.378696</w:t>
            </w:r>
          </w:p>
        </w:tc>
        <w:tc>
          <w:tcPr>
            <w:tcW w:w="16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1,161.244677</w:t>
            </w:r>
          </w:p>
        </w:tc>
        <w:tc>
          <w:tcPr>
            <w:tcW w:w="136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421.134019</w:t>
            </w:r>
          </w:p>
        </w:tc>
        <w:tc>
          <w:tcPr>
            <w:tcW w:w="9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167.413505</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167.413505</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167.413505</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167.413505</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167.413505</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167.413505</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42.928433</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42.928433</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42.928433</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82.990048</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82.990048</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82.990048</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41.495024</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41.495024</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41.495024</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80.453938</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80.453938</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80.453938</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80.453938</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80.453938</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80.453938</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2101102</w:t>
            </w:r>
          </w:p>
        </w:tc>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事业单位医疗</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80.453938</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80.453938</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80.453938</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w:t>
            </w:r>
          </w:p>
        </w:tc>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农林水支出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194.040000</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1,140.471253</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1,334.511253</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913.377234</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421.134019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21301</w:t>
            </w:r>
          </w:p>
        </w:tc>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农业农村</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194.040000</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1,140.471253</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1,334.511253</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913.377234</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421.134019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2130104</w:t>
            </w:r>
          </w:p>
        </w:tc>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事业运行</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913.377234</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913.377234</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913.377234</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2130122</w:t>
            </w:r>
          </w:p>
        </w:tc>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农业生产发展</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194.040000</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194.040000</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194.040000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2130199</w:t>
            </w:r>
          </w:p>
        </w:tc>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其他农业农村支出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227.094019</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227.094019</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227.094019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ind w:left="0" w:leftChars="0" w:firstLine="0" w:firstLineChars="0"/>
        <w:jc w:val="both"/>
        <w:rPr>
          <w:rFonts w:hint="eastAsia"/>
          <w:sz w:val="28"/>
          <w:szCs w:val="28"/>
          <w:lang w:val="en" w:eastAsia="zh-CN"/>
        </w:rPr>
      </w:pPr>
    </w:p>
    <w:p>
      <w:pPr>
        <w:pStyle w:val="2"/>
        <w:jc w:val="center"/>
        <w:rPr>
          <w:rFonts w:hint="eastAsia"/>
          <w:sz w:val="28"/>
          <w:szCs w:val="28"/>
          <w:lang w:val="en" w:eastAsia="zh-CN"/>
        </w:rPr>
      </w:pPr>
      <w:r>
        <w:rPr>
          <w:rFonts w:hint="eastAsia"/>
          <w:sz w:val="28"/>
          <w:szCs w:val="28"/>
          <w:lang w:val="en" w:eastAsia="zh-CN"/>
        </w:rPr>
        <w:t>一般公共预算财政拨款支出决算表</w:t>
      </w:r>
    </w:p>
    <w:p>
      <w:pPr>
        <w:pStyle w:val="2"/>
        <w:jc w:val="center"/>
        <w:rPr>
          <w:rFonts w:hint="eastAsia"/>
          <w:sz w:val="28"/>
          <w:szCs w:val="28"/>
          <w:lang w:val="en" w:eastAsia="zh-CN"/>
        </w:rPr>
      </w:pPr>
    </w:p>
    <w:tbl>
      <w:tblPr>
        <w:tblStyle w:val="14"/>
        <w:tblW w:w="13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51"/>
        <w:gridCol w:w="351"/>
        <w:gridCol w:w="465"/>
        <w:gridCol w:w="3551"/>
        <w:gridCol w:w="3551"/>
        <w:gridCol w:w="1701"/>
        <w:gridCol w:w="1701"/>
        <w:gridCol w:w="2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trPr>
        <w:tc>
          <w:tcPr>
            <w:tcW w:w="11671"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单位名称：北京市密云区动物疫病预防控制中心</w:t>
            </w:r>
          </w:p>
        </w:tc>
        <w:tc>
          <w:tcPr>
            <w:tcW w:w="2204"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71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355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单位名称</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2204"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167"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355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04"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167"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220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1,582.378696</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1,161.244677</w:t>
            </w:r>
          </w:p>
        </w:tc>
        <w:tc>
          <w:tcPr>
            <w:tcW w:w="220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421.134019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0" w:hRule="atLeast"/>
        </w:trPr>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208</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社会保障和就业支出</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167.413505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167.413505</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0" w:hRule="atLeast"/>
        </w:trPr>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20805</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行政事业单位养老支出</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167.413505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167.413505</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2080502</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事业单位离退休</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北京市密云区动物疫病预防控制中心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42.928433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42.928433</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2080505</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机关事业单位基本养老保险缴费支出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北京市密云区动物疫病预防控制中心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82.990048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82.990048</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0" w:hRule="atLeast"/>
        </w:trPr>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2080506</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机关事业单位职业年金缴费支出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北京市密云区动物疫病预防控制中心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41.495024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41.495024</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0" w:hRule="atLeast"/>
        </w:trPr>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210</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卫生健康支出</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80.453938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80.453938</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0" w:hRule="atLeast"/>
        </w:trPr>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21011</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行政事业单位医疗</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80.453938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80.453938</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0" w:hRule="atLeast"/>
        </w:trPr>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2101102</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事业单位医疗</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北京市密云区动物疫病预防控制中心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80.453938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80.453938</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0" w:hRule="atLeast"/>
        </w:trPr>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213</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农林水支出</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1,334.511253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913.377234</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421.134019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0" w:hRule="atLeast"/>
        </w:trPr>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21301</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农业农村</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1,334.511253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913.377234</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421.134019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2130104</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事业运行</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北京市密云区动物疫病预防控制中心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913.377234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913.377234</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2130122</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农业生产发展</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北京市密云区动物疫病预防控制中心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194.040000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194.040000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2130199</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其他农业农村支出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北京市密云区动物疫病预防控制中心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227.094019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227.094019</w:t>
            </w:r>
          </w:p>
        </w:tc>
      </w:tr>
    </w:tbl>
    <w:p>
      <w:pPr>
        <w:pStyle w:val="2"/>
        <w:jc w:val="center"/>
        <w:rPr>
          <w:rFonts w:hint="eastAsia"/>
          <w:sz w:val="28"/>
          <w:szCs w:val="28"/>
          <w:lang w:val="en" w:eastAsia="zh-CN"/>
        </w:rPr>
      </w:pPr>
    </w:p>
    <w:p>
      <w:pPr>
        <w:pStyle w:val="2"/>
        <w:jc w:val="center"/>
        <w:rPr>
          <w:rFonts w:hint="eastAsia"/>
          <w:sz w:val="28"/>
          <w:szCs w:val="28"/>
          <w:lang w:val="en" w:eastAsia="zh-CN"/>
        </w:rPr>
      </w:pPr>
      <w:r>
        <w:rPr>
          <w:rFonts w:hint="eastAsia"/>
          <w:sz w:val="28"/>
          <w:szCs w:val="28"/>
          <w:lang w:val="en" w:eastAsia="zh-CN"/>
        </w:rPr>
        <w:t>一般公共预算财政拨款基本支出决算表</w:t>
      </w:r>
    </w:p>
    <w:tbl>
      <w:tblPr>
        <w:tblStyle w:val="14"/>
        <w:tblW w:w="144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222"/>
        <w:gridCol w:w="1409"/>
        <w:gridCol w:w="3207"/>
        <w:gridCol w:w="1303"/>
        <w:gridCol w:w="3951"/>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092"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单位名称：北京市密云区动物疫病预防控制中心</w:t>
            </w:r>
          </w:p>
        </w:tc>
        <w:tc>
          <w:tcPr>
            <w:tcW w:w="135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40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32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30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39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3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1,070.744609</w:t>
            </w:r>
          </w:p>
        </w:tc>
        <w:tc>
          <w:tcPr>
            <w:tcW w:w="32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45.853635</w:t>
            </w:r>
          </w:p>
        </w:tc>
        <w:tc>
          <w:tcPr>
            <w:tcW w:w="39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156.332200</w:t>
            </w:r>
          </w:p>
        </w:tc>
        <w:tc>
          <w:tcPr>
            <w:tcW w:w="32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9.141977</w:t>
            </w:r>
          </w:p>
        </w:tc>
        <w:tc>
          <w:tcPr>
            <w:tcW w:w="39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房屋建筑物购建</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18.241000</w:t>
            </w:r>
          </w:p>
        </w:tc>
        <w:tc>
          <w:tcPr>
            <w:tcW w:w="32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印刷费</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9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办公设备购置</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2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咨询费</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9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专用设备购置</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伙食补助费</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2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手续费</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9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基础设施建设</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609.905230</w:t>
            </w:r>
          </w:p>
        </w:tc>
        <w:tc>
          <w:tcPr>
            <w:tcW w:w="32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水费</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0.326700</w:t>
            </w:r>
          </w:p>
        </w:tc>
        <w:tc>
          <w:tcPr>
            <w:tcW w:w="39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大型修缮</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82.990048</w:t>
            </w:r>
          </w:p>
        </w:tc>
        <w:tc>
          <w:tcPr>
            <w:tcW w:w="32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电费</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3.007786</w:t>
            </w:r>
          </w:p>
        </w:tc>
        <w:tc>
          <w:tcPr>
            <w:tcW w:w="39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信息网络及软件购置更新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职业年金缴费</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41.495024</w:t>
            </w:r>
          </w:p>
        </w:tc>
        <w:tc>
          <w:tcPr>
            <w:tcW w:w="32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邮电费</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0.400000</w:t>
            </w:r>
          </w:p>
        </w:tc>
        <w:tc>
          <w:tcPr>
            <w:tcW w:w="39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物资储备</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80.453938</w:t>
            </w:r>
          </w:p>
        </w:tc>
        <w:tc>
          <w:tcPr>
            <w:tcW w:w="32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9.761000</w:t>
            </w:r>
          </w:p>
        </w:tc>
        <w:tc>
          <w:tcPr>
            <w:tcW w:w="39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土地补偿</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2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物业管理费</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9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安置补助</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4.399969</w:t>
            </w:r>
          </w:p>
        </w:tc>
        <w:tc>
          <w:tcPr>
            <w:tcW w:w="32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差旅费</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9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地上附着物和青苗补偿</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76.927200</w:t>
            </w:r>
          </w:p>
        </w:tc>
        <w:tc>
          <w:tcPr>
            <w:tcW w:w="32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因公出国（境）费用</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9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拆迁补偿</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2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维修（护）费</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0.620000</w:t>
            </w:r>
          </w:p>
        </w:tc>
        <w:tc>
          <w:tcPr>
            <w:tcW w:w="39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公务用车购置</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2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租赁费</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9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其他交通工具购置</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44.646433</w:t>
            </w:r>
          </w:p>
        </w:tc>
        <w:tc>
          <w:tcPr>
            <w:tcW w:w="32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会议费</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9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文物和陈列品购置</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离休费</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2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培训费</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9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无形资产购置</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42.928433</w:t>
            </w:r>
          </w:p>
        </w:tc>
        <w:tc>
          <w:tcPr>
            <w:tcW w:w="32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公务接待费</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9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其他资本性支出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退职（役）费</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2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专用材料费</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9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对企业补助</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抚恤金</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2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被装购置费</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9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资本金注入</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1.584000</w:t>
            </w:r>
          </w:p>
        </w:tc>
        <w:tc>
          <w:tcPr>
            <w:tcW w:w="32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专用燃料费</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9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政府投资基金股权投资</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救济费</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2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劳务费</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9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费用补贴</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医疗费补助</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2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委托业务费</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9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利息补贴</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助学金</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2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7.053533</w:t>
            </w:r>
          </w:p>
        </w:tc>
        <w:tc>
          <w:tcPr>
            <w:tcW w:w="39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其他对企业补助</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奖励金</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2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10.023600</w:t>
            </w:r>
          </w:p>
        </w:tc>
        <w:tc>
          <w:tcPr>
            <w:tcW w:w="39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个人农业生产补贴</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2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3.719039</w:t>
            </w:r>
          </w:p>
        </w:tc>
        <w:tc>
          <w:tcPr>
            <w:tcW w:w="39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国家赔偿费用支出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代缴社会保险费</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2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9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其他对个人和家庭的补助</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0.134000</w:t>
            </w:r>
          </w:p>
        </w:tc>
        <w:tc>
          <w:tcPr>
            <w:tcW w:w="32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税金及附加费用</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9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经常性赠与</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1.800000</w:t>
            </w:r>
          </w:p>
        </w:tc>
        <w:tc>
          <w:tcPr>
            <w:tcW w:w="39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资本性赠与</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债务利息及费用支出</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9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国内债务付息</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9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国外债务付息</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9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国内债务发行费用</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9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国外债务发行费用</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9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人员经费合计</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1,115.391042</w:t>
            </w:r>
          </w:p>
        </w:tc>
        <w:tc>
          <w:tcPr>
            <w:tcW w:w="846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公用经费合计</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45.853635</w:t>
            </w:r>
          </w:p>
        </w:tc>
      </w:tr>
    </w:tbl>
    <w:p>
      <w:pPr>
        <w:pStyle w:val="2"/>
        <w:jc w:val="center"/>
        <w:rPr>
          <w:rFonts w:hint="eastAsia"/>
          <w:sz w:val="28"/>
          <w:szCs w:val="28"/>
          <w:lang w:val="en" w:eastAsia="zh-CN"/>
        </w:rPr>
      </w:pPr>
    </w:p>
    <w:p>
      <w:pPr>
        <w:pStyle w:val="2"/>
        <w:jc w:val="center"/>
        <w:rPr>
          <w:rFonts w:hint="eastAsia"/>
          <w:sz w:val="28"/>
          <w:szCs w:val="28"/>
          <w:lang w:val="en" w:eastAsia="zh-CN"/>
        </w:rPr>
      </w:pPr>
      <w:r>
        <w:rPr>
          <w:rFonts w:hint="eastAsia"/>
          <w:sz w:val="28"/>
          <w:szCs w:val="28"/>
          <w:lang w:val="en" w:eastAsia="zh-CN"/>
        </w:rPr>
        <w:t>政府性基金预算财政拨款收入支出决算表</w:t>
      </w:r>
    </w:p>
    <w:tbl>
      <w:tblPr>
        <w:tblStyle w:val="14"/>
        <w:tblW w:w="146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36"/>
        <w:gridCol w:w="336"/>
        <w:gridCol w:w="374"/>
        <w:gridCol w:w="2560"/>
        <w:gridCol w:w="1449"/>
        <w:gridCol w:w="1237"/>
        <w:gridCol w:w="1050"/>
        <w:gridCol w:w="1352"/>
        <w:gridCol w:w="1353"/>
        <w:gridCol w:w="1185"/>
        <w:gridCol w:w="1605"/>
        <w:gridCol w:w="1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trPr>
        <w:tc>
          <w:tcPr>
            <w:tcW w:w="10047"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单位名称：北京市密云区动物疫病预防控制中心</w:t>
            </w:r>
          </w:p>
        </w:tc>
        <w:tc>
          <w:tcPr>
            <w:tcW w:w="118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6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606"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年初结转和结余</w:t>
            </w:r>
          </w:p>
        </w:tc>
        <w:tc>
          <w:tcPr>
            <w:tcW w:w="123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w:t>
            </w:r>
          </w:p>
        </w:tc>
        <w:tc>
          <w:tcPr>
            <w:tcW w:w="3755"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w:t>
            </w:r>
          </w:p>
        </w:tc>
        <w:tc>
          <w:tcPr>
            <w:tcW w:w="465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046"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25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3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35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118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60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基本支出结转</w:t>
            </w:r>
          </w:p>
        </w:tc>
        <w:tc>
          <w:tcPr>
            <w:tcW w:w="186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046"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5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4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13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35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160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c>
          <w:tcPr>
            <w:tcW w:w="186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3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33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37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25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4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23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3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35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18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60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86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bl>
    <w:p>
      <w:pPr>
        <w:pStyle w:val="2"/>
        <w:ind w:left="0" w:leftChars="0" w:firstLine="0" w:firstLineChars="0"/>
        <w:jc w:val="both"/>
        <w:rPr>
          <w:rFonts w:hint="eastAsia"/>
          <w:sz w:val="28"/>
          <w:szCs w:val="28"/>
          <w:lang w:val="en" w:eastAsia="zh-CN"/>
        </w:rPr>
      </w:pPr>
    </w:p>
    <w:p>
      <w:pPr>
        <w:pStyle w:val="2"/>
        <w:jc w:val="center"/>
        <w:rPr>
          <w:rFonts w:hint="eastAsia"/>
          <w:sz w:val="28"/>
          <w:szCs w:val="28"/>
          <w:lang w:val="en" w:eastAsia="zh-CN"/>
        </w:rPr>
      </w:pPr>
      <w:r>
        <w:rPr>
          <w:rFonts w:hint="eastAsia"/>
          <w:sz w:val="28"/>
          <w:szCs w:val="28"/>
          <w:lang w:val="en" w:eastAsia="zh-CN"/>
        </w:rPr>
        <w:t>政府性基金预算财政拨款基本支出决算表</w:t>
      </w:r>
    </w:p>
    <w:tbl>
      <w:tblPr>
        <w:tblStyle w:val="14"/>
        <w:tblW w:w="133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287"/>
        <w:gridCol w:w="1169"/>
        <w:gridCol w:w="2986"/>
        <w:gridCol w:w="1112"/>
        <w:gridCol w:w="3788"/>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trPr>
        <w:tc>
          <w:tcPr>
            <w:tcW w:w="12342"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单位名称：北京市密云区动物疫病预防控制中心</w:t>
            </w:r>
          </w:p>
        </w:tc>
        <w:tc>
          <w:tcPr>
            <w:tcW w:w="102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16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29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1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37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02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房屋建筑物购建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印刷费</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办公设备购置</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咨询费</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专用设备购置</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伙食补助费</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手续费</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基础设施建设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水费</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大型修缮</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电费</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信息网络及软件购置更新</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职业年金缴费</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邮电费</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物资储备</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土地补偿</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物业管理费</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安置补助</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差旅费</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地上附着物和青苗补偿</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因公出国（境）费用</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拆迁补偿</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维修（护）费</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公务用车购置</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租赁费</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其他交通工具购置</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会议费</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文物和陈列品购置</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离休费</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培训费</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无形资产购置</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公务接待费</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其他资本性支出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退职（役）费</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专用材料费</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对企业补助</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抚恤金</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被装购置费</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资本金注入</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专用燃料费</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政府投资基金股权投资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救济费</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劳务费</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费用补贴</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医疗费补助</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委托业务费</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利息补贴</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助学金</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其他对企业补助</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奖励金</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个人农业生产补贴</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国家赔偿费用支出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代缴社会保险费</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其他对个人和家庭的补助</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税金及附加费用</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经常性赠与</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资本性赠与</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债务利息及费用支出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国内债务付息</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国外债务付息</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国内债务发行费用</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国外债务发行费用</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2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人员经费合计</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886"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公用经费合计</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jc w:val="center"/>
        <w:rPr>
          <w:rFonts w:hint="eastAsia"/>
          <w:sz w:val="28"/>
          <w:szCs w:val="28"/>
          <w:lang w:val="en" w:eastAsia="zh-CN"/>
        </w:rPr>
      </w:pPr>
    </w:p>
    <w:p>
      <w:pPr>
        <w:pStyle w:val="2"/>
        <w:jc w:val="center"/>
        <w:rPr>
          <w:rFonts w:hint="eastAsia"/>
          <w:sz w:val="28"/>
          <w:szCs w:val="28"/>
          <w:lang w:val="en" w:eastAsia="zh-CN"/>
        </w:rPr>
      </w:pPr>
      <w:r>
        <w:rPr>
          <w:rFonts w:hint="eastAsia"/>
          <w:sz w:val="28"/>
          <w:szCs w:val="28"/>
          <w:lang w:val="en" w:eastAsia="zh-CN"/>
        </w:rPr>
        <w:t>国有资本经营预算财政拨款支出决算表</w:t>
      </w:r>
    </w:p>
    <w:tbl>
      <w:tblPr>
        <w:tblStyle w:val="14"/>
        <w:tblpPr w:leftFromText="180" w:rightFromText="180" w:vertAnchor="text" w:horzAnchor="page" w:tblpX="2926" w:tblpY="510"/>
        <w:tblOverlap w:val="never"/>
        <w:tblW w:w="9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51"/>
        <w:gridCol w:w="351"/>
        <w:gridCol w:w="351"/>
        <w:gridCol w:w="3551"/>
        <w:gridCol w:w="1701"/>
        <w:gridCol w:w="1701"/>
        <w:gridCol w:w="1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trPr>
        <w:tc>
          <w:tcPr>
            <w:tcW w:w="8006" w:type="dxa"/>
            <w:gridSpan w:val="6"/>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单位名称：北京市密云区动物疫病预防控制中心</w:t>
            </w:r>
          </w:p>
        </w:tc>
        <w:tc>
          <w:tcPr>
            <w:tcW w:w="1654"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0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5056"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2023年度决算数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053"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65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53"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65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65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bl>
    <w:p>
      <w:pPr>
        <w:pStyle w:val="2"/>
        <w:ind w:left="0" w:leftChars="0" w:firstLine="0" w:firstLineChars="0"/>
        <w:jc w:val="both"/>
        <w:rPr>
          <w:rFonts w:hint="eastAsia"/>
          <w:sz w:val="28"/>
          <w:szCs w:val="28"/>
          <w:lang w:val="en" w:eastAsia="zh-CN"/>
        </w:rPr>
      </w:pPr>
    </w:p>
    <w:p>
      <w:pPr>
        <w:pStyle w:val="2"/>
        <w:jc w:val="center"/>
        <w:rPr>
          <w:rFonts w:hint="eastAsia"/>
          <w:sz w:val="28"/>
          <w:szCs w:val="28"/>
          <w:lang w:val="en" w:eastAsia="zh-CN"/>
        </w:rPr>
        <w:sectPr>
          <w:footerReference r:id="rId3" w:type="default"/>
          <w:pgSz w:w="16838" w:h="11906" w:orient="landscape"/>
          <w:pgMar w:top="1134" w:right="1134" w:bottom="1134" w:left="1134" w:header="851" w:footer="992" w:gutter="0"/>
          <w:cols w:space="720" w:num="1"/>
          <w:docGrid w:type="linesAndChars" w:linePitch="312" w:charSpace="0"/>
        </w:sectPr>
      </w:pPr>
    </w:p>
    <w:p>
      <w:pPr>
        <w:tabs>
          <w:tab w:val="center" w:pos="6979"/>
        </w:tabs>
        <w:spacing w:before="156" w:beforeLines="50" w:after="156" w:afterLines="50"/>
        <w:jc w:val="center"/>
        <w:rPr>
          <w:rFonts w:hint="eastAsia" w:ascii="Times New Roman" w:hAnsi="Times New Roman" w:eastAsia="宋体" w:cs="Times New Roman"/>
          <w:kern w:val="2"/>
          <w:sz w:val="28"/>
          <w:szCs w:val="28"/>
          <w:lang w:val="en" w:eastAsia="zh-CN" w:bidi="ar-SA"/>
        </w:rPr>
      </w:pPr>
      <w:r>
        <w:rPr>
          <w:rFonts w:hint="eastAsia" w:ascii="Times New Roman" w:hAnsi="Times New Roman" w:eastAsia="宋体" w:cs="Times New Roman"/>
          <w:kern w:val="2"/>
          <w:sz w:val="28"/>
          <w:szCs w:val="28"/>
          <w:lang w:val="en" w:eastAsia="zh-CN" w:bidi="ar-SA"/>
        </w:rPr>
        <w:t>财政拨款“三公”经费支出决算表</w:t>
      </w:r>
    </w:p>
    <w:tbl>
      <w:tblPr>
        <w:tblStyle w:val="14"/>
        <w:tblW w:w="132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77"/>
        <w:gridCol w:w="1276"/>
        <w:gridCol w:w="1276"/>
        <w:gridCol w:w="1276"/>
        <w:gridCol w:w="1276"/>
        <w:gridCol w:w="1276"/>
        <w:gridCol w:w="1277"/>
        <w:gridCol w:w="1277"/>
        <w:gridCol w:w="1277"/>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trPr>
        <w:tc>
          <w:tcPr>
            <w:tcW w:w="11988"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单位名称：北京市密云区动物疫病预防控制中心</w:t>
            </w:r>
          </w:p>
        </w:tc>
        <w:tc>
          <w:tcPr>
            <w:tcW w:w="130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77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“三公”经费财政拨款合计</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因公出国（境）费用</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公务接待费</w:t>
            </w:r>
          </w:p>
        </w:tc>
        <w:tc>
          <w:tcPr>
            <w:tcW w:w="7688"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77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公务用车购置费</w:t>
            </w:r>
          </w:p>
        </w:tc>
        <w:tc>
          <w:tcPr>
            <w:tcW w:w="6412"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77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小计</w:t>
            </w:r>
          </w:p>
        </w:tc>
        <w:tc>
          <w:tcPr>
            <w:tcW w:w="127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公务用车加油</w:t>
            </w:r>
          </w:p>
        </w:tc>
        <w:tc>
          <w:tcPr>
            <w:tcW w:w="127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公务用车维修</w:t>
            </w:r>
          </w:p>
        </w:tc>
        <w:tc>
          <w:tcPr>
            <w:tcW w:w="127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公务用车保险</w:t>
            </w:r>
          </w:p>
        </w:tc>
        <w:tc>
          <w:tcPr>
            <w:tcW w:w="130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77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2023年预算</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10.114000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10.114000</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3.600000</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3.600000</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1.880000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77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2023年决算</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4.344627</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4.344627</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0.650000</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2.372465</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0.867162</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0.455000</w:t>
            </w:r>
          </w:p>
        </w:tc>
      </w:tr>
    </w:tbl>
    <w:p>
      <w:pPr>
        <w:pStyle w:val="2"/>
        <w:rPr>
          <w:rFonts w:hint="eastAsia"/>
        </w:rPr>
      </w:pPr>
    </w:p>
    <w:p>
      <w:pPr>
        <w:pStyle w:val="2"/>
        <w:jc w:val="center"/>
        <w:rPr>
          <w:rFonts w:hint="eastAsia"/>
        </w:rPr>
      </w:pPr>
      <w:r>
        <w:rPr>
          <w:rFonts w:hint="eastAsia"/>
          <w:sz w:val="28"/>
          <w:szCs w:val="28"/>
        </w:rPr>
        <w:t>政府采购情况表</w:t>
      </w:r>
    </w:p>
    <w:tbl>
      <w:tblPr>
        <w:tblStyle w:val="14"/>
        <w:tblpPr w:leftFromText="180" w:rightFromText="180" w:vertAnchor="text" w:horzAnchor="page" w:tblpX="4076" w:tblpY="344"/>
        <w:tblOverlap w:val="never"/>
        <w:tblW w:w="88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48"/>
        <w:gridCol w:w="2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trPr>
        <w:tc>
          <w:tcPr>
            <w:tcW w:w="6048"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单位名称：北京市密云区动物疫病预防控制中心</w:t>
            </w:r>
          </w:p>
        </w:tc>
        <w:tc>
          <w:tcPr>
            <w:tcW w:w="283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9" w:hRule="atLeast"/>
        </w:trPr>
        <w:tc>
          <w:tcPr>
            <w:tcW w:w="604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283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7" w:hRule="atLeast"/>
        </w:trPr>
        <w:tc>
          <w:tcPr>
            <w:tcW w:w="604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政府采购支出信息</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9.761000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8" w:hRule="atLeast"/>
        </w:trPr>
        <w:tc>
          <w:tcPr>
            <w:tcW w:w="604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（一）政府采购支出合计</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9.761000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604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1．政府采购货物支出</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38" w:hRule="atLeast"/>
        </w:trPr>
        <w:tc>
          <w:tcPr>
            <w:tcW w:w="604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2．政府采购工程支出</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4" w:hRule="atLeast"/>
        </w:trPr>
        <w:tc>
          <w:tcPr>
            <w:tcW w:w="604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3．政府采购服务支出</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9.761000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604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（二）政府采购授予中小企业合同金额</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9" w:hRule="atLeast"/>
        </w:trPr>
        <w:tc>
          <w:tcPr>
            <w:tcW w:w="604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其中：授予小微企业合同金额</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tabs>
          <w:tab w:val="center" w:pos="6979"/>
        </w:tabs>
        <w:spacing w:before="156" w:beforeLines="50" w:after="156" w:afterLines="50"/>
        <w:jc w:val="center"/>
        <w:rPr>
          <w:rFonts w:hint="eastAsia"/>
          <w:lang w:val="en-US" w:eastAsia="zh-CN"/>
        </w:rPr>
      </w:pPr>
      <w:r>
        <w:rPr>
          <w:rFonts w:hint="eastAsia" w:ascii="Times New Roman" w:hAnsi="Times New Roman" w:eastAsia="宋体" w:cs="Times New Roman"/>
          <w:kern w:val="2"/>
          <w:sz w:val="28"/>
          <w:szCs w:val="28"/>
          <w:lang w:val="en-US" w:eastAsia="zh-CN" w:bidi="ar-SA"/>
        </w:rPr>
        <w:t>政府购买服务决算公开情况表</w:t>
      </w:r>
    </w:p>
    <w:tbl>
      <w:tblPr>
        <w:tblStyle w:val="14"/>
        <w:tblpPr w:leftFromText="180" w:rightFromText="180" w:vertAnchor="text" w:horzAnchor="page" w:tblpX="2327" w:tblpY="793"/>
        <w:tblOverlap w:val="never"/>
        <w:tblW w:w="11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155"/>
        <w:gridCol w:w="5049"/>
        <w:gridCol w:w="2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trPr>
        <w:tc>
          <w:tcPr>
            <w:tcW w:w="8204"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单位名称：北京市密云区动物疫病预防控制中心</w:t>
            </w:r>
          </w:p>
        </w:tc>
        <w:tc>
          <w:tcPr>
            <w:tcW w:w="279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1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一级目录</w:t>
            </w:r>
          </w:p>
        </w:tc>
        <w:tc>
          <w:tcPr>
            <w:tcW w:w="50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二级目录</w:t>
            </w:r>
          </w:p>
        </w:tc>
        <w:tc>
          <w:tcPr>
            <w:tcW w:w="279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820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15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公共服务</w:t>
            </w:r>
          </w:p>
        </w:tc>
        <w:tc>
          <w:tcPr>
            <w:tcW w:w="50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公共安全服务</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教育公共服务</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就业公共服务</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社会保障服务</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卫生健康公共服务</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生态保护和环境治理服务</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科技公共服务</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文化公共服务</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体育公共服务</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社会治理服务</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城乡维护服务</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农业、林业和水利公共服务</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交通运输公共服务</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灾害防治及应急管理服务</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公共信息与宣传服务</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行业管理服务</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技术性公共服务</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其他公共服务</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15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政府履职辅助性服务</w:t>
            </w:r>
          </w:p>
        </w:tc>
        <w:tc>
          <w:tcPr>
            <w:tcW w:w="50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   计</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法律服务</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课题研究和社会调查服务</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会计审计服务</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会议服务</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监督检查辅助服务</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工程服务</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评审、评估和评价服务</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咨询服务</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机关工作人员培训服务</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信息化服务</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后勤服务</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其他辅助性服务</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rPr>
          <w:rFonts w:hint="eastAsia"/>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val="0"/>
          <w:bCs/>
          <w:sz w:val="28"/>
          <w:szCs w:val="28"/>
        </w:rPr>
        <w:t>一、部门/单位基本情况</w:t>
      </w:r>
      <w:r>
        <w:rPr>
          <w:rFonts w:hint="eastAsia" w:ascii="仿宋_GB2312" w:eastAsia="仿宋_GB2312"/>
          <w:sz w:val="28"/>
          <w:szCs w:val="28"/>
        </w:rPr>
        <w:t>（比照</w:t>
      </w:r>
      <w:r>
        <w:rPr>
          <w:rFonts w:ascii="仿宋_GB2312" w:eastAsia="仿宋_GB2312"/>
          <w:sz w:val="28"/>
          <w:szCs w:val="28"/>
        </w:rPr>
        <w:t>预算公开</w:t>
      </w:r>
      <w:r>
        <w:rPr>
          <w:rFonts w:hint="eastAsia" w:ascii="仿宋_GB2312" w:eastAsia="仿宋_GB2312"/>
          <w:sz w:val="28"/>
          <w:szCs w:val="28"/>
        </w:rPr>
        <w:t>的内容</w:t>
      </w:r>
      <w:r>
        <w:rPr>
          <w:rFonts w:ascii="仿宋_GB2312" w:eastAsia="仿宋_GB2312"/>
          <w:sz w:val="28"/>
          <w:szCs w:val="28"/>
        </w:rPr>
        <w:t>格式）</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职责（需公开</w:t>
      </w:r>
      <w:r>
        <w:rPr>
          <w:rFonts w:ascii="仿宋_GB2312" w:eastAsia="仿宋_GB2312"/>
          <w:sz w:val="28"/>
          <w:szCs w:val="28"/>
        </w:rPr>
        <w:t>内设机构数量</w:t>
      </w:r>
      <w:r>
        <w:rPr>
          <w:rFonts w:hint="eastAsia" w:ascii="仿宋_GB2312" w:eastAsia="仿宋_GB2312"/>
          <w:sz w:val="28"/>
          <w:szCs w:val="28"/>
        </w:rPr>
        <w:t>和</w:t>
      </w:r>
      <w:r>
        <w:rPr>
          <w:rFonts w:ascii="仿宋_GB2312" w:eastAsia="仿宋_GB2312"/>
          <w:sz w:val="28"/>
          <w:szCs w:val="28"/>
        </w:rPr>
        <w:t>下属单位</w:t>
      </w:r>
      <w:r>
        <w:rPr>
          <w:rFonts w:hint="eastAsia" w:ascii="仿宋_GB2312" w:eastAsia="仿宋_GB2312"/>
          <w:sz w:val="28"/>
          <w:szCs w:val="28"/>
        </w:rPr>
        <w:t>数量</w:t>
      </w:r>
      <w:r>
        <w:rPr>
          <w:rFonts w:ascii="仿宋_GB2312" w:eastAsia="仿宋_GB2312"/>
          <w:sz w:val="28"/>
          <w:szCs w:val="28"/>
        </w:rPr>
        <w:t>及名称）</w:t>
      </w:r>
    </w:p>
    <w:p>
      <w:pPr>
        <w:tabs>
          <w:tab w:val="center" w:pos="6979"/>
        </w:tabs>
        <w:spacing w:line="580" w:lineRule="exact"/>
        <w:ind w:firstLine="1120" w:firstLineChars="400"/>
        <w:rPr>
          <w:rFonts w:hint="eastAsia" w:ascii="仿宋_GB2312" w:eastAsia="仿宋_GB2312"/>
          <w:sz w:val="28"/>
          <w:szCs w:val="28"/>
          <w:lang w:val="en-US" w:eastAsia="zh-CN"/>
        </w:rPr>
      </w:pPr>
      <w:r>
        <w:rPr>
          <w:rFonts w:hint="eastAsia" w:ascii="仿宋_GB2312" w:eastAsia="仿宋_GB2312"/>
          <w:sz w:val="28"/>
          <w:szCs w:val="28"/>
          <w:lang w:val="en-US" w:eastAsia="zh-CN"/>
        </w:rPr>
        <w:t>1、机构设置;</w:t>
      </w:r>
    </w:p>
    <w:p>
      <w:pPr>
        <w:tabs>
          <w:tab w:val="center" w:pos="6979"/>
        </w:tabs>
        <w:spacing w:line="580" w:lineRule="exact"/>
        <w:ind w:left="420" w:leftChars="200" w:firstLine="638" w:firstLineChars="228"/>
        <w:rPr>
          <w:rFonts w:hint="eastAsia" w:ascii="仿宋_GB2312" w:eastAsia="仿宋_GB2312"/>
          <w:sz w:val="28"/>
          <w:szCs w:val="28"/>
        </w:rPr>
      </w:pPr>
      <w:r>
        <w:rPr>
          <w:rFonts w:hint="eastAsia" w:ascii="仿宋_GB2312" w:eastAsia="仿宋_GB2312"/>
          <w:sz w:val="28"/>
          <w:szCs w:val="28"/>
          <w:lang w:val="en-US" w:eastAsia="zh-CN"/>
        </w:rPr>
        <w:t>北京市密云区动物疫病预防控制中心为</w:t>
      </w:r>
      <w:r>
        <w:rPr>
          <w:rFonts w:hint="eastAsia" w:ascii="仿宋_GB2312" w:eastAsia="仿宋_GB2312"/>
          <w:sz w:val="28"/>
          <w:szCs w:val="28"/>
        </w:rPr>
        <w:t>北京市密云区农业农村局所属二级预算单位，单位</w:t>
      </w:r>
      <w:r>
        <w:rPr>
          <w:rFonts w:hint="eastAsia" w:ascii="仿宋_GB2312" w:eastAsia="仿宋_GB2312"/>
          <w:sz w:val="28"/>
          <w:szCs w:val="28"/>
          <w:lang w:val="en-US" w:eastAsia="zh-CN"/>
        </w:rPr>
        <w:t>内</w:t>
      </w:r>
      <w:r>
        <w:rPr>
          <w:rFonts w:hint="eastAsia" w:ascii="仿宋_GB2312" w:eastAsia="仿宋_GB2312"/>
          <w:sz w:val="28"/>
          <w:szCs w:val="28"/>
        </w:rPr>
        <w:t>设6个部门，分别为：诊断科、实验室、防疫物资科、预测预报科、防疫信息科、办公室。</w:t>
      </w:r>
    </w:p>
    <w:p>
      <w:pPr>
        <w:pStyle w:val="2"/>
        <w:ind w:left="0" w:leftChars="0" w:firstLine="980" w:firstLineChars="350"/>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2、主要职责：</w:t>
      </w:r>
    </w:p>
    <w:p>
      <w:pPr>
        <w:ind w:left="434" w:leftChars="207" w:firstLine="621" w:firstLineChars="222"/>
        <w:rPr>
          <w:rFonts w:hint="eastAsia"/>
        </w:rPr>
      </w:pPr>
      <w:r>
        <w:rPr>
          <w:rFonts w:hint="eastAsia" w:ascii="仿宋_GB2312" w:eastAsia="仿宋_GB2312"/>
          <w:sz w:val="28"/>
          <w:szCs w:val="28"/>
        </w:rPr>
        <w:t>承担重大动物疫病的初步诊断与排查；动物疫病的技术咨询；疫情监测；动物疫病检测；实验室诊断；动物疫病检疫净化的实验室检测；按错市级采样、信息报送；动物疫情扑灭技术措施的组织实施；流行病学的调查；动物疫情预报预测和报告；强制免疫疫苗供应；动物防疫物资的计划、采购、储备、发放管理；应急防疫物资和技术储备；畜牧兽医技术研究与推广；兽医技术人员的培训等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（二）人员构成情况</w:t>
      </w:r>
    </w:p>
    <w:p>
      <w:pPr>
        <w:pStyle w:val="2"/>
        <w:ind w:left="420" w:leftChars="200" w:firstLine="638" w:firstLineChars="228"/>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我单位</w:t>
      </w:r>
      <w:r>
        <w:rPr>
          <w:rFonts w:hint="eastAsia" w:ascii="仿宋_GB2312" w:eastAsia="仿宋_GB2312" w:cs="Times New Roman"/>
          <w:kern w:val="2"/>
          <w:sz w:val="28"/>
          <w:szCs w:val="28"/>
          <w:lang w:val="en-US" w:eastAsia="zh-CN" w:bidi="ar-SA"/>
        </w:rPr>
        <w:t>事业</w:t>
      </w:r>
      <w:r>
        <w:rPr>
          <w:rFonts w:hint="eastAsia" w:ascii="仿宋_GB2312" w:hAnsi="Times New Roman" w:eastAsia="仿宋_GB2312" w:cs="Times New Roman"/>
          <w:kern w:val="2"/>
          <w:sz w:val="28"/>
          <w:szCs w:val="28"/>
          <w:lang w:val="en-US" w:eastAsia="zh-CN" w:bidi="ar-SA"/>
        </w:rPr>
        <w:t>编制数为40</w:t>
      </w:r>
      <w:r>
        <w:rPr>
          <w:rFonts w:hint="eastAsia" w:ascii="仿宋_GB2312" w:eastAsia="仿宋_GB2312" w:cs="Times New Roman"/>
          <w:kern w:val="2"/>
          <w:sz w:val="28"/>
          <w:szCs w:val="28"/>
          <w:lang w:val="en-US" w:eastAsia="zh-CN" w:bidi="ar-SA"/>
        </w:rPr>
        <w:t>人</w:t>
      </w:r>
      <w:r>
        <w:rPr>
          <w:rFonts w:hint="eastAsia" w:ascii="仿宋_GB2312" w:hAnsi="Times New Roman" w:eastAsia="仿宋_GB2312" w:cs="Times New Roman"/>
          <w:kern w:val="2"/>
          <w:sz w:val="28"/>
          <w:szCs w:val="28"/>
          <w:lang w:val="en-US" w:eastAsia="zh-CN" w:bidi="ar-SA"/>
        </w:rPr>
        <w:t>，</w:t>
      </w:r>
      <w:r>
        <w:rPr>
          <w:rFonts w:hint="eastAsia" w:ascii="仿宋_GB2312" w:eastAsia="仿宋_GB2312" w:cs="Times New Roman"/>
          <w:kern w:val="2"/>
          <w:sz w:val="28"/>
          <w:szCs w:val="28"/>
          <w:lang w:val="en-US" w:eastAsia="zh-CN" w:bidi="ar-SA"/>
        </w:rPr>
        <w:t>实有人数</w:t>
      </w:r>
      <w:r>
        <w:rPr>
          <w:rFonts w:hint="eastAsia" w:ascii="仿宋_GB2312" w:hAnsi="Times New Roman" w:eastAsia="仿宋_GB2312" w:cs="Times New Roman"/>
          <w:kern w:val="2"/>
          <w:sz w:val="28"/>
          <w:szCs w:val="28"/>
          <w:lang w:val="en-US" w:eastAsia="zh-CN" w:bidi="ar-SA"/>
        </w:rPr>
        <w:t>34</w:t>
      </w:r>
      <w:r>
        <w:rPr>
          <w:rFonts w:hint="eastAsia" w:ascii="仿宋_GB2312" w:eastAsia="仿宋_GB2312" w:cs="Times New Roman"/>
          <w:kern w:val="2"/>
          <w:sz w:val="28"/>
          <w:szCs w:val="28"/>
          <w:lang w:val="en-US" w:eastAsia="zh-CN" w:bidi="ar-SA"/>
        </w:rPr>
        <w:t>人</w:t>
      </w:r>
      <w:r>
        <w:rPr>
          <w:rFonts w:hint="eastAsia" w:ascii="仿宋_GB2312" w:hAnsi="Times New Roman" w:eastAsia="仿宋_GB2312" w:cs="Times New Roman"/>
          <w:kern w:val="2"/>
          <w:sz w:val="28"/>
          <w:szCs w:val="28"/>
          <w:lang w:val="en-US" w:eastAsia="zh-CN" w:bidi="ar-SA"/>
        </w:rPr>
        <w:t>。</w:t>
      </w:r>
    </w:p>
    <w:p>
      <w:pPr>
        <w:pStyle w:val="2"/>
        <w:rPr>
          <w:rFonts w:hint="eastAsia" w:ascii="仿宋_GB2312" w:eastAsia="仿宋_GB2312"/>
          <w:sz w:val="28"/>
          <w:szCs w:val="28"/>
        </w:rPr>
      </w:pPr>
    </w:p>
    <w:p>
      <w:pPr>
        <w:tabs>
          <w:tab w:val="center" w:pos="6979"/>
        </w:tabs>
        <w:spacing w:line="580" w:lineRule="exact"/>
        <w:rPr>
          <w:rFonts w:hint="eastAsia" w:ascii="黑体" w:eastAsia="黑体"/>
          <w:b w:val="0"/>
          <w:bCs/>
          <w:sz w:val="28"/>
          <w:szCs w:val="28"/>
        </w:rPr>
      </w:pPr>
      <w:r>
        <w:rPr>
          <w:rFonts w:hint="eastAsia" w:ascii="仿宋_GB2312" w:eastAsia="仿宋_GB2312"/>
          <w:b/>
          <w:sz w:val="32"/>
          <w:szCs w:val="32"/>
        </w:rPr>
        <w:t xml:space="preserve">  </w:t>
      </w:r>
      <w:r>
        <w:rPr>
          <w:rFonts w:hint="eastAsia" w:ascii="仿宋_GB2312" w:eastAsia="仿宋_GB2312"/>
          <w:b w:val="0"/>
          <w:bCs/>
          <w:sz w:val="32"/>
          <w:szCs w:val="32"/>
        </w:rPr>
        <w:t xml:space="preserve"> </w:t>
      </w:r>
      <w:r>
        <w:rPr>
          <w:rFonts w:hint="eastAsia" w:ascii="黑体" w:eastAsia="黑体"/>
          <w:b w:val="0"/>
          <w:bCs/>
          <w:sz w:val="28"/>
          <w:szCs w:val="28"/>
        </w:rPr>
        <w:t>二、收入支出决算总体情况说明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1582.38</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261.53</w:t>
      </w:r>
      <w:r>
        <w:rPr>
          <w:rFonts w:hint="eastAsia" w:ascii="仿宋_GB2312" w:eastAsia="仿宋_GB2312"/>
          <w:sz w:val="28"/>
          <w:szCs w:val="28"/>
        </w:rPr>
        <w:t>万元，增长</w:t>
      </w:r>
      <w:r>
        <w:rPr>
          <w:rFonts w:hint="eastAsia" w:ascii="仿宋_GB2312" w:eastAsia="仿宋_GB2312"/>
          <w:sz w:val="28"/>
          <w:szCs w:val="28"/>
          <w:lang w:val="en-US" w:eastAsia="zh-CN"/>
        </w:rPr>
        <w:t>19.80</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年度本年收入合计</w:t>
      </w:r>
      <w:r>
        <w:rPr>
          <w:rFonts w:ascii="仿宋_GB2312" w:eastAsia="仿宋_GB2312"/>
          <w:sz w:val="28"/>
          <w:szCs w:val="28"/>
        </w:rPr>
        <w:t>1388.34</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154.83</w:t>
      </w:r>
      <w:r>
        <w:rPr>
          <w:rFonts w:hint="eastAsia" w:ascii="仿宋_GB2312" w:eastAsia="仿宋_GB2312"/>
          <w:sz w:val="28"/>
          <w:szCs w:val="28"/>
        </w:rPr>
        <w:t>万元，增长</w:t>
      </w:r>
      <w:r>
        <w:rPr>
          <w:rFonts w:hint="eastAsia" w:ascii="仿宋_GB2312" w:eastAsia="仿宋_GB2312"/>
          <w:sz w:val="28"/>
          <w:szCs w:val="28"/>
          <w:lang w:val="en-US" w:eastAsia="zh-CN"/>
        </w:rPr>
        <w:t>12.55</w:t>
      </w:r>
      <w:r>
        <w:rPr>
          <w:rFonts w:hint="eastAsia" w:ascii="仿宋_GB2312" w:eastAsia="仿宋_GB2312"/>
          <w:sz w:val="28"/>
          <w:szCs w:val="28"/>
        </w:rPr>
        <w:t>%</w:t>
      </w:r>
      <w:r>
        <w:rPr>
          <w:rFonts w:hint="eastAsia" w:ascii="仿宋_GB2312" w:eastAsia="仿宋_GB2312"/>
          <w:sz w:val="28"/>
          <w:szCs w:val="28"/>
          <w:lang w:eastAsia="zh-CN"/>
        </w:rPr>
        <w:t>。</w:t>
      </w:r>
    </w:p>
    <w:p>
      <w:pPr>
        <w:tabs>
          <w:tab w:val="center" w:pos="6979"/>
        </w:tabs>
        <w:spacing w:line="580" w:lineRule="exact"/>
        <w:ind w:firstLine="560" w:firstLineChars="200"/>
        <w:rPr>
          <w:rFonts w:hint="eastAsia"/>
        </w:rPr>
      </w:pPr>
      <w:r>
        <w:rPr>
          <w:rFonts w:hint="eastAsia" w:ascii="仿宋_GB2312" w:eastAsia="仿宋_GB2312"/>
          <w:sz w:val="28"/>
          <w:szCs w:val="28"/>
        </w:rPr>
        <w:t>1.财政拨款收入</w:t>
      </w:r>
      <w:r>
        <w:rPr>
          <w:rFonts w:ascii="仿宋_GB2312" w:eastAsia="仿宋_GB2312"/>
          <w:sz w:val="28"/>
          <w:szCs w:val="28"/>
        </w:rPr>
        <w:t>1388.34</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%。其中：一般公共预算财政拨款收入</w:t>
      </w:r>
      <w:r>
        <w:rPr>
          <w:rFonts w:ascii="仿宋_GB2312" w:eastAsia="仿宋_GB2312"/>
          <w:sz w:val="28"/>
          <w:szCs w:val="28"/>
        </w:rPr>
        <w:t>1388.34</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spacing w:line="560" w:lineRule="exact"/>
        <w:ind w:firstLine="640"/>
        <w:rPr>
          <w:rFonts w:hint="eastAsia" w:ascii="仿宋_GB2312" w:eastAsia="仿宋_GB2312" w:cs="Droid Sans"/>
          <w:color w:val="000000"/>
          <w:sz w:val="32"/>
          <w:szCs w:val="32"/>
          <w:highlight w:val="none"/>
          <w:lang w:eastAsia="zh-CN"/>
        </w:rPr>
      </w:pPr>
      <w:r>
        <w:rPr>
          <w:rFonts w:hint="eastAsia" w:ascii="仿宋_GB2312" w:eastAsia="仿宋_GB2312" w:cs="Droid Sans"/>
          <w:color w:val="000000"/>
          <w:sz w:val="32"/>
          <w:szCs w:val="32"/>
          <w:highlight w:val="none"/>
          <w:lang w:eastAsia="zh-CN"/>
        </w:rPr>
        <w:t>（此处插入图表，用上述</w:t>
      </w:r>
      <w:r>
        <w:rPr>
          <w:rFonts w:hint="eastAsia" w:ascii="仿宋_GB2312" w:eastAsia="仿宋_GB2312" w:cs="Droid Sans"/>
          <w:color w:val="000000"/>
          <w:sz w:val="32"/>
          <w:szCs w:val="32"/>
          <w:highlight w:val="none"/>
          <w:lang w:val="en-US" w:eastAsia="zh-CN"/>
        </w:rPr>
        <w:t>收入</w:t>
      </w:r>
      <w:r>
        <w:rPr>
          <w:rFonts w:hint="eastAsia" w:ascii="仿宋_GB2312" w:eastAsia="仿宋_GB2312" w:cs="Droid Sans"/>
          <w:color w:val="000000"/>
          <w:sz w:val="32"/>
          <w:szCs w:val="32"/>
          <w:highlight w:val="none"/>
          <w:lang w:eastAsia="zh-CN"/>
        </w:rPr>
        <w:t>金额制作饼状图，示例如下，无金额类型不必制图）</w:t>
      </w:r>
    </w:p>
    <w:p>
      <w:pPr>
        <w:pStyle w:val="3"/>
        <w:ind w:firstLine="0"/>
        <w:jc w:val="center"/>
        <w:rPr>
          <w:rFonts w:hint="eastAsia" w:ascii="仿宋_GB2312" w:eastAsia="仿宋_GB2312"/>
          <w:color w:val="000000"/>
          <w:sz w:val="32"/>
          <w:szCs w:val="32"/>
          <w:highlight w:val="none"/>
          <w:lang w:val="en-US" w:eastAsia="zh-CN"/>
        </w:rPr>
      </w:pPr>
    </w:p>
    <w:p>
      <w:pPr>
        <w:rPr>
          <w:rFonts w:hint="eastAsia"/>
          <w:lang w:val="en-US" w:eastAsia="zh-CN"/>
        </w:rPr>
      </w:pPr>
    </w:p>
    <w:p>
      <w:pPr>
        <w:pStyle w:val="3"/>
        <w:ind w:firstLine="0"/>
        <w:jc w:val="center"/>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图1：收入决算</w:t>
      </w:r>
    </w:p>
    <w:p>
      <w:pPr>
        <w:rPr>
          <w:rFonts w:hint="default"/>
          <w:lang w:val="en-US"/>
        </w:rPr>
      </w:pPr>
    </w:p>
    <w:p/>
    <w:p>
      <w:r>
        <w:rPr>
          <w:sz w:val="21"/>
        </w:rPr>
        <mc:AlternateContent>
          <mc:Choice Requires="wps">
            <w:drawing>
              <wp:anchor distT="0" distB="0" distL="114300" distR="114300" simplePos="0" relativeHeight="251658240" behindDoc="0" locked="0" layoutInCell="1" allowOverlap="1">
                <wp:simplePos x="0" y="0"/>
                <wp:positionH relativeFrom="column">
                  <wp:posOffset>3022600</wp:posOffset>
                </wp:positionH>
                <wp:positionV relativeFrom="paragraph">
                  <wp:posOffset>-22225</wp:posOffset>
                </wp:positionV>
                <wp:extent cx="2053590" cy="2052320"/>
                <wp:effectExtent l="12700" t="12700" r="29210" b="30480"/>
                <wp:wrapNone/>
                <wp:docPr id="5" name="椭圆 5"/>
                <wp:cNvGraphicFramePr/>
                <a:graphic xmlns:a="http://schemas.openxmlformats.org/drawingml/2006/main">
                  <a:graphicData uri="http://schemas.microsoft.com/office/word/2010/wordprocessingShape">
                    <wps:wsp>
                      <wps:cNvSpPr/>
                      <wps:spPr>
                        <a:xfrm>
                          <a:off x="1996440" y="1122045"/>
                          <a:ext cx="2053590" cy="205232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val="en-US" w:eastAsia="zh-CN"/>
                              </w:rPr>
                            </w:pPr>
                            <w:r>
                              <w:rPr>
                                <w:rFonts w:hint="eastAsia"/>
                                <w:lang w:val="en-US" w:eastAsia="zh-CN"/>
                              </w:rPr>
                              <w:t>100%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38pt;margin-top:-1.75pt;height:161.6pt;width:161.7pt;z-index:251658240;v-text-anchor:middle;mso-width-relative:page;mso-height-relative:page;" fillcolor="#4F81BD [3204]" filled="t" stroked="t" coordsize="21600,21600" o:gfxdata="UEsDBAoAAAAAAIdO4kAAAAAAAAAAAAAAAAAEAAAAZHJzL1BLAwQUAAAACACHTuJAoK4LZNoAAAAK&#10;AQAADwAAAGRycy9kb3ducmV2LnhtbE2PQU+DQBSE7yb+h80z8dbuIhUEWRpjoom9qK2J1we8ApF9&#10;S9gtbf+966keJzOZ+aZYn8wgZppcb1lDtFQgiGvb9Nxq+Nq9LB5AOI/c4GCZNJzJwbq8viowb+yR&#10;P2ne+laEEnY5aui8H3MpXd2RQbe0I3Hw9nYy6IOcWtlMeAzlZpB3SiXSYM9hocORnjuqf7YHo+Hj&#10;jbL3/knuz/HuG6l63cyzSrS+vYnUIwhPJ38Jwx9+QIcyMFX2wI0Tg4ZVmoQvXsMivgcRAmmWrUBU&#10;GuIoS0GWhfx/ofwFUEsDBBQAAAAIAIdO4kBfWbhubwIAAMsEAAAOAAAAZHJzL2Uyb0RvYy54bWyt&#10;VM1uEzEQviPxDpbvdDfbbElW3VShURBSRSsVxHni9WYt+Q/byaY8AE/BkSuPBc/B2LttU8oJkYMz&#10;4/k8P9/M7PnFQUmy584Lo2s6Ockp4ZqZRuhtTT9+WL+aUeID6Aak0bymd9zTi8XLF+e9rXhhOiMb&#10;7gg60b7qbU27EGyVZZ51XIE/MZZrNLbGKQioum3WOOjRu5JZkednWW9cY51h3Hu8XQ1Gukj+25az&#10;cN22ngcia4q5hXS6dG7imS3Oodo6sJ1gYxrwD1koEBqDPrhaQQCyc+KZKyWYM9604YQZlZm2FYyn&#10;GrCaSf5HNbcdWJ5qQXK8faDJ/z+37P3+xhHR1LSkRIPCFv36/uPnt6+kjNz01lcIubU3btQ8irHQ&#10;Q+tU/McSyAE7P5+fTafI8B3Kk6LIp+k9VPwQCENAkZen5RwBDBGoFKdFYj97dGWdD2+5USQKNeVS&#10;Cutj/VDB/soHzADR96h47Y0UzVpImRS33VxKR/aAvZ6uZ5M3q1gCPnkCk5r0mEE5zWMygDPXSggo&#10;KosseL2lBOQWh5kFl2I/ee2Pg5zOytVsOYA6aPgQuszxdx95gD/PIlaxAt8NT1KI8YnUiI68D0xH&#10;KRw2h5H+jWnusGHODJPsLVsLdHUFPtyAw9HFonAdwzUerTRYqRklSjrjvvztPuJxotBKSY+rgCx8&#10;3oHjlMh3GmdtPkmdDUmZlq+xccQdWzbHFr1TlwY7MMHFtyyJER/kvdg6oz7h1i5jVDSBZhh74HtU&#10;LsOworj3jC+XCYb7YiFc6VvLovPYcW2Wu2BakSYjEjWwM/KHG5N4H7c7ruSxnlCP36D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CuC2TaAAAACgEAAA8AAAAAAAAAAQAgAAAAIgAAAGRycy9kb3du&#10;cmV2LnhtbFBLAQIUABQAAAAIAIdO4kBfWbhubwIAAMsEAAAOAAAAAAAAAAEAIAAAACkBAABkcnMv&#10;ZTJvRG9jLnhtbFBLBQYAAAAABgAGAFkBAAAKBgAAAAA=&#10;">
                <v:fill on="t" focussize="0,0"/>
                <v:stroke weight="2pt" color="#385D8A [3204]" joinstyle="round"/>
                <v:imagedata o:title=""/>
                <o:lock v:ext="edit" aspectratio="f"/>
                <v:textbox>
                  <w:txbxContent>
                    <w:p>
                      <w:pPr>
                        <w:jc w:val="center"/>
                        <w:rPr>
                          <w:rFonts w:hint="eastAsia" w:eastAsia="宋体"/>
                          <w:lang w:val="en-US" w:eastAsia="zh-CN"/>
                        </w:rPr>
                      </w:pPr>
                      <w:r>
                        <w:rPr>
                          <w:rFonts w:hint="eastAsia"/>
                          <w:lang w:val="en-US" w:eastAsia="zh-CN"/>
                        </w:rPr>
                        <w:t>100%</w:t>
                      </w:r>
                    </w:p>
                  </w:txbxContent>
                </v:textbox>
              </v:shape>
            </w:pict>
          </mc:Fallback>
        </mc:AlternateContent>
      </w:r>
    </w:p>
    <w:p/>
    <w:p>
      <w:pPr>
        <w:rPr>
          <w:rFonts w:hint="eastAsia" w:eastAsia="宋体"/>
          <w:lang w:val="en-US" w:eastAsia="zh-CN"/>
        </w:rPr>
      </w:pPr>
      <w:r>
        <w:rPr>
          <w:rFonts w:hint="eastAsia"/>
          <w:lang w:val="en-US" w:eastAsia="zh-CN"/>
        </w:rPr>
        <w:t xml:space="preserve">            </w:t>
      </w:r>
    </w:p>
    <w:p/>
    <w:p>
      <w:pPr>
        <w:tabs>
          <w:tab w:val="left" w:pos="6928"/>
        </w:tabs>
        <w:rPr>
          <w:lang w:val="en-US"/>
        </w:rPr>
      </w:pPr>
      <w:r>
        <w:rPr>
          <w:sz w:val="21"/>
        </w:rPr>
        <mc:AlternateContent>
          <mc:Choice Requires="wps">
            <w:drawing>
              <wp:anchor distT="0" distB="0" distL="114300" distR="114300" simplePos="0" relativeHeight="251659264" behindDoc="0" locked="0" layoutInCell="1" allowOverlap="1">
                <wp:simplePos x="0" y="0"/>
                <wp:positionH relativeFrom="column">
                  <wp:posOffset>6016625</wp:posOffset>
                </wp:positionH>
                <wp:positionV relativeFrom="paragraph">
                  <wp:posOffset>53340</wp:posOffset>
                </wp:positionV>
                <wp:extent cx="76200" cy="76200"/>
                <wp:effectExtent l="12700" t="0" r="25400" b="26670"/>
                <wp:wrapNone/>
                <wp:docPr id="3" name="矩形 3"/>
                <wp:cNvGraphicFramePr/>
                <a:graphic xmlns:a="http://schemas.openxmlformats.org/drawingml/2006/main">
                  <a:graphicData uri="http://schemas.microsoft.com/office/word/2010/wordprocessingShape">
                    <wps:wsp>
                      <wps:cNvSpPr/>
                      <wps:spPr>
                        <a:xfrm>
                          <a:off x="5711190" y="2190750"/>
                          <a:ext cx="76200" cy="76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73.75pt;margin-top:4.2pt;height:6pt;width:6pt;z-index:251659264;v-text-anchor:middle;mso-width-relative:page;mso-height-relative:page;" fillcolor="#4F81BD [3204]" filled="t" stroked="t" coordsize="21600,21600" o:gfxdata="UEsDBAoAAAAAAIdO4kAAAAAAAAAAAAAAAAAEAAAAZHJzL1BLAwQUAAAACACHTuJATSv7/dcAAAAI&#10;AQAADwAAAGRycy9kb3ducmV2LnhtbE2PP0/DMBTEdyS+g/WQ2KjdKKV1yEsHRMWAUEXpwubEJo4a&#10;P0e2+4dvj5noeLrT3e/q9cWN7GRCHDwhzGcCmKHO64F6hP3n5mEFLCZFWo2eDMKPibBubm9qVWl/&#10;pg9z2qWe5RKKlUKwKU0V57Gzxqk485Oh7H374FTKMvRcB3XO5W7khRCP3KmB8oJVk3m2pjvsjg7h&#10;8PWyfd/KfbFx+rUVQ1pKG94Q7+/m4glYMpf0H4Y//IwOTWZq/ZF0ZCOCLJeLHEVYlcCyLxcy6xah&#10;ECXwpubXB5pfUEsDBBQAAAAIAIdO4kBiJpN+YAIAALkEAAAOAAAAZHJzL2Uyb0RvYy54bWytVEtu&#10;2zAQ3RfoHQjua1mOHTtG5MCN4aJA0Bhwi65pirQE8Nchbdm9TIHucogep+g1OqTkxGm6KqoFNaN5&#10;nM+bGV3fHLQiewG+tqagea9PiTDclrXZFvTTx+WbCSU+MFMyZY0o6FF4ejN7/eq6cVMxsJVVpQCC&#10;ToyfNq6gVQhummWeV0Iz37NOGDRKC5oFVGGblcAa9K5VNuj3L7PGQunAcuE9fl20RjpL/qUUPNxL&#10;6UUgqqCYW0gnpHMTz2x2zaZbYK6qeZcG+4csNKsNBn10tWCBkR3UL1zpmoP1VoYetzqzUtZcpBqw&#10;mrz/RzXrijmRakFyvHukyf8/t/zDfgWkLgt6QYlhGlv069vDzx/fyUXkpnF+ipC1W0GneRRjoQcJ&#10;Or6xBHIo6Gic5/kVMnws6ACF8ajjVhwC4QgYX2K7KOFob0X0lz25ceDDO2E1iUJBARuX+GT7Ox9a&#10;6AkSo3qr6nJZK5UU2G5uFZA9wyYPl5P87SLmjt6fwZQhDSY3GqY8GA6bVCxgStph+d5sKWFqi1PM&#10;A6TYz2778yAXk9FiMm9BFStFG3rUx+cUuYW/zCJWsWC+aq+kEN0VZRAdCW8pjtLGlkdsD9h2br3j&#10;yxrv3zEfVgxwUJFRXL5wj4dUFsuznURJZeHr375HPM4PWilpcPCx9C87BoIS9d7gZF3lw2HclKQM&#10;R+MBKnBu2ZxbzE7fWqQ9xzV3PIkRH9RJlGD1Z9zReYyKJmY4xm5J7pTb0C4kbjkX83mC4XY4Fu7M&#10;2vHoPLbZ2PkuWFmncXhipyMN9yOR3e1yXMBzPaGe/jiz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E0r+/3XAAAACAEAAA8AAAAAAAAAAQAgAAAAIgAAAGRycy9kb3ducmV2LnhtbFBLAQIUABQAAAAI&#10;AIdO4kBiJpN+YAIAALkEAAAOAAAAAAAAAAEAIAAAACYBAABkcnMvZTJvRG9jLnhtbFBLBQYAAAAA&#10;BgAGAFkBAAD4BQAAAAA=&#10;">
                <v:fill on="t" focussize="0,0"/>
                <v:stroke weight="2pt" color="#385D8A [3204]" joinstyle="round"/>
                <v:imagedata o:title=""/>
                <o:lock v:ext="edit" aspectratio="f"/>
              </v:rect>
            </w:pict>
          </mc:Fallback>
        </mc:AlternateContent>
      </w:r>
      <w:r>
        <w:rPr>
          <w:rFonts w:hint="eastAsia"/>
          <w:lang w:eastAsia="zh-CN"/>
        </w:rPr>
        <w:tab/>
      </w:r>
      <w:r>
        <w:rPr>
          <w:rFonts w:hint="eastAsia"/>
          <w:lang w:val="en-US" w:eastAsia="zh-CN"/>
        </w:rPr>
        <w:t xml:space="preserve">                           财政拨款收入</w:t>
      </w:r>
    </w:p>
    <w:p>
      <w:pPr>
        <w:tabs>
          <w:tab w:val="left" w:pos="10576"/>
        </w:tabs>
      </w:pPr>
    </w:p>
    <w:p>
      <w:pPr>
        <w:tabs>
          <w:tab w:val="left" w:pos="6928"/>
        </w:tabs>
        <w:rPr>
          <w:lang w:val="en-US"/>
        </w:rPr>
      </w:pPr>
      <w:r>
        <w:rPr>
          <w:rFonts w:hint="eastAsia"/>
          <w:lang w:eastAsia="zh-CN"/>
        </w:rPr>
        <w:tab/>
      </w:r>
    </w:p>
    <w:p/>
    <w:p/>
    <w:p/>
    <w:p/>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年度本年支出合计</w:t>
      </w:r>
      <w:r>
        <w:rPr>
          <w:rFonts w:ascii="仿宋_GB2312" w:eastAsia="仿宋_GB2312"/>
          <w:sz w:val="28"/>
          <w:szCs w:val="28"/>
        </w:rPr>
        <w:t>1582.38</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261.53</w:t>
      </w:r>
      <w:r>
        <w:rPr>
          <w:rFonts w:hint="eastAsia" w:ascii="仿宋_GB2312" w:eastAsia="仿宋_GB2312"/>
          <w:sz w:val="28"/>
          <w:szCs w:val="28"/>
        </w:rPr>
        <w:t>万元，增长</w:t>
      </w:r>
      <w:r>
        <w:rPr>
          <w:rFonts w:hint="eastAsia" w:ascii="仿宋_GB2312" w:eastAsia="仿宋_GB2312"/>
          <w:sz w:val="28"/>
          <w:szCs w:val="28"/>
          <w:lang w:val="en-US" w:eastAsia="zh-CN"/>
        </w:rPr>
        <w:t>19.80</w:t>
      </w:r>
      <w:r>
        <w:rPr>
          <w:rFonts w:hint="eastAsia" w:ascii="仿宋_GB2312" w:eastAsia="仿宋_GB2312"/>
          <w:sz w:val="28"/>
          <w:szCs w:val="28"/>
        </w:rPr>
        <w:t>%，其中：基本支出</w:t>
      </w:r>
      <w:r>
        <w:rPr>
          <w:rFonts w:ascii="仿宋_GB2312" w:eastAsia="仿宋_GB2312"/>
          <w:sz w:val="28"/>
          <w:szCs w:val="28"/>
        </w:rPr>
        <w:t>1161.24</w:t>
      </w:r>
      <w:r>
        <w:rPr>
          <w:rFonts w:hint="eastAsia" w:ascii="仿宋_GB2312" w:eastAsia="仿宋_GB2312"/>
          <w:sz w:val="28"/>
          <w:szCs w:val="28"/>
        </w:rPr>
        <w:t>万元，占支出合计的</w:t>
      </w:r>
      <w:r>
        <w:rPr>
          <w:rFonts w:ascii="仿宋_GB2312" w:eastAsia="仿宋_GB2312"/>
          <w:sz w:val="28"/>
          <w:szCs w:val="28"/>
        </w:rPr>
        <w:t>73.38</w:t>
      </w:r>
      <w:r>
        <w:rPr>
          <w:rFonts w:hint="eastAsia" w:ascii="仿宋_GB2312" w:eastAsia="仿宋_GB2312"/>
          <w:sz w:val="28"/>
          <w:szCs w:val="28"/>
        </w:rPr>
        <w:t>%；项目支出</w:t>
      </w:r>
      <w:r>
        <w:rPr>
          <w:rFonts w:ascii="仿宋_GB2312" w:eastAsia="仿宋_GB2312"/>
          <w:sz w:val="28"/>
          <w:szCs w:val="28"/>
        </w:rPr>
        <w:t>421.13</w:t>
      </w:r>
      <w:r>
        <w:rPr>
          <w:rFonts w:hint="eastAsia" w:ascii="仿宋_GB2312" w:eastAsia="仿宋_GB2312"/>
          <w:sz w:val="28"/>
          <w:szCs w:val="28"/>
        </w:rPr>
        <w:t>万元，占支出合计的</w:t>
      </w:r>
      <w:r>
        <w:rPr>
          <w:rFonts w:ascii="仿宋_GB2312" w:eastAsia="仿宋_GB2312"/>
          <w:sz w:val="28"/>
          <w:szCs w:val="28"/>
        </w:rPr>
        <w:t>26.6</w:t>
      </w:r>
      <w:r>
        <w:rPr>
          <w:rFonts w:hint="eastAsia" w:ascii="仿宋_GB2312" w:eastAsia="仿宋_GB2312"/>
          <w:sz w:val="28"/>
          <w:szCs w:val="28"/>
          <w:lang w:val="en-US" w:eastAsia="zh-CN"/>
        </w:rPr>
        <w:t>2</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w:t>
      </w:r>
    </w:p>
    <w:p>
      <w:pPr>
        <w:spacing w:line="560" w:lineRule="exact"/>
        <w:ind w:firstLine="640"/>
        <w:rPr>
          <w:rFonts w:hint="eastAsia" w:ascii="仿宋_GB2312" w:eastAsia="仿宋_GB2312" w:cs="Droid Sans"/>
          <w:color w:val="000000"/>
          <w:sz w:val="32"/>
          <w:szCs w:val="32"/>
          <w:highlight w:val="none"/>
          <w:lang w:eastAsia="zh-CN"/>
        </w:rPr>
      </w:pPr>
      <w:r>
        <w:rPr>
          <w:rFonts w:hint="eastAsia" w:ascii="仿宋_GB2312" w:eastAsia="仿宋_GB2312" w:cs="Droid Sans"/>
          <w:color w:val="000000"/>
          <w:sz w:val="32"/>
          <w:szCs w:val="32"/>
          <w:highlight w:val="none"/>
          <w:lang w:eastAsia="zh-CN"/>
        </w:rPr>
        <w:t>（此处插入图表，用上述</w:t>
      </w:r>
      <w:r>
        <w:rPr>
          <w:rFonts w:hint="eastAsia" w:ascii="仿宋_GB2312" w:eastAsia="仿宋_GB2312" w:cs="Droid Sans"/>
          <w:color w:val="000000"/>
          <w:sz w:val="32"/>
          <w:szCs w:val="32"/>
          <w:highlight w:val="none"/>
          <w:lang w:val="en-US" w:eastAsia="zh-CN"/>
        </w:rPr>
        <w:t>支出</w:t>
      </w:r>
      <w:r>
        <w:rPr>
          <w:rFonts w:hint="eastAsia" w:ascii="仿宋_GB2312" w:eastAsia="仿宋_GB2312" w:cs="Droid Sans"/>
          <w:color w:val="000000"/>
          <w:sz w:val="32"/>
          <w:szCs w:val="32"/>
          <w:highlight w:val="none"/>
          <w:lang w:eastAsia="zh-CN"/>
        </w:rPr>
        <w:t>金额制作饼状图，示例如下，无金额类型不必制图）</w:t>
      </w:r>
    </w:p>
    <w:p>
      <w:pPr>
        <w:pStyle w:val="3"/>
        <w:ind w:firstLine="642"/>
        <w:jc w:val="center"/>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图2：基本支出和项目支出情况</w:t>
      </w:r>
    </w:p>
    <w:p>
      <w:pPr>
        <w:jc w:val="center"/>
        <w:rPr>
          <w:rFonts w:hint="eastAsia"/>
          <w:lang w:val="en-US" w:eastAsia="zh-CN"/>
        </w:rPr>
      </w:pPr>
      <w:r>
        <w:rPr>
          <w:rFonts w:hint="eastAsia"/>
          <w:lang w:val="en-US" w:eastAsia="zh-CN"/>
        </w:rPr>
        <w:drawing>
          <wp:inline distT="0" distB="0" distL="114300" distR="114300">
            <wp:extent cx="5080000" cy="3810000"/>
            <wp:effectExtent l="0" t="0" r="635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三</w:t>
      </w:r>
      <w:r>
        <w:rPr>
          <w:rFonts w:ascii="黑体" w:eastAsia="黑体"/>
          <w:b w:val="0"/>
          <w:bCs/>
          <w:sz w:val="28"/>
          <w:szCs w:val="28"/>
        </w:rPr>
        <w:t>、财政拨款</w:t>
      </w:r>
      <w:r>
        <w:rPr>
          <w:rFonts w:hint="eastAsia" w:ascii="黑体" w:eastAsia="黑体"/>
          <w:b w:val="0"/>
          <w:bCs/>
          <w:sz w:val="28"/>
          <w:szCs w:val="28"/>
        </w:rPr>
        <w:t>收入支出决算</w:t>
      </w:r>
      <w:r>
        <w:rPr>
          <w:rFonts w:ascii="黑体" w:eastAsia="黑体"/>
          <w:b w:val="0"/>
          <w:bCs/>
          <w:sz w:val="28"/>
          <w:szCs w:val="28"/>
        </w:rPr>
        <w:t>总体情况说明</w:t>
      </w:r>
    </w:p>
    <w:p>
      <w:pPr>
        <w:snapToGrid w:val="0"/>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1582.38</w:t>
      </w:r>
      <w:r>
        <w:rPr>
          <w:rFonts w:hint="eastAsia" w:ascii="仿宋_GB2312" w:eastAsia="仿宋_GB2312"/>
          <w:sz w:val="28"/>
          <w:szCs w:val="28"/>
        </w:rPr>
        <w:t>万元，比上年</w:t>
      </w:r>
      <w:r>
        <w:rPr>
          <w:rFonts w:ascii="仿宋_GB2312" w:eastAsia="仿宋_GB2312"/>
          <w:sz w:val="28"/>
          <w:szCs w:val="28"/>
        </w:rPr>
        <w:t>增加</w:t>
      </w:r>
      <w:r>
        <w:rPr>
          <w:rFonts w:hint="eastAsia" w:ascii="仿宋_GB2312" w:eastAsia="仿宋_GB2312"/>
          <w:sz w:val="28"/>
          <w:szCs w:val="28"/>
          <w:lang w:val="en-US" w:eastAsia="zh-CN"/>
        </w:rPr>
        <w:t>261.53</w:t>
      </w:r>
      <w:r>
        <w:rPr>
          <w:rFonts w:hint="eastAsia" w:ascii="仿宋_GB2312" w:eastAsia="仿宋_GB2312"/>
          <w:sz w:val="28"/>
          <w:szCs w:val="28"/>
        </w:rPr>
        <w:t>万元，增长</w:t>
      </w:r>
      <w:r>
        <w:rPr>
          <w:rFonts w:hint="eastAsia" w:ascii="仿宋_GB2312" w:eastAsia="仿宋_GB2312"/>
          <w:sz w:val="28"/>
          <w:szCs w:val="28"/>
          <w:lang w:val="en-US" w:eastAsia="zh-CN"/>
        </w:rPr>
        <w:t>19.80</w:t>
      </w:r>
      <w:r>
        <w:rPr>
          <w:rFonts w:hint="eastAsia" w:ascii="仿宋_GB2312" w:eastAsia="仿宋_GB2312"/>
          <w:sz w:val="28"/>
          <w:szCs w:val="28"/>
        </w:rPr>
        <w:t>%。主要原因：</w:t>
      </w:r>
      <w:r>
        <w:rPr>
          <w:rFonts w:hint="eastAsia" w:ascii="仿宋_GB2312" w:eastAsia="仿宋_GB2312"/>
          <w:sz w:val="28"/>
          <w:szCs w:val="28"/>
          <w:lang w:val="en-US" w:eastAsia="zh-CN"/>
        </w:rPr>
        <w:t>本年增加了2022年下半年重大动物疫病防控工资所需资金、蛋鸡生物安全体系建设提升项目、2023年动物疫病防控经费；本年调出2人，以及</w:t>
      </w:r>
      <w:r>
        <w:rPr>
          <w:rFonts w:hint="eastAsia" w:ascii="仿宋_GB2312" w:eastAsia="仿宋_GB2312"/>
          <w:sz w:val="28"/>
          <w:szCs w:val="28"/>
        </w:rPr>
        <w:t>人员工资及社保缴费的调整</w:t>
      </w:r>
      <w:r>
        <w:rPr>
          <w:rFonts w:hint="eastAsia" w:ascii="仿宋_GB2312" w:eastAsia="仿宋_GB2312"/>
          <w:sz w:val="28"/>
          <w:szCs w:val="28"/>
          <w:lang w:val="en-US" w:eastAsia="zh-CN"/>
        </w:rPr>
        <w:t>和上年项目资金结转等</w:t>
      </w:r>
      <w:r>
        <w:rPr>
          <w:rFonts w:hint="eastAsia" w:ascii="仿宋_GB2312" w:eastAsia="仿宋_GB2312"/>
          <w:sz w:val="28"/>
          <w:szCs w:val="28"/>
        </w:rPr>
        <w:t>。</w:t>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年度一般公共预算财政拨款支出</w:t>
      </w:r>
      <w:r>
        <w:rPr>
          <w:rFonts w:ascii="仿宋_GB2312" w:eastAsia="仿宋_GB2312"/>
          <w:sz w:val="28"/>
          <w:szCs w:val="28"/>
        </w:rPr>
        <w:t>1582.38</w:t>
      </w:r>
      <w:r>
        <w:rPr>
          <w:rFonts w:hint="eastAsia" w:ascii="仿宋_GB2312" w:eastAsia="仿宋_GB2312"/>
          <w:sz w:val="28"/>
          <w:szCs w:val="28"/>
        </w:rPr>
        <w:t>万元，主要用于以下方面（按大类）：社会保障和就业支出</w:t>
      </w:r>
      <w:r>
        <w:rPr>
          <w:rFonts w:hint="eastAsia" w:ascii="仿宋_GB2312" w:eastAsia="仿宋_GB2312"/>
          <w:sz w:val="28"/>
          <w:szCs w:val="28"/>
          <w:lang w:val="en-US" w:eastAsia="zh-CN"/>
        </w:rPr>
        <w:t>167.41</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10.58</w:t>
      </w:r>
      <w:r>
        <w:rPr>
          <w:rFonts w:hint="eastAsia" w:ascii="仿宋_GB2312" w:eastAsia="仿宋_GB2312"/>
          <w:sz w:val="28"/>
          <w:szCs w:val="28"/>
        </w:rPr>
        <w:t>%； 卫生健康支出</w:t>
      </w:r>
      <w:r>
        <w:rPr>
          <w:rFonts w:hint="eastAsia" w:ascii="仿宋_GB2312" w:eastAsia="仿宋_GB2312"/>
          <w:sz w:val="28"/>
          <w:szCs w:val="28"/>
          <w:lang w:val="en-US" w:eastAsia="zh-CN"/>
        </w:rPr>
        <w:t>80.46</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5.08</w:t>
      </w:r>
      <w:r>
        <w:rPr>
          <w:rFonts w:hint="eastAsia" w:ascii="仿宋_GB2312" w:eastAsia="仿宋_GB2312"/>
          <w:sz w:val="28"/>
          <w:szCs w:val="28"/>
        </w:rPr>
        <w:t>%；农林水支出</w:t>
      </w:r>
      <w:r>
        <w:rPr>
          <w:rFonts w:hint="eastAsia" w:ascii="仿宋_GB2312" w:eastAsia="仿宋_GB2312"/>
          <w:sz w:val="28"/>
          <w:szCs w:val="28"/>
          <w:lang w:val="en-US" w:eastAsia="zh-CN"/>
        </w:rPr>
        <w:t>1334.51</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84.34</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1、“社会保障和就业支出”（类）202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167.41</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年年初预算增加</w:t>
      </w:r>
      <w:r>
        <w:rPr>
          <w:rFonts w:hint="eastAsia" w:ascii="仿宋_GB2312" w:eastAsia="仿宋_GB2312"/>
          <w:sz w:val="28"/>
          <w:szCs w:val="28"/>
          <w:lang w:val="en-US" w:eastAsia="zh-CN"/>
        </w:rPr>
        <w:t>14.46</w:t>
      </w:r>
      <w:r>
        <w:rPr>
          <w:rFonts w:hint="eastAsia" w:ascii="仿宋_GB2312" w:eastAsia="仿宋_GB2312"/>
          <w:sz w:val="28"/>
          <w:szCs w:val="28"/>
        </w:rPr>
        <w:t>万元，增加</w:t>
      </w:r>
      <w:r>
        <w:rPr>
          <w:rFonts w:hint="eastAsia" w:ascii="仿宋_GB2312" w:eastAsia="仿宋_GB2312"/>
          <w:sz w:val="28"/>
          <w:szCs w:val="28"/>
          <w:lang w:val="en-US" w:eastAsia="zh-CN"/>
        </w:rPr>
        <w:t>9.45</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“行政事业单位养老支出”（款，下同）202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167.41</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年年初预算增加</w:t>
      </w:r>
      <w:r>
        <w:rPr>
          <w:rFonts w:hint="eastAsia" w:ascii="仿宋_GB2312" w:eastAsia="仿宋_GB2312"/>
          <w:sz w:val="28"/>
          <w:szCs w:val="28"/>
          <w:lang w:val="en-US" w:eastAsia="zh-CN"/>
        </w:rPr>
        <w:t>14.46</w:t>
      </w:r>
      <w:r>
        <w:rPr>
          <w:rFonts w:hint="eastAsia" w:ascii="仿宋_GB2312" w:eastAsia="仿宋_GB2312"/>
          <w:sz w:val="28"/>
          <w:szCs w:val="28"/>
        </w:rPr>
        <w:t>万元，增加</w:t>
      </w:r>
      <w:r>
        <w:rPr>
          <w:rFonts w:hint="eastAsia" w:ascii="仿宋_GB2312" w:eastAsia="仿宋_GB2312"/>
          <w:sz w:val="28"/>
          <w:szCs w:val="28"/>
          <w:lang w:val="en-US" w:eastAsia="zh-CN"/>
        </w:rPr>
        <w:t>9.45</w:t>
      </w:r>
      <w:r>
        <w:rPr>
          <w:rFonts w:hint="eastAsia" w:ascii="仿宋_GB2312" w:eastAsia="仿宋_GB2312"/>
          <w:sz w:val="28"/>
          <w:szCs w:val="28"/>
        </w:rPr>
        <w:t>%。主要原因：养老保险缴费基数变动。</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2、“卫生健康支出”(类)202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80.46</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年年初预算</w:t>
      </w:r>
      <w:r>
        <w:rPr>
          <w:rFonts w:hint="eastAsia" w:ascii="仿宋_GB2312" w:eastAsia="仿宋_GB2312"/>
          <w:sz w:val="28"/>
          <w:szCs w:val="28"/>
          <w:lang w:val="en-US" w:eastAsia="zh-CN"/>
        </w:rPr>
        <w:t>增加5.88</w:t>
      </w:r>
      <w:r>
        <w:rPr>
          <w:rFonts w:hint="eastAsia" w:ascii="仿宋_GB2312" w:eastAsia="仿宋_GB2312"/>
          <w:sz w:val="28"/>
          <w:szCs w:val="28"/>
        </w:rPr>
        <w:t>万元，</w:t>
      </w:r>
      <w:r>
        <w:rPr>
          <w:rFonts w:hint="eastAsia" w:ascii="仿宋_GB2312" w:eastAsia="仿宋_GB2312"/>
          <w:sz w:val="28"/>
          <w:szCs w:val="28"/>
          <w:lang w:val="en-US" w:eastAsia="zh-CN"/>
        </w:rPr>
        <w:t>增加7.88</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“行政事业单位医疗”（款）202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80.46</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年年初预算</w:t>
      </w:r>
      <w:r>
        <w:rPr>
          <w:rFonts w:hint="eastAsia" w:ascii="仿宋_GB2312" w:eastAsia="仿宋_GB2312"/>
          <w:sz w:val="28"/>
          <w:szCs w:val="28"/>
          <w:lang w:val="en-US" w:eastAsia="zh-CN"/>
        </w:rPr>
        <w:t>增加5.88</w:t>
      </w:r>
      <w:r>
        <w:rPr>
          <w:rFonts w:hint="eastAsia" w:ascii="仿宋_GB2312" w:eastAsia="仿宋_GB2312"/>
          <w:sz w:val="28"/>
          <w:szCs w:val="28"/>
        </w:rPr>
        <w:t>万元，</w:t>
      </w:r>
      <w:r>
        <w:rPr>
          <w:rFonts w:hint="eastAsia" w:ascii="仿宋_GB2312" w:eastAsia="仿宋_GB2312"/>
          <w:sz w:val="28"/>
          <w:szCs w:val="28"/>
          <w:lang w:val="en-US" w:eastAsia="zh-CN"/>
        </w:rPr>
        <w:t>增加7.88</w:t>
      </w:r>
      <w:r>
        <w:rPr>
          <w:rFonts w:hint="eastAsia" w:ascii="仿宋_GB2312" w:eastAsia="仿宋_GB2312"/>
          <w:sz w:val="28"/>
          <w:szCs w:val="28"/>
        </w:rPr>
        <w:t>%。主要原因：医疗保险缴费基数变动。</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3、“农林水支出”(类)202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1334.51</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年年初预算增加</w:t>
      </w:r>
      <w:r>
        <w:rPr>
          <w:rFonts w:hint="eastAsia" w:ascii="仿宋_GB2312" w:eastAsia="仿宋_GB2312"/>
          <w:sz w:val="28"/>
          <w:szCs w:val="28"/>
          <w:lang w:val="en-US" w:eastAsia="zh-CN"/>
        </w:rPr>
        <w:t>597.57</w:t>
      </w:r>
      <w:r>
        <w:rPr>
          <w:rFonts w:hint="eastAsia" w:ascii="仿宋_GB2312" w:eastAsia="仿宋_GB2312"/>
          <w:sz w:val="28"/>
          <w:szCs w:val="28"/>
        </w:rPr>
        <w:t>万元，增长</w:t>
      </w:r>
      <w:r>
        <w:rPr>
          <w:rFonts w:hint="eastAsia" w:ascii="仿宋_GB2312" w:eastAsia="仿宋_GB2312"/>
          <w:sz w:val="28"/>
          <w:szCs w:val="28"/>
          <w:lang w:val="en-US" w:eastAsia="zh-CN"/>
        </w:rPr>
        <w:t>81.09</w:t>
      </w:r>
      <w:r>
        <w:rPr>
          <w:rFonts w:hint="eastAsia" w:ascii="仿宋_GB2312" w:eastAsia="仿宋_GB2312"/>
          <w:sz w:val="28"/>
          <w:szCs w:val="28"/>
        </w:rPr>
        <w:t>%。其中：</w:t>
      </w:r>
    </w:p>
    <w:p>
      <w:pPr>
        <w:spacing w:line="580" w:lineRule="exact"/>
        <w:ind w:firstLine="560" w:firstLineChars="200"/>
        <w:rPr>
          <w:rFonts w:hint="eastAsia" w:ascii="黑体" w:eastAsia="黑体"/>
          <w:b w:val="0"/>
          <w:bCs/>
          <w:sz w:val="28"/>
          <w:szCs w:val="28"/>
        </w:rPr>
      </w:pPr>
      <w:r>
        <w:rPr>
          <w:rFonts w:hint="eastAsia" w:ascii="仿宋_GB2312" w:eastAsia="仿宋_GB2312"/>
          <w:sz w:val="28"/>
          <w:szCs w:val="28"/>
        </w:rPr>
        <w:t>“农业农村”（款）202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1334.51</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年年初预算增加</w:t>
      </w:r>
      <w:r>
        <w:rPr>
          <w:rFonts w:hint="eastAsia" w:ascii="仿宋_GB2312" w:eastAsia="仿宋_GB2312"/>
          <w:sz w:val="28"/>
          <w:szCs w:val="28"/>
          <w:lang w:val="en-US" w:eastAsia="zh-CN"/>
        </w:rPr>
        <w:t>597.57</w:t>
      </w:r>
      <w:r>
        <w:rPr>
          <w:rFonts w:hint="eastAsia" w:ascii="仿宋_GB2312" w:eastAsia="仿宋_GB2312"/>
          <w:sz w:val="28"/>
          <w:szCs w:val="28"/>
        </w:rPr>
        <w:t>万元，增长</w:t>
      </w:r>
      <w:r>
        <w:rPr>
          <w:rFonts w:hint="eastAsia" w:ascii="仿宋_GB2312" w:eastAsia="仿宋_GB2312"/>
          <w:sz w:val="28"/>
          <w:szCs w:val="28"/>
          <w:lang w:val="en-US" w:eastAsia="zh-CN"/>
        </w:rPr>
        <w:t>81.09</w:t>
      </w:r>
      <w:r>
        <w:rPr>
          <w:rFonts w:hint="eastAsia" w:ascii="仿宋_GB2312" w:eastAsia="仿宋_GB2312"/>
          <w:sz w:val="28"/>
          <w:szCs w:val="28"/>
        </w:rPr>
        <w:t>%。主要原因：增加职工岗位绩效工资</w:t>
      </w:r>
      <w:r>
        <w:rPr>
          <w:rFonts w:hint="eastAsia" w:ascii="仿宋_GB2312" w:eastAsia="仿宋_GB2312"/>
          <w:sz w:val="28"/>
          <w:szCs w:val="28"/>
          <w:lang w:eastAsia="zh-CN"/>
        </w:rPr>
        <w:t>、</w:t>
      </w:r>
      <w:r>
        <w:rPr>
          <w:rFonts w:hint="eastAsia" w:ascii="仿宋_GB2312" w:eastAsia="仿宋_GB2312"/>
          <w:sz w:val="28"/>
          <w:szCs w:val="28"/>
        </w:rPr>
        <w:t>奖金</w:t>
      </w:r>
      <w:r>
        <w:rPr>
          <w:rFonts w:hint="eastAsia" w:ascii="仿宋_GB2312" w:eastAsia="仿宋_GB2312"/>
          <w:sz w:val="28"/>
          <w:szCs w:val="28"/>
          <w:lang w:eastAsia="zh-CN"/>
        </w:rPr>
        <w:t>及项目资金</w:t>
      </w:r>
      <w:r>
        <w:rPr>
          <w:rFonts w:hint="eastAsia" w:ascii="仿宋_GB2312" w:eastAsia="仿宋_GB2312"/>
          <w:sz w:val="28"/>
          <w:szCs w:val="28"/>
        </w:rPr>
        <w:t>等。</w:t>
      </w:r>
    </w:p>
    <w:p>
      <w:pPr>
        <w:spacing w:line="580" w:lineRule="exact"/>
        <w:ind w:firstLine="560" w:firstLineChars="200"/>
        <w:rPr>
          <w:rFonts w:hint="eastAsia" w:ascii="仿宋_GB2312" w:eastAsia="仿宋_GB2312"/>
          <w:b w:val="0"/>
          <w:bCs/>
          <w:sz w:val="28"/>
          <w:szCs w:val="28"/>
        </w:rPr>
      </w:pPr>
      <w:r>
        <w:rPr>
          <w:rFonts w:hint="eastAsia" w:ascii="黑体" w:eastAsia="黑体"/>
          <w:b w:val="0"/>
          <w:bCs/>
          <w:sz w:val="28"/>
          <w:szCs w:val="28"/>
        </w:rPr>
        <w:t>五、政府性基金预算财政拨款支出决算情况说明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（一）政府性基金预算财政拨款支出决算总体情况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本年度无此项支出。</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（二）政府性基金预算财政拨款支出决算具体情况</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本年度无此项支出。</w:t>
      </w:r>
    </w:p>
    <w:p>
      <w:pPr>
        <w:spacing w:line="580" w:lineRule="exact"/>
        <w:ind w:firstLine="560" w:firstLineChars="200"/>
        <w:rPr>
          <w:rFonts w:hint="eastAsia" w:ascii="黑体" w:eastAsia="黑体"/>
          <w:b w:val="0"/>
          <w:bCs/>
          <w:sz w:val="28"/>
          <w:szCs w:val="28"/>
        </w:rPr>
      </w:pPr>
      <w:r>
        <w:rPr>
          <w:rFonts w:hint="eastAsia" w:ascii="黑体" w:eastAsia="黑体"/>
          <w:b w:val="0"/>
          <w:bCs/>
          <w:sz w:val="28"/>
          <w:szCs w:val="28"/>
        </w:rPr>
        <w:t>六、国有资本经营预算财</w:t>
      </w:r>
      <w:r>
        <w:rPr>
          <w:rFonts w:ascii="黑体" w:eastAsia="黑体"/>
          <w:b w:val="0"/>
          <w:bCs/>
          <w:sz w:val="28"/>
          <w:szCs w:val="28"/>
        </w:rPr>
        <w:t>政拨款</w:t>
      </w:r>
      <w:r>
        <w:rPr>
          <w:rFonts w:hint="eastAsia" w:ascii="黑体" w:eastAsia="黑体"/>
          <w:b w:val="0"/>
          <w:bCs/>
          <w:sz w:val="28"/>
          <w:szCs w:val="28"/>
        </w:rPr>
        <w:t>收支情况</w:t>
      </w:r>
    </w:p>
    <w:p>
      <w:pPr>
        <w:ind w:firstLine="537" w:firstLineChars="192"/>
        <w:rPr>
          <w:rFonts w:ascii="仿宋_GB2312" w:eastAsia="仿宋_GB2312"/>
          <w:sz w:val="28"/>
          <w:szCs w:val="28"/>
        </w:rPr>
      </w:pPr>
      <w:r>
        <w:rPr>
          <w:rFonts w:hint="eastAsia" w:ascii="仿宋_GB2312" w:eastAsia="仿宋_GB2312"/>
          <w:sz w:val="28"/>
          <w:szCs w:val="28"/>
        </w:rPr>
        <w:t>本年度无此项支出。</w:t>
      </w:r>
    </w:p>
    <w:p>
      <w:pPr>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七、财政拨款基本支出决算情况说明</w:t>
      </w:r>
    </w:p>
    <w:p>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年度使用一般公共预算财政拨款安排基本支出</w:t>
      </w:r>
      <w:r>
        <w:rPr>
          <w:rFonts w:ascii="仿宋_GB2312" w:eastAsia="仿宋_GB2312"/>
          <w:sz w:val="28"/>
          <w:szCs w:val="28"/>
        </w:rPr>
        <w:t>1161.24</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lang w:val="en-US" w:eastAsia="zh-CN"/>
        </w:rPr>
        <w:t>1070.74万元</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lang w:val="en-US" w:eastAsia="zh-CN"/>
        </w:rPr>
        <w:t>45.85万元</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lang w:val="en-US" w:eastAsia="zh-CN"/>
        </w:rPr>
        <w:t>44.65万元</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center"/>
        <w:rPr>
          <w:rFonts w:hint="eastAsia"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“三公”经费包括本部门/单位所属</w:t>
      </w:r>
      <w:r>
        <w:rPr>
          <w:rFonts w:hint="eastAsia" w:ascii="仿宋_GB2312" w:eastAsia="仿宋_GB2312"/>
          <w:bCs/>
          <w:sz w:val="28"/>
          <w:szCs w:val="28"/>
          <w:lang w:val="en-US" w:eastAsia="zh-CN"/>
        </w:rPr>
        <w:t>0</w:t>
      </w:r>
      <w:r>
        <w:rPr>
          <w:rFonts w:hint="eastAsia" w:ascii="仿宋_GB2312" w:eastAsia="仿宋_GB2312"/>
          <w:sz w:val="28"/>
          <w:szCs w:val="28"/>
        </w:rPr>
        <w:t>个行政单位、</w:t>
      </w:r>
      <w:r>
        <w:rPr>
          <w:rFonts w:hint="eastAsia" w:ascii="仿宋_GB2312" w:eastAsia="仿宋_GB2312"/>
          <w:sz w:val="28"/>
          <w:szCs w:val="28"/>
          <w:lang w:val="en-US" w:eastAsia="zh-CN"/>
        </w:rPr>
        <w:t>0</w:t>
      </w:r>
      <w:r>
        <w:rPr>
          <w:rFonts w:hint="eastAsia" w:ascii="仿宋_GB2312" w:eastAsia="仿宋_GB2312"/>
          <w:sz w:val="28"/>
          <w:szCs w:val="28"/>
        </w:rPr>
        <w:t>个</w:t>
      </w:r>
      <w:r>
        <w:rPr>
          <w:rFonts w:ascii="仿宋_GB2312" w:eastAsia="仿宋_GB2312"/>
          <w:sz w:val="28"/>
          <w:szCs w:val="28"/>
        </w:rPr>
        <w:t>参</w:t>
      </w:r>
      <w:r>
        <w:rPr>
          <w:rFonts w:hint="eastAsia" w:ascii="仿宋_GB2312" w:eastAsia="仿宋_GB2312"/>
          <w:sz w:val="28"/>
          <w:szCs w:val="28"/>
        </w:rPr>
        <w:t>照</w:t>
      </w:r>
      <w:r>
        <w:rPr>
          <w:rFonts w:ascii="仿宋_GB2312" w:eastAsia="仿宋_GB2312"/>
          <w:sz w:val="28"/>
          <w:szCs w:val="28"/>
        </w:rPr>
        <w:t>公务员法管理事业单位</w:t>
      </w:r>
      <w:r>
        <w:rPr>
          <w:rFonts w:hint="eastAsia" w:ascii="仿宋_GB2312" w:eastAsia="仿宋_GB2312"/>
          <w:sz w:val="28"/>
          <w:szCs w:val="28"/>
        </w:rPr>
        <w:t>、</w:t>
      </w:r>
      <w:r>
        <w:rPr>
          <w:rFonts w:hint="eastAsia" w:ascii="仿宋_GB2312" w:eastAsia="仿宋_GB2312"/>
          <w:bCs/>
          <w:sz w:val="28"/>
          <w:szCs w:val="28"/>
          <w:lang w:val="en-US" w:eastAsia="zh-CN"/>
        </w:rPr>
        <w:t>1</w:t>
      </w:r>
      <w:r>
        <w:rPr>
          <w:rFonts w:hint="eastAsia" w:ascii="仿宋_GB2312" w:eastAsia="仿宋_GB2312"/>
          <w:bCs/>
          <w:sz w:val="28"/>
          <w:szCs w:val="28"/>
        </w:rPr>
        <w:t>个</w:t>
      </w:r>
      <w:r>
        <w:rPr>
          <w:rFonts w:hint="eastAsia" w:ascii="仿宋_GB2312" w:eastAsia="仿宋_GB2312"/>
          <w:sz w:val="28"/>
          <w:szCs w:val="28"/>
        </w:rPr>
        <w:t>事业单位。202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年度“三公”经费财政拨款决算数</w:t>
      </w:r>
      <w:r>
        <w:rPr>
          <w:rFonts w:ascii="仿宋_GB2312" w:eastAsia="仿宋_GB2312"/>
          <w:sz w:val="28"/>
          <w:szCs w:val="28"/>
        </w:rPr>
        <w:t>4.34</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年度“三公”经费财政拨款年初预算</w:t>
      </w:r>
      <w:r>
        <w:rPr>
          <w:rFonts w:ascii="仿宋_GB2312" w:eastAsia="仿宋_GB2312"/>
          <w:sz w:val="28"/>
          <w:szCs w:val="28"/>
        </w:rPr>
        <w:t>10.11</w:t>
      </w:r>
      <w:r>
        <w:rPr>
          <w:rFonts w:hint="eastAsia" w:ascii="仿宋_GB2312" w:eastAsia="仿宋_GB2312"/>
          <w:sz w:val="28"/>
          <w:szCs w:val="28"/>
        </w:rPr>
        <w:t>万元减少</w:t>
      </w:r>
      <w:r>
        <w:rPr>
          <w:rFonts w:ascii="仿宋_GB2312" w:eastAsia="仿宋_GB2312"/>
          <w:sz w:val="28"/>
          <w:szCs w:val="28"/>
        </w:rPr>
        <w:t>5.76</w:t>
      </w:r>
      <w:r>
        <w:rPr>
          <w:rFonts w:hint="eastAsia" w:ascii="仿宋_GB2312" w:eastAsia="仿宋_GB2312"/>
          <w:sz w:val="28"/>
          <w:szCs w:val="28"/>
        </w:rPr>
        <w:t>万元。其中：</w:t>
      </w:r>
    </w:p>
    <w:p>
      <w:pPr>
        <w:numPr>
          <w:ilvl w:val="0"/>
          <w:numId w:val="0"/>
        </w:num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因公出国（境）费用。202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w:t>
      </w:r>
    </w:p>
    <w:p>
      <w:pPr>
        <w:numPr>
          <w:ilvl w:val="0"/>
          <w:numId w:val="0"/>
        </w:num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公务接待费。202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hint="eastAsia" w:ascii="仿宋_GB2312" w:eastAsia="仿宋_GB2312"/>
          <w:sz w:val="28"/>
          <w:szCs w:val="28"/>
          <w:lang w:val="en-US" w:eastAsia="zh-CN"/>
        </w:rPr>
        <w:t>4.34</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hint="eastAsia" w:ascii="仿宋_GB2312" w:eastAsia="仿宋_GB2312"/>
          <w:sz w:val="28"/>
          <w:szCs w:val="28"/>
          <w:lang w:val="en-US" w:eastAsia="zh-CN"/>
        </w:rPr>
        <w:t>10.11</w:t>
      </w:r>
      <w:r>
        <w:rPr>
          <w:rFonts w:hint="eastAsia" w:ascii="仿宋_GB2312" w:eastAsia="仿宋_GB2312"/>
          <w:sz w:val="28"/>
          <w:szCs w:val="28"/>
        </w:rPr>
        <w:t>万元减少</w:t>
      </w:r>
      <w:r>
        <w:rPr>
          <w:rFonts w:hint="eastAsia" w:ascii="仿宋_GB2312" w:eastAsia="仿宋_GB2312"/>
          <w:sz w:val="28"/>
          <w:szCs w:val="28"/>
          <w:lang w:val="en-US" w:eastAsia="zh-CN"/>
        </w:rPr>
        <w:t>5.76</w:t>
      </w:r>
      <w:r>
        <w:rPr>
          <w:rFonts w:hint="eastAsia" w:ascii="仿宋_GB2312" w:eastAsia="仿宋_GB2312"/>
          <w:sz w:val="28"/>
          <w:szCs w:val="28"/>
        </w:rPr>
        <w:t>万元。</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其中，公务用车购置费202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万元。公务用车运行维护费202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highlight w:val="none"/>
        </w:rPr>
        <w:t>4.34</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highlight w:val="none"/>
        </w:rPr>
        <w:t>10.11</w:t>
      </w:r>
      <w:r>
        <w:rPr>
          <w:rFonts w:hint="eastAsia" w:ascii="仿宋_GB2312" w:eastAsia="仿宋_GB2312"/>
          <w:sz w:val="28"/>
          <w:szCs w:val="28"/>
        </w:rPr>
        <w:t>万元减少</w:t>
      </w:r>
      <w:r>
        <w:rPr>
          <w:rFonts w:hint="eastAsia" w:ascii="仿宋_GB2312" w:eastAsia="仿宋_GB2312"/>
          <w:sz w:val="28"/>
          <w:szCs w:val="28"/>
          <w:lang w:val="en-US" w:eastAsia="zh-CN"/>
        </w:rPr>
        <w:t>5.76</w:t>
      </w:r>
      <w:r>
        <w:rPr>
          <w:rFonts w:hint="eastAsia" w:ascii="仿宋_GB2312" w:eastAsia="仿宋_GB2312"/>
          <w:sz w:val="28"/>
          <w:szCs w:val="28"/>
        </w:rPr>
        <w:t>万元，主要原因：</w:t>
      </w:r>
      <w:r>
        <w:rPr>
          <w:rFonts w:hint="eastAsia" w:ascii="仿宋_GB2312" w:eastAsia="仿宋_GB2312"/>
          <w:sz w:val="28"/>
          <w:szCs w:val="28"/>
          <w:lang w:val="en-US" w:eastAsia="zh-CN"/>
        </w:rPr>
        <w:t>车辆维修费用没有结清</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年度公务用车运行维护费中，公务用车加油</w:t>
      </w:r>
      <w:r>
        <w:rPr>
          <w:rFonts w:hint="eastAsia" w:ascii="仿宋_GB2312" w:eastAsia="仿宋_GB2312"/>
          <w:sz w:val="28"/>
          <w:szCs w:val="28"/>
          <w:highlight w:val="none"/>
          <w:lang w:val="en-US" w:eastAsia="zh-CN"/>
        </w:rPr>
        <w:t>0.65</w:t>
      </w:r>
      <w:r>
        <w:rPr>
          <w:rFonts w:hint="eastAsia" w:ascii="仿宋_GB2312" w:eastAsia="仿宋_GB2312"/>
          <w:sz w:val="28"/>
          <w:szCs w:val="28"/>
        </w:rPr>
        <w:t>万元，公务用车维修</w:t>
      </w:r>
      <w:r>
        <w:rPr>
          <w:rFonts w:hint="eastAsia" w:ascii="仿宋_GB2312" w:eastAsia="仿宋_GB2312"/>
          <w:sz w:val="28"/>
          <w:szCs w:val="28"/>
          <w:lang w:val="en-US" w:eastAsia="zh-CN"/>
        </w:rPr>
        <w:t>2.37</w:t>
      </w:r>
      <w:r>
        <w:rPr>
          <w:rFonts w:hint="eastAsia" w:ascii="仿宋_GB2312" w:eastAsia="仿宋_GB2312"/>
          <w:sz w:val="28"/>
          <w:szCs w:val="28"/>
        </w:rPr>
        <w:t>万元，公务用车保险</w:t>
      </w:r>
      <w:r>
        <w:rPr>
          <w:rFonts w:hint="eastAsia" w:ascii="仿宋_GB2312" w:eastAsia="仿宋_GB2312"/>
          <w:sz w:val="28"/>
          <w:szCs w:val="28"/>
          <w:lang w:val="en-US" w:eastAsia="zh-CN"/>
        </w:rPr>
        <w:t>0.87</w:t>
      </w:r>
      <w:r>
        <w:rPr>
          <w:rFonts w:hint="eastAsia" w:ascii="仿宋_GB2312" w:eastAsia="仿宋_GB2312"/>
          <w:sz w:val="28"/>
          <w:szCs w:val="28"/>
        </w:rPr>
        <w:t>万元，公务用车其他支出</w:t>
      </w:r>
      <w:r>
        <w:rPr>
          <w:rFonts w:hint="eastAsia" w:ascii="仿宋_GB2312" w:eastAsia="仿宋_GB2312"/>
          <w:sz w:val="28"/>
          <w:szCs w:val="28"/>
          <w:highlight w:val="none"/>
          <w:lang w:val="en-US" w:eastAsia="zh-CN"/>
        </w:rPr>
        <w:t>0.45</w:t>
      </w:r>
      <w:r>
        <w:rPr>
          <w:rFonts w:hint="eastAsia" w:ascii="仿宋_GB2312" w:eastAsia="仿宋_GB2312"/>
          <w:sz w:val="28"/>
          <w:szCs w:val="28"/>
        </w:rPr>
        <w:t>万元。202</w:t>
      </w:r>
      <w:r>
        <w:rPr>
          <w:rFonts w:hint="eastAsia" w:ascii="仿宋_GB2312" w:eastAsia="仿宋_GB2312"/>
          <w:sz w:val="28"/>
          <w:szCs w:val="28"/>
          <w:lang w:val="en-US" w:eastAsia="zh-CN"/>
        </w:rPr>
        <w:t>3</w:t>
      </w:r>
      <w:r>
        <w:rPr>
          <w:rFonts w:hint="eastAsia" w:ascii="仿宋_GB2312" w:eastAsia="仿宋_GB2312"/>
          <w:sz w:val="28"/>
          <w:szCs w:val="28"/>
        </w:rPr>
        <w:t>年度公务用车保有量</w:t>
      </w:r>
      <w:r>
        <w:rPr>
          <w:rFonts w:hint="eastAsia" w:ascii="仿宋_GB2312" w:eastAsia="仿宋_GB2312"/>
          <w:sz w:val="28"/>
          <w:szCs w:val="28"/>
          <w:lang w:val="en-US" w:eastAsia="zh-CN"/>
        </w:rPr>
        <w:t>5</w:t>
      </w:r>
      <w:r>
        <w:rPr>
          <w:rFonts w:hint="eastAsia" w:ascii="仿宋_GB2312" w:eastAsia="仿宋_GB2312"/>
          <w:sz w:val="28"/>
          <w:szCs w:val="28"/>
        </w:rPr>
        <w:t>辆，车均运行维护费</w:t>
      </w:r>
      <w:r>
        <w:rPr>
          <w:rFonts w:hint="eastAsia" w:ascii="仿宋_GB2312" w:eastAsia="仿宋_GB2312"/>
          <w:sz w:val="28"/>
          <w:szCs w:val="28"/>
          <w:lang w:val="en-US" w:eastAsia="zh-CN"/>
        </w:rPr>
        <w:t>0.87</w:t>
      </w:r>
      <w:r>
        <w:rPr>
          <w:rFonts w:hint="eastAsia" w:ascii="仿宋_GB2312" w:eastAsia="仿宋_GB2312"/>
          <w:sz w:val="28"/>
          <w:szCs w:val="28"/>
        </w:rPr>
        <w:t>万元。</w:t>
      </w: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ind w:firstLine="537" w:firstLineChars="192"/>
        <w:rPr>
          <w:rFonts w:hint="eastAsia" w:ascii="仿宋_GB2312" w:eastAsia="仿宋_GB2312"/>
          <w:sz w:val="28"/>
          <w:szCs w:val="28"/>
        </w:rPr>
      </w:pPr>
      <w:r>
        <w:rPr>
          <w:rFonts w:hint="eastAsia" w:ascii="仿宋_GB2312" w:eastAsia="仿宋_GB2312"/>
          <w:sz w:val="28"/>
          <w:szCs w:val="28"/>
          <w:lang w:eastAsia="zh-CN"/>
        </w:rPr>
        <w:t>本部门</w:t>
      </w:r>
      <w:r>
        <w:rPr>
          <w:rFonts w:hint="eastAsia" w:ascii="仿宋_GB2312" w:eastAsia="仿宋_GB2312"/>
          <w:sz w:val="28"/>
          <w:szCs w:val="28"/>
        </w:rPr>
        <w:t>不属于机关运行经费统计范围。</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年度政府采购支出总额</w:t>
      </w:r>
      <w:r>
        <w:rPr>
          <w:rFonts w:ascii="仿宋_GB2312" w:eastAsia="仿宋_GB2312"/>
          <w:sz w:val="28"/>
          <w:szCs w:val="28"/>
        </w:rPr>
        <w:t>9.76</w:t>
      </w:r>
      <w:r>
        <w:rPr>
          <w:rFonts w:hint="eastAsia" w:ascii="仿宋_GB2312" w:eastAsia="仿宋_GB2312"/>
          <w:sz w:val="28"/>
          <w:szCs w:val="28"/>
        </w:rPr>
        <w:t>万元，其中：政府采购货物支出</w:t>
      </w:r>
      <w:r>
        <w:rPr>
          <w:rFonts w:ascii="仿宋_GB2312" w:eastAsia="仿宋_GB2312"/>
          <w:sz w:val="28"/>
          <w:szCs w:val="28"/>
        </w:rPr>
        <w:t>0</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rPr>
        <w:t>万元，政府采购服务支出</w:t>
      </w:r>
      <w:r>
        <w:rPr>
          <w:rFonts w:ascii="仿宋_GB2312" w:eastAsia="仿宋_GB2312"/>
          <w:sz w:val="28"/>
          <w:szCs w:val="28"/>
        </w:rPr>
        <w:t>9.76</w:t>
      </w:r>
      <w:r>
        <w:rPr>
          <w:rFonts w:hint="eastAsia" w:ascii="仿宋_GB2312" w:eastAsia="仿宋_GB2312"/>
          <w:sz w:val="28"/>
          <w:szCs w:val="28"/>
        </w:rPr>
        <w:t>万元。授予中小企业合同金额</w:t>
      </w:r>
      <w:r>
        <w:rPr>
          <w:rFonts w:ascii="仿宋_GB2312" w:eastAsia="仿宋_GB2312"/>
          <w:sz w:val="28"/>
          <w:szCs w:val="28"/>
          <w:highlight w:val="none"/>
        </w:rPr>
        <w:t>0</w:t>
      </w:r>
      <w:r>
        <w:rPr>
          <w:rFonts w:hint="eastAsia" w:ascii="仿宋_GB2312" w:eastAsia="仿宋_GB2312"/>
          <w:sz w:val="28"/>
          <w:szCs w:val="28"/>
        </w:rPr>
        <w:t>万元，占政府采购支出总额的</w:t>
      </w:r>
      <w:r>
        <w:rPr>
          <w:rFonts w:ascii="仿宋_GB2312" w:eastAsia="仿宋_GB2312"/>
          <w:sz w:val="28"/>
          <w:szCs w:val="28"/>
          <w:highlight w:val="none"/>
        </w:rPr>
        <w:t>0</w:t>
      </w:r>
      <w:r>
        <w:rPr>
          <w:rFonts w:hint="eastAsia" w:ascii="仿宋_GB2312" w:eastAsia="仿宋_GB2312"/>
          <w:sz w:val="28"/>
          <w:szCs w:val="28"/>
        </w:rPr>
        <w:t>%，其中：授予小微企业合同金额</w:t>
      </w:r>
      <w:r>
        <w:rPr>
          <w:rFonts w:ascii="仿宋_GB2312" w:eastAsia="仿宋_GB2312"/>
          <w:sz w:val="28"/>
          <w:szCs w:val="28"/>
          <w:highlight w:val="none"/>
        </w:rPr>
        <w:t>0</w:t>
      </w:r>
      <w:r>
        <w:rPr>
          <w:rFonts w:hint="eastAsia" w:ascii="仿宋_GB2312" w:eastAsia="仿宋_GB2312"/>
          <w:sz w:val="28"/>
          <w:szCs w:val="28"/>
        </w:rPr>
        <w:t>万元，占政府采购支出总额的</w:t>
      </w:r>
      <w:r>
        <w:rPr>
          <w:rFonts w:ascii="仿宋_GB2312" w:eastAsia="仿宋_GB2312"/>
          <w:sz w:val="28"/>
          <w:szCs w:val="28"/>
          <w:highlight w:val="none"/>
        </w:rPr>
        <w:t>0</w:t>
      </w:r>
      <w:r>
        <w:rPr>
          <w:rFonts w:hint="eastAsia" w:ascii="仿宋_GB2312" w:eastAsia="仿宋_GB2312"/>
          <w:sz w:val="28"/>
          <w:szCs w:val="28"/>
          <w:highlight w:val="none"/>
        </w:rPr>
        <w:t>%</w:t>
      </w:r>
      <w:r>
        <w:rPr>
          <w:rFonts w:hint="eastAsia" w:ascii="仿宋_GB2312" w:eastAsia="仿宋_GB2312"/>
          <w:sz w:val="28"/>
          <w:szCs w:val="28"/>
        </w:rPr>
        <w:t>。</w:t>
      </w:r>
    </w:p>
    <w:p>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pPr>
        <w:ind w:firstLine="560" w:firstLineChars="200"/>
        <w:rPr>
          <w:rFonts w:ascii="仿宋_GB2312" w:eastAsia="仿宋_GB2312"/>
          <w:sz w:val="32"/>
          <w:szCs w:val="32"/>
        </w:rPr>
      </w:pPr>
      <w:r>
        <w:rPr>
          <w:rFonts w:hint="eastAsia" w:ascii="仿宋_GB2312" w:eastAsia="仿宋_GB2312"/>
          <w:sz w:val="28"/>
          <w:szCs w:val="28"/>
          <w:lang w:val="en-US" w:eastAsia="zh-CN"/>
        </w:rPr>
        <w:t>2023年度新购置车辆0</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；新购置</w:t>
      </w:r>
      <w:r>
        <w:rPr>
          <w:rFonts w:hint="eastAsia" w:ascii="仿宋_GB2312" w:eastAsia="仿宋_GB2312"/>
          <w:sz w:val="28"/>
          <w:szCs w:val="28"/>
        </w:rPr>
        <w:t>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截至</w:t>
      </w:r>
      <w:r>
        <w:rPr>
          <w:rFonts w:hint="eastAsia" w:ascii="仿宋_GB2312" w:eastAsia="仿宋_GB2312"/>
          <w:sz w:val="28"/>
          <w:szCs w:val="28"/>
          <w:lang w:val="en-US" w:eastAsia="zh-CN"/>
        </w:rPr>
        <w:t>12月31日，本</w:t>
      </w:r>
      <w:r>
        <w:rPr>
          <w:rFonts w:hint="eastAsia" w:ascii="仿宋_GB2312" w:eastAsia="仿宋_GB2312"/>
          <w:sz w:val="28"/>
          <w:szCs w:val="28"/>
          <w:lang w:eastAsia="zh-CN"/>
        </w:rPr>
        <w:t>部门共有</w:t>
      </w:r>
      <w:r>
        <w:rPr>
          <w:rFonts w:hint="eastAsia" w:ascii="仿宋_GB2312" w:eastAsia="仿宋_GB2312"/>
          <w:sz w:val="28"/>
          <w:szCs w:val="28"/>
        </w:rPr>
        <w:t>车辆</w:t>
      </w:r>
      <w:r>
        <w:rPr>
          <w:rFonts w:hint="eastAsia" w:ascii="仿宋_GB2312" w:eastAsia="仿宋_GB2312"/>
          <w:sz w:val="28"/>
          <w:szCs w:val="28"/>
          <w:lang w:val="en-US" w:eastAsia="zh-CN"/>
        </w:rPr>
        <w:t>5</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102.51</w:t>
      </w:r>
      <w:r>
        <w:rPr>
          <w:rFonts w:hint="eastAsia" w:ascii="仿宋_GB2312" w:eastAsia="仿宋_GB2312"/>
          <w:sz w:val="28"/>
          <w:szCs w:val="28"/>
        </w:rPr>
        <w:t>万元；单位价值100万元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ascii="仿宋_GB2312" w:eastAsia="仿宋_GB2312"/>
          <w:sz w:val="28"/>
          <w:szCs w:val="28"/>
        </w:rPr>
        <w:t>政府购买服务决算</w:t>
      </w:r>
      <w:r>
        <w:rPr>
          <w:rFonts w:ascii="仿宋_GB2312" w:eastAsia="仿宋_GB2312"/>
          <w:sz w:val="28"/>
          <w:szCs w:val="28"/>
          <w:highlight w:val="none"/>
        </w:rPr>
        <w:t>0</w:t>
      </w:r>
      <w:r>
        <w:rPr>
          <w:rFonts w:hint="eastAsia" w:ascii="仿宋_GB2312" w:eastAsia="仿宋_GB2312"/>
          <w:sz w:val="28"/>
          <w:szCs w:val="28"/>
        </w:rPr>
        <w:t>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420" w:firstLineChars="15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420" w:firstLineChars="150"/>
        <w:rPr>
          <w:rFonts w:hint="eastAsia" w:ascii="仿宋_GB2312" w:eastAsia="仿宋_GB2312"/>
          <w:sz w:val="28"/>
          <w:szCs w:val="28"/>
          <w:lang w:eastAsia="zh-CN"/>
        </w:rPr>
      </w:pPr>
      <w:r>
        <w:rPr>
          <w:rFonts w:hint="eastAsia" w:ascii="仿宋_GB2312" w:eastAsia="仿宋_GB2312"/>
          <w:sz w:val="28"/>
          <w:szCs w:val="28"/>
          <w:lang w:val="en-US" w:eastAsia="zh-CN"/>
        </w:rPr>
        <w:t>7.</w:t>
      </w:r>
      <w:r>
        <w:rPr>
          <w:rFonts w:hint="eastAsia" w:ascii="仿宋_GB2312" w:eastAsia="仿宋_GB2312"/>
          <w:sz w:val="28"/>
          <w:szCs w:val="28"/>
        </w:rPr>
        <w:t>各</w:t>
      </w:r>
      <w:r>
        <w:rPr>
          <w:rFonts w:hint="eastAsia" w:ascii="仿宋_GB2312" w:eastAsia="仿宋_GB2312"/>
          <w:sz w:val="28"/>
          <w:szCs w:val="28"/>
          <w:lang w:eastAsia="zh-CN"/>
        </w:rPr>
        <w:t>单位</w:t>
      </w:r>
      <w:r>
        <w:rPr>
          <w:rFonts w:hint="eastAsia" w:ascii="仿宋_GB2312" w:eastAsia="仿宋_GB2312"/>
          <w:sz w:val="28"/>
          <w:szCs w:val="28"/>
        </w:rPr>
        <w:t>需根据自身业务职能，</w:t>
      </w:r>
      <w:r>
        <w:rPr>
          <w:rFonts w:hint="eastAsia" w:ascii="仿宋_GB2312" w:eastAsia="仿宋_GB2312"/>
          <w:sz w:val="28"/>
          <w:szCs w:val="28"/>
          <w:lang w:eastAsia="zh-CN"/>
        </w:rPr>
        <w:t>补充当年</w:t>
      </w:r>
      <w:r>
        <w:rPr>
          <w:rFonts w:hint="eastAsia" w:ascii="仿宋_GB2312" w:eastAsia="仿宋_GB2312"/>
          <w:sz w:val="28"/>
          <w:szCs w:val="28"/>
          <w:lang w:val="en-US" w:eastAsia="zh-CN"/>
        </w:rPr>
        <w:t>使用的所有</w:t>
      </w:r>
      <w:r>
        <w:rPr>
          <w:rFonts w:hint="eastAsia" w:ascii="仿宋_GB2312" w:eastAsia="仿宋_GB2312"/>
          <w:sz w:val="28"/>
          <w:szCs w:val="28"/>
          <w:lang w:eastAsia="zh-CN"/>
        </w:rPr>
        <w:t>支出功能分类项级科目名词解释，例如：</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一般公共服务支出（类）人大事务（款）行政运行（项）：反映行政单位（包括实行公务员管理的事业单位）的基本支出。</w:t>
      </w:r>
    </w:p>
    <w:p>
      <w:pPr>
        <w:numPr>
          <w:ilvl w:val="0"/>
          <w:numId w:val="0"/>
        </w:numPr>
        <w:rPr>
          <w:rFonts w:hint="eastAsia" w:ascii="仿宋_GB2312" w:eastAsia="仿宋_GB2312"/>
          <w:sz w:val="28"/>
          <w:szCs w:val="28"/>
          <w:lang w:val="en-US" w:eastAsia="zh-CN"/>
        </w:rPr>
      </w:pPr>
    </w:p>
    <w:p>
      <w:pPr>
        <w:ind w:firstLine="632" w:firstLineChars="200"/>
        <w:rPr>
          <w:rFonts w:hint="eastAsia" w:ascii="仿宋_GB2312" w:hAnsi="Times New Roman" w:eastAsia="仿宋_GB2312" w:cs="Times New Roman"/>
          <w:b/>
          <w:color w:val="000000"/>
          <w:spacing w:val="-2"/>
          <w:sz w:val="32"/>
          <w:szCs w:val="32"/>
        </w:rPr>
      </w:pPr>
    </w:p>
    <w:p>
      <w:pPr>
        <w:ind w:firstLine="640" w:firstLineChars="200"/>
        <w:jc w:val="center"/>
        <w:rPr>
          <w:rFonts w:ascii="黑体" w:eastAsia="黑体"/>
          <w:sz w:val="32"/>
          <w:szCs w:val="32"/>
        </w:rPr>
      </w:pPr>
    </w:p>
    <w:p>
      <w:pPr>
        <w:pStyle w:val="2"/>
        <w:rPr>
          <w:rFonts w:ascii="黑体" w:eastAsia="黑体"/>
          <w:sz w:val="32"/>
          <w:szCs w:val="32"/>
        </w:rPr>
      </w:pPr>
    </w:p>
    <w:p>
      <w:pPr>
        <w:pStyle w:val="2"/>
        <w:rPr>
          <w:rFonts w:ascii="黑体" w:eastAsia="黑体"/>
          <w:sz w:val="32"/>
          <w:szCs w:val="32"/>
        </w:rPr>
      </w:pPr>
    </w:p>
    <w:p>
      <w:pPr>
        <w:pStyle w:val="2"/>
        <w:rPr>
          <w:rFonts w:ascii="黑体" w:eastAsia="黑体"/>
          <w:sz w:val="32"/>
          <w:szCs w:val="32"/>
        </w:rPr>
      </w:pPr>
    </w:p>
    <w:p>
      <w:pPr>
        <w:ind w:firstLine="640" w:firstLineChars="200"/>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第四部分  202</w:t>
      </w:r>
      <w:r>
        <w:rPr>
          <w:rFonts w:hint="eastAsia" w:asciiTheme="majorEastAsia" w:hAnsiTheme="majorEastAsia" w:eastAsiaTheme="majorEastAsia" w:cstheme="majorEastAsia"/>
          <w:b/>
          <w:bCs/>
          <w:sz w:val="32"/>
          <w:szCs w:val="32"/>
          <w:lang w:val="en-US" w:eastAsia="zh-CN"/>
        </w:rPr>
        <w:t>3</w:t>
      </w:r>
      <w:r>
        <w:rPr>
          <w:rFonts w:hint="eastAsia" w:asciiTheme="majorEastAsia" w:hAnsiTheme="majorEastAsia" w:eastAsiaTheme="majorEastAsia" w:cstheme="majorEastAsia"/>
          <w:b/>
          <w:bCs/>
          <w:sz w:val="32"/>
          <w:szCs w:val="32"/>
        </w:rPr>
        <w:t>年度部门绩效评价情况</w:t>
      </w:r>
    </w:p>
    <w:p>
      <w:pPr>
        <w:ind w:firstLine="560" w:firstLineChars="200"/>
        <w:rPr>
          <w:rFonts w:hint="eastAsia" w:ascii="黑体" w:eastAsia="黑体"/>
          <w:sz w:val="28"/>
          <w:szCs w:val="28"/>
          <w:highlight w:val="yellow"/>
        </w:rPr>
      </w:pPr>
    </w:p>
    <w:p>
      <w:pPr>
        <w:ind w:firstLine="560" w:firstLineChars="200"/>
        <w:rPr>
          <w:rFonts w:hint="eastAsia" w:ascii="黑体" w:eastAsia="黑体"/>
          <w:sz w:val="28"/>
          <w:szCs w:val="28"/>
          <w:lang w:eastAsia="zh-CN"/>
        </w:rPr>
      </w:pPr>
      <w:r>
        <w:rPr>
          <w:rFonts w:hint="eastAsia" w:ascii="黑体" w:eastAsia="黑体"/>
          <w:sz w:val="28"/>
          <w:szCs w:val="28"/>
        </w:rPr>
        <w:t>一、部门整体绩效评价报告</w:t>
      </w:r>
      <w:r>
        <w:rPr>
          <w:rFonts w:hint="eastAsia" w:ascii="黑体" w:eastAsia="黑体"/>
          <w:sz w:val="28"/>
          <w:szCs w:val="28"/>
          <w:lang w:eastAsia="zh-CN"/>
        </w:rPr>
        <w:t>（详见附件）</w:t>
      </w:r>
    </w:p>
    <w:p>
      <w:pPr>
        <w:ind w:firstLine="560" w:firstLineChars="200"/>
        <w:rPr>
          <w:rFonts w:hint="eastAsia" w:ascii="黑体" w:eastAsia="黑体"/>
          <w:sz w:val="28"/>
          <w:szCs w:val="28"/>
        </w:rPr>
      </w:pPr>
      <w:r>
        <w:rPr>
          <w:rFonts w:hint="eastAsia" w:ascii="黑体" w:eastAsia="黑体"/>
          <w:sz w:val="28"/>
          <w:szCs w:val="28"/>
        </w:rPr>
        <w:t>二、项目支出绩效评价报告</w:t>
      </w:r>
      <w:r>
        <w:rPr>
          <w:rFonts w:hint="eastAsia" w:ascii="黑体" w:eastAsia="黑体"/>
          <w:sz w:val="28"/>
          <w:szCs w:val="28"/>
          <w:lang w:eastAsia="zh-CN"/>
        </w:rPr>
        <w:t>（详见附件）</w:t>
      </w:r>
    </w:p>
    <w:p>
      <w:pPr>
        <w:ind w:firstLine="560" w:firstLineChars="200"/>
        <w:rPr>
          <w:rFonts w:ascii="黑体" w:eastAsia="黑体"/>
          <w:sz w:val="28"/>
          <w:szCs w:val="28"/>
        </w:rPr>
      </w:pPr>
      <w:r>
        <w:rPr>
          <w:rFonts w:hint="eastAsia" w:ascii="黑体" w:eastAsia="黑体"/>
          <w:sz w:val="28"/>
          <w:szCs w:val="28"/>
        </w:rPr>
        <w:t>三</w:t>
      </w:r>
      <w:r>
        <w:rPr>
          <w:rFonts w:ascii="黑体" w:eastAsia="黑体"/>
          <w:sz w:val="28"/>
          <w:szCs w:val="28"/>
        </w:rPr>
        <w:t>、</w:t>
      </w:r>
      <w:r>
        <w:rPr>
          <w:rFonts w:hint="eastAsia" w:ascii="黑体" w:eastAsia="黑体"/>
          <w:sz w:val="28"/>
          <w:szCs w:val="28"/>
        </w:rPr>
        <w:t>项目</w:t>
      </w:r>
      <w:r>
        <w:rPr>
          <w:rFonts w:ascii="黑体" w:eastAsia="黑体"/>
          <w:sz w:val="28"/>
          <w:szCs w:val="28"/>
        </w:rPr>
        <w:t>支出绩效自评表</w:t>
      </w:r>
      <w:r>
        <w:rPr>
          <w:rFonts w:hint="eastAsia" w:ascii="黑体" w:eastAsia="黑体"/>
          <w:sz w:val="28"/>
          <w:szCs w:val="28"/>
          <w:lang w:eastAsia="zh-CN"/>
        </w:rPr>
        <w:t>（详见附件）</w:t>
      </w:r>
    </w:p>
    <w:p>
      <w:pPr>
        <w:ind w:firstLine="560" w:firstLineChars="200"/>
        <w:rPr>
          <w:rFonts w:hint="eastAsia" w:ascii="黑体" w:hAnsi="Times New Roman" w:eastAsia="黑体" w:cs="Times New Roman"/>
          <w:sz w:val="28"/>
          <w:szCs w:val="28"/>
          <w:lang w:eastAsia="zh-CN"/>
        </w:rPr>
      </w:pPr>
      <w:r>
        <w:rPr>
          <w:rFonts w:hint="eastAsia" w:ascii="黑体" w:hAnsi="Times New Roman" w:eastAsia="黑体" w:cs="Times New Roman"/>
          <w:sz w:val="28"/>
          <w:szCs w:val="28"/>
          <w:lang w:eastAsia="zh-CN"/>
        </w:rPr>
        <w:t>四、</w:t>
      </w:r>
      <w:r>
        <w:rPr>
          <w:rFonts w:hint="eastAsia" w:ascii="黑体" w:hAnsi="Times New Roman" w:eastAsia="黑体" w:cs="Times New Roman"/>
          <w:sz w:val="28"/>
          <w:szCs w:val="28"/>
          <w:lang w:val="en-US" w:eastAsia="zh-CN"/>
        </w:rPr>
        <w:t>中央对北京XX转移支付预算执行情况绩效自评报告</w:t>
      </w:r>
      <w:r>
        <w:rPr>
          <w:rFonts w:hint="eastAsia" w:ascii="黑体" w:eastAsia="黑体"/>
          <w:sz w:val="28"/>
          <w:szCs w:val="28"/>
          <w:lang w:eastAsia="zh-CN"/>
        </w:rPr>
        <w:t>（详见附件）</w:t>
      </w:r>
    </w:p>
    <w:p>
      <w:pPr>
        <w:spacing w:line="480" w:lineRule="exact"/>
        <w:ind w:firstLine="560"/>
        <w:rPr>
          <w:rFonts w:hint="eastAsia" w:ascii="黑体" w:eastAsia="黑体"/>
          <w:sz w:val="28"/>
          <w:szCs w:val="28"/>
        </w:rPr>
      </w:pPr>
      <w:r>
        <w:rPr>
          <w:rFonts w:hint="eastAsia" w:ascii="黑体" w:eastAsia="黑体"/>
          <w:sz w:val="28"/>
          <w:szCs w:val="28"/>
        </w:rPr>
        <w:t>（注：</w:t>
      </w:r>
      <w:r>
        <w:rPr>
          <w:rFonts w:hint="eastAsia" w:ascii="黑体" w:eastAsia="黑体"/>
          <w:color w:val="auto"/>
          <w:sz w:val="28"/>
          <w:szCs w:val="28"/>
        </w:rPr>
        <w:t>有中央转移支付的一级预算部门，公开“一、二、三、四”；没有中央转移支付的一级预算部门，公开“一、二、三”；</w:t>
      </w:r>
      <w:r>
        <w:rPr>
          <w:rFonts w:hint="eastAsia" w:ascii="黑体" w:eastAsia="黑体"/>
          <w:sz w:val="28"/>
          <w:szCs w:val="28"/>
        </w:rPr>
        <w:t>二级预算单位仅公开“三”</w:t>
      </w:r>
      <w:r>
        <w:rPr>
          <w:rFonts w:hint="eastAsia" w:ascii="黑体" w:eastAsia="黑体"/>
          <w:sz w:val="28"/>
          <w:szCs w:val="28"/>
          <w:lang w:eastAsia="zh-CN"/>
        </w:rPr>
        <w:t>。</w:t>
      </w:r>
      <w:r>
        <w:rPr>
          <w:rFonts w:hint="eastAsia" w:ascii="黑体" w:eastAsia="黑体"/>
          <w:sz w:val="28"/>
          <w:szCs w:val="28"/>
        </w:rPr>
        <w:t>）</w:t>
      </w:r>
    </w:p>
    <w:p>
      <w:pPr>
        <w:pStyle w:val="3"/>
        <w:ind w:firstLine="560"/>
        <w:rPr>
          <w:rFonts w:hint="eastAsia"/>
        </w:rPr>
      </w:pPr>
    </w:p>
    <w:p>
      <w:pPr>
        <w:rPr>
          <w:rFonts w:hint="eastAsia"/>
        </w:rPr>
      </w:pPr>
    </w:p>
    <w:p>
      <w:pPr>
        <w:pStyle w:val="3"/>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ind w:firstLine="0" w:firstLineChars="0"/>
        <w:rPr>
          <w:rFonts w:hint="eastAsia" w:ascii="黑体" w:hAnsi="黑体" w:eastAsia="黑体" w:cs="黑体"/>
          <w:sz w:val="32"/>
          <w:szCs w:val="32"/>
        </w:rPr>
      </w:pPr>
      <w:r>
        <w:rPr>
          <w:rFonts w:hint="eastAsia" w:ascii="黑体" w:hAnsi="黑体" w:eastAsia="黑体" w:cs="黑体"/>
          <w:sz w:val="32"/>
          <w:szCs w:val="32"/>
        </w:rPr>
        <w:t>附件</w:t>
      </w:r>
    </w:p>
    <w:p>
      <w:pPr>
        <w:pStyle w:val="2"/>
        <w:ind w:firstLine="0" w:firstLineChars="0"/>
        <w:jc w:val="center"/>
        <w:rPr>
          <w:rFonts w:hint="eastAsia" w:ascii="方正小标宋简体" w:hAnsi="Times New Roman" w:eastAsia="方正小标宋简体" w:cs="Times New Roman"/>
          <w:kern w:val="2"/>
          <w:sz w:val="36"/>
          <w:szCs w:val="36"/>
          <w:lang w:val="en-US" w:eastAsia="zh-CN" w:bidi="ar-SA"/>
        </w:rPr>
      </w:pPr>
      <w:r>
        <w:rPr>
          <w:rFonts w:hint="eastAsia" w:ascii="方正小标宋简体" w:hAnsi="Times New Roman" w:eastAsia="方正小标宋简体" w:cs="Times New Roman"/>
          <w:kern w:val="2"/>
          <w:sz w:val="36"/>
          <w:szCs w:val="36"/>
          <w:lang w:val="en-US" w:eastAsia="zh-CN" w:bidi="ar-SA"/>
        </w:rPr>
        <w:t>北京市密云区动物疫病预防控制中心</w:t>
      </w: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部门整体绩效评价报告</w:t>
      </w:r>
    </w:p>
    <w:p>
      <w:pPr>
        <w:jc w:val="center"/>
        <w:rPr>
          <w:rFonts w:ascii="仿宋_GB2312"/>
          <w:szCs w:val="30"/>
        </w:rPr>
      </w:pPr>
    </w:p>
    <w:p>
      <w:p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（一）机构设置及职责工作任务情况</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机构设置：202</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年部门决算单位机构数1个，为北京市密云区动物疫病预防控制中心。</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职责工作任务：承担重大动物疫病的初步诊断与排查；动物疫病的技术咨询；疫情监测；动物疫病检测；实验室诊断；动物疫病检疫净化的实验室检测；按错市级采样、信息报送；动物疫情扑灭技术措施的组织实施；流行病学的调查；动物疫情预报预测和报告；强制免疫疫苗供应；动物防疫物资的计划、采购、储备、发放管理；应急防疫物资和技术储备；畜牧兽医技术研究与推广；兽医技术人员的培训等工作。</w:t>
      </w:r>
    </w:p>
    <w:p>
      <w:pPr>
        <w:numPr>
          <w:ilvl w:val="0"/>
          <w:numId w:val="1"/>
        </w:numPr>
        <w:spacing w:line="600" w:lineRule="exact"/>
        <w:ind w:firstLine="640" w:firstLineChars="200"/>
        <w:rPr>
          <w:rFonts w:hint="eastAsia" w:ascii="仿宋_GB2312" w:hAnsi="宋体" w:eastAsia="楷体_GB2312" w:cs="宋体"/>
          <w:color w:val="000000"/>
          <w:kern w:val="0"/>
          <w:sz w:val="32"/>
          <w:szCs w:val="32"/>
          <w:lang w:val="en-US" w:eastAsia="zh-CN"/>
        </w:rPr>
      </w:pPr>
      <w:r>
        <w:rPr>
          <w:rFonts w:hint="eastAsia" w:ascii="楷体_GB2312" w:eastAsia="楷体_GB2312"/>
          <w:sz w:val="32"/>
          <w:szCs w:val="32"/>
        </w:rPr>
        <w:t>部门整体绩效目标设立情况（包括绩效目标设立依据、目标</w:t>
      </w:r>
      <w:r>
        <w:rPr>
          <w:rFonts w:ascii="楷体_GB2312" w:eastAsia="楷体_GB2312"/>
          <w:sz w:val="32"/>
          <w:szCs w:val="32"/>
        </w:rPr>
        <w:t>与</w:t>
      </w:r>
      <w:r>
        <w:rPr>
          <w:rFonts w:hint="eastAsia" w:ascii="楷体_GB2312" w:eastAsia="楷体_GB2312"/>
          <w:sz w:val="32"/>
          <w:szCs w:val="32"/>
        </w:rPr>
        <w:t>职责任务匹配情况、目标合理性等）。</w:t>
      </w:r>
      <w:r>
        <w:rPr>
          <w:rFonts w:hint="eastAsia" w:ascii="楷体_GB2312" w:eastAsia="楷体_GB2312"/>
          <w:sz w:val="32"/>
          <w:szCs w:val="32"/>
          <w:lang w:val="en-US" w:eastAsia="zh-CN"/>
        </w:rPr>
        <w:t>无</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全年</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964.46</w:t>
      </w:r>
      <w:r>
        <w:rPr>
          <w:rFonts w:hint="eastAsia" w:ascii="仿宋_GB2312" w:hAnsi="宋体" w:eastAsia="仿宋_GB2312" w:cs="宋体"/>
          <w:color w:val="000000"/>
          <w:kern w:val="0"/>
          <w:sz w:val="32"/>
          <w:szCs w:val="32"/>
        </w:rPr>
        <w:t>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其中</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926.90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项目支出预算数</w:t>
      </w:r>
      <w:r>
        <w:rPr>
          <w:rFonts w:hint="eastAsia" w:ascii="仿宋_GB2312" w:hAnsi="宋体" w:eastAsia="仿宋_GB2312" w:cs="宋体"/>
          <w:color w:val="000000"/>
          <w:kern w:val="0"/>
          <w:sz w:val="32"/>
          <w:szCs w:val="32"/>
          <w:lang w:val="en-US" w:eastAsia="zh-CN"/>
        </w:rPr>
        <w:t>37.56</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资金总体</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lang w:val="en-US" w:eastAsia="zh-CN"/>
        </w:rPr>
        <w:t>1582.37</w:t>
      </w:r>
      <w:r>
        <w:rPr>
          <w:rFonts w:ascii="仿宋_GB2312" w:hAnsi="宋体" w:eastAsia="仿宋_GB2312" w:cs="宋体"/>
          <w:color w:val="000000"/>
          <w:kern w:val="0"/>
          <w:sz w:val="32"/>
          <w:szCs w:val="32"/>
        </w:rPr>
        <w:t>万元，其中，基本支出</w:t>
      </w:r>
      <w:r>
        <w:rPr>
          <w:rFonts w:hint="eastAsia" w:ascii="仿宋_GB2312" w:hAnsi="宋体" w:eastAsia="仿宋_GB2312" w:cs="宋体"/>
          <w:color w:val="000000"/>
          <w:kern w:val="0"/>
          <w:sz w:val="32"/>
          <w:szCs w:val="32"/>
          <w:lang w:val="en-US" w:eastAsia="zh-CN"/>
        </w:rPr>
        <w:t>1161.24</w:t>
      </w:r>
      <w:r>
        <w:rPr>
          <w:rFonts w:ascii="仿宋_GB2312" w:hAnsi="宋体" w:eastAsia="仿宋_GB2312" w:cs="宋体"/>
          <w:color w:val="000000"/>
          <w:kern w:val="0"/>
          <w:sz w:val="32"/>
          <w:szCs w:val="32"/>
        </w:rPr>
        <w:t>万元，项目</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lang w:val="en-US" w:eastAsia="zh-CN"/>
        </w:rPr>
        <w:t>421.13</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预算</w:t>
      </w:r>
      <w:r>
        <w:rPr>
          <w:rFonts w:ascii="仿宋_GB2312" w:hAnsi="宋体" w:eastAsia="仿宋_GB2312" w:cs="宋体"/>
          <w:color w:val="000000"/>
          <w:kern w:val="0"/>
          <w:sz w:val="32"/>
          <w:szCs w:val="32"/>
        </w:rPr>
        <w:t>执行率为</w:t>
      </w:r>
      <w:r>
        <w:rPr>
          <w:rFonts w:hint="eastAsia" w:ascii="仿宋_GB2312" w:hAnsi="宋体" w:eastAsia="仿宋_GB2312" w:cs="宋体"/>
          <w:color w:val="000000"/>
          <w:kern w:val="0"/>
          <w:sz w:val="32"/>
          <w:szCs w:val="32"/>
          <w:lang w:val="en-US" w:eastAsia="zh-CN"/>
        </w:rPr>
        <w:t>164.06%</w:t>
      </w:r>
      <w:r>
        <w:rPr>
          <w:rFonts w:hint="eastAsia" w:ascii="仿宋_GB2312" w:hAnsi="宋体" w:eastAsia="仿宋_GB2312" w:cs="宋体"/>
          <w:color w:val="000000"/>
          <w:kern w:val="0"/>
          <w:sz w:val="32"/>
          <w:szCs w:val="32"/>
        </w:rPr>
        <w:t>。</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（一）产出完成情况分析</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1.产出数量</w:t>
      </w:r>
    </w:p>
    <w:p>
      <w:pPr>
        <w:keepNext w:val="0"/>
        <w:keepLines w:val="0"/>
        <w:pageBreakBefore w:val="0"/>
        <w:kinsoku/>
        <w:wordWrap/>
        <w:overflowPunct/>
        <w:topLinePunct w:val="0"/>
        <w:autoSpaceDE/>
        <w:autoSpaceDN/>
        <w:bidi w:val="0"/>
        <w:adjustRightInd w:val="0"/>
        <w:snapToGrid w:val="0"/>
        <w:spacing w:line="660" w:lineRule="exact"/>
        <w:ind w:firstLine="627" w:firstLineChars="196"/>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免疫净化</w:t>
      </w:r>
      <w:r>
        <w:rPr>
          <w:rFonts w:hint="eastAsia" w:ascii="仿宋_GB2312" w:hAnsi="宋体" w:eastAsia="仿宋_GB2312" w:cs="宋体"/>
          <w:color w:val="000000"/>
          <w:kern w:val="0"/>
          <w:sz w:val="32"/>
          <w:szCs w:val="32"/>
          <w:lang w:val="en-US" w:eastAsia="zh-CN"/>
        </w:rPr>
        <w:t>;全年</w:t>
      </w:r>
      <w:r>
        <w:rPr>
          <w:rFonts w:hint="eastAsia" w:ascii="仿宋_GB2312" w:hAnsi="宋体" w:eastAsia="仿宋_GB2312" w:cs="宋体"/>
          <w:color w:val="000000"/>
          <w:kern w:val="0"/>
          <w:sz w:val="32"/>
          <w:szCs w:val="32"/>
        </w:rPr>
        <w:t>按程序免疫高致病性禽流感</w:t>
      </w:r>
      <w:r>
        <w:rPr>
          <w:rFonts w:hint="eastAsia" w:ascii="仿宋_GB2312" w:hAnsi="宋体" w:eastAsia="仿宋_GB2312" w:cs="宋体"/>
          <w:color w:val="000000"/>
          <w:kern w:val="0"/>
          <w:sz w:val="32"/>
          <w:szCs w:val="32"/>
          <w:lang w:val="en-US" w:eastAsia="zh-CN"/>
        </w:rPr>
        <w:t>247.42</w:t>
      </w:r>
      <w:r>
        <w:rPr>
          <w:rFonts w:hint="eastAsia" w:ascii="仿宋_GB2312" w:hAnsi="宋体" w:eastAsia="仿宋_GB2312" w:cs="宋体"/>
          <w:color w:val="000000"/>
          <w:kern w:val="0"/>
          <w:sz w:val="32"/>
          <w:szCs w:val="32"/>
        </w:rPr>
        <w:t>万羽；口蹄疫免疫</w:t>
      </w:r>
      <w:r>
        <w:rPr>
          <w:rFonts w:hint="eastAsia" w:ascii="仿宋_GB2312" w:hAnsi="宋体" w:eastAsia="仿宋_GB2312" w:cs="宋体"/>
          <w:color w:val="000000"/>
          <w:kern w:val="0"/>
          <w:sz w:val="32"/>
          <w:szCs w:val="32"/>
          <w:lang w:val="en-US" w:eastAsia="zh-CN"/>
        </w:rPr>
        <w:t>27.72万</w:t>
      </w:r>
      <w:r>
        <w:rPr>
          <w:rFonts w:hint="eastAsia" w:ascii="仿宋_GB2312" w:hAnsi="宋体" w:eastAsia="仿宋_GB2312" w:cs="宋体"/>
          <w:color w:val="000000"/>
          <w:kern w:val="0"/>
          <w:sz w:val="32"/>
          <w:szCs w:val="32"/>
        </w:rPr>
        <w:t>头/只，狂犬病免疫</w:t>
      </w:r>
      <w:r>
        <w:rPr>
          <w:rFonts w:hint="eastAsia" w:ascii="仿宋_GB2312" w:hAnsi="宋体" w:eastAsia="仿宋_GB2312" w:cs="宋体"/>
          <w:color w:val="000000"/>
          <w:kern w:val="0"/>
          <w:sz w:val="32"/>
          <w:szCs w:val="32"/>
          <w:lang w:val="en-US" w:eastAsia="zh-CN"/>
        </w:rPr>
        <w:t>1.26</w:t>
      </w:r>
      <w:r>
        <w:rPr>
          <w:rFonts w:hint="eastAsia" w:ascii="仿宋_GB2312" w:hAnsi="宋体" w:eastAsia="仿宋_GB2312" w:cs="宋体"/>
          <w:color w:val="000000"/>
          <w:kern w:val="0"/>
          <w:sz w:val="32"/>
          <w:szCs w:val="32"/>
        </w:rPr>
        <w:t>万只</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羊布病</w:t>
      </w:r>
      <w:r>
        <w:rPr>
          <w:rFonts w:hint="eastAsia" w:ascii="仿宋_GB2312" w:hAnsi="宋体" w:eastAsia="仿宋_GB2312" w:cs="宋体"/>
          <w:color w:val="000000"/>
          <w:kern w:val="0"/>
          <w:sz w:val="32"/>
          <w:szCs w:val="32"/>
        </w:rPr>
        <w:t>免疫</w:t>
      </w:r>
      <w:r>
        <w:rPr>
          <w:rFonts w:hint="eastAsia" w:ascii="仿宋_GB2312" w:hAnsi="宋体" w:eastAsia="仿宋_GB2312" w:cs="宋体"/>
          <w:color w:val="000000"/>
          <w:kern w:val="0"/>
          <w:sz w:val="32"/>
          <w:szCs w:val="32"/>
          <w:lang w:val="en-US" w:eastAsia="zh-CN"/>
        </w:rPr>
        <w:t>4.38</w:t>
      </w:r>
      <w:r>
        <w:rPr>
          <w:rFonts w:hint="eastAsia" w:ascii="仿宋_GB2312" w:hAnsi="宋体" w:eastAsia="仿宋_GB2312" w:cs="宋体"/>
          <w:color w:val="000000"/>
          <w:kern w:val="0"/>
          <w:sz w:val="32"/>
          <w:szCs w:val="32"/>
        </w:rPr>
        <w:t>万只</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小反刍兽疫免疫</w:t>
      </w:r>
      <w:r>
        <w:rPr>
          <w:rFonts w:hint="eastAsia" w:ascii="仿宋_GB2312" w:hAnsi="宋体" w:eastAsia="仿宋_GB2312" w:cs="宋体"/>
          <w:color w:val="000000"/>
          <w:kern w:val="0"/>
          <w:sz w:val="32"/>
          <w:szCs w:val="32"/>
          <w:lang w:val="en-US" w:eastAsia="zh-CN"/>
        </w:rPr>
        <w:t>3.32</w:t>
      </w:r>
      <w:r>
        <w:rPr>
          <w:rFonts w:hint="eastAsia" w:ascii="仿宋_GB2312" w:hAnsi="宋体" w:eastAsia="仿宋_GB2312" w:cs="宋体"/>
          <w:color w:val="000000"/>
          <w:kern w:val="0"/>
          <w:sz w:val="32"/>
          <w:szCs w:val="32"/>
        </w:rPr>
        <w:t>万只；高致病性猪蓝耳病、鸡新城疫、猪瘟进行全面免疫。高致病性猪蓝耳病免疫</w:t>
      </w:r>
      <w:r>
        <w:rPr>
          <w:rFonts w:hint="eastAsia" w:ascii="仿宋_GB2312" w:hAnsi="宋体" w:eastAsia="仿宋_GB2312" w:cs="宋体"/>
          <w:color w:val="000000"/>
          <w:kern w:val="0"/>
          <w:sz w:val="32"/>
          <w:szCs w:val="32"/>
          <w:lang w:val="en-US" w:eastAsia="zh-CN"/>
        </w:rPr>
        <w:t>2.97</w:t>
      </w:r>
      <w:r>
        <w:rPr>
          <w:rFonts w:hint="eastAsia" w:ascii="仿宋_GB2312" w:hAnsi="宋体" w:eastAsia="仿宋_GB2312" w:cs="宋体"/>
          <w:color w:val="000000"/>
          <w:kern w:val="0"/>
          <w:sz w:val="32"/>
          <w:szCs w:val="32"/>
        </w:rPr>
        <w:t>万头；鸡新城疫免疫</w:t>
      </w:r>
      <w:r>
        <w:rPr>
          <w:rFonts w:hint="eastAsia" w:ascii="仿宋_GB2312" w:hAnsi="宋体" w:eastAsia="仿宋_GB2312" w:cs="宋体"/>
          <w:color w:val="000000"/>
          <w:kern w:val="0"/>
          <w:sz w:val="32"/>
          <w:szCs w:val="32"/>
          <w:lang w:val="en-US" w:eastAsia="zh-CN"/>
        </w:rPr>
        <w:t>141.35</w:t>
      </w:r>
      <w:r>
        <w:rPr>
          <w:rFonts w:hint="eastAsia" w:ascii="仿宋_GB2312" w:hAnsi="宋体" w:eastAsia="仿宋_GB2312" w:cs="宋体"/>
          <w:color w:val="000000"/>
          <w:kern w:val="0"/>
          <w:sz w:val="32"/>
          <w:szCs w:val="32"/>
        </w:rPr>
        <w:t>万羽；猪瘟免疫</w:t>
      </w:r>
      <w:r>
        <w:rPr>
          <w:rFonts w:hint="eastAsia" w:ascii="仿宋_GB2312" w:hAnsi="宋体" w:eastAsia="仿宋_GB2312" w:cs="宋体"/>
          <w:color w:val="000000"/>
          <w:kern w:val="0"/>
          <w:sz w:val="32"/>
          <w:szCs w:val="32"/>
          <w:lang w:val="en-US" w:eastAsia="zh-CN"/>
        </w:rPr>
        <w:t>11.17</w:t>
      </w:r>
      <w:r>
        <w:rPr>
          <w:rFonts w:hint="eastAsia" w:ascii="仿宋_GB2312" w:hAnsi="宋体" w:eastAsia="仿宋_GB2312" w:cs="宋体"/>
          <w:color w:val="000000"/>
          <w:kern w:val="0"/>
          <w:sz w:val="32"/>
          <w:szCs w:val="32"/>
        </w:rPr>
        <w:t>万头。</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应免畜禽免疫密度达到了100%。</w:t>
      </w:r>
      <w:r>
        <w:rPr>
          <w:rFonts w:hint="eastAsia" w:ascii="仿宋_GB2312" w:hAnsi="宋体" w:eastAsia="仿宋_GB2312" w:cs="宋体"/>
          <w:color w:val="000000"/>
          <w:kern w:val="0"/>
          <w:sz w:val="32"/>
          <w:szCs w:val="32"/>
          <w:lang w:val="en-US" w:eastAsia="zh-CN"/>
        </w:rPr>
        <w:t>全年山羊痘疫苗免疫2.58万只；牛结节性皮肤病免疫0.0209万头；羊梭菌性疾病免疫2.61万只。净化监测：</w:t>
      </w:r>
      <w:r>
        <w:rPr>
          <w:rFonts w:hint="eastAsia" w:ascii="仿宋_GB2312" w:hAnsi="宋体" w:eastAsia="仿宋_GB2312" w:cs="宋体"/>
          <w:color w:val="000000"/>
          <w:kern w:val="0"/>
          <w:sz w:val="32"/>
          <w:szCs w:val="32"/>
        </w:rPr>
        <w:t>禽类监测</w:t>
      </w:r>
      <w:r>
        <w:rPr>
          <w:rFonts w:hint="eastAsia" w:ascii="仿宋_GB2312" w:hAnsi="宋体" w:eastAsia="仿宋_GB2312" w:cs="宋体"/>
          <w:color w:val="000000"/>
          <w:kern w:val="0"/>
          <w:sz w:val="32"/>
          <w:szCs w:val="32"/>
          <w:lang w:val="en-US" w:eastAsia="zh-CN"/>
        </w:rPr>
        <w:t>4684</w:t>
      </w:r>
      <w:r>
        <w:rPr>
          <w:rFonts w:hint="eastAsia" w:ascii="仿宋_GB2312" w:hAnsi="宋体" w:eastAsia="仿宋_GB2312" w:cs="宋体"/>
          <w:color w:val="000000"/>
          <w:kern w:val="0"/>
          <w:sz w:val="32"/>
          <w:szCs w:val="32"/>
        </w:rPr>
        <w:t>场户</w:t>
      </w:r>
      <w:r>
        <w:rPr>
          <w:rFonts w:hint="eastAsia" w:ascii="仿宋_GB2312" w:hAnsi="宋体" w:eastAsia="仿宋_GB2312" w:cs="宋体"/>
          <w:color w:val="000000"/>
          <w:kern w:val="0"/>
          <w:sz w:val="32"/>
          <w:szCs w:val="32"/>
          <w:lang w:val="en-US" w:eastAsia="zh-CN"/>
        </w:rPr>
        <w:t>27651</w:t>
      </w:r>
      <w:r>
        <w:rPr>
          <w:rFonts w:hint="eastAsia" w:ascii="仿宋_GB2312" w:hAnsi="宋体" w:eastAsia="仿宋_GB2312" w:cs="宋体"/>
          <w:color w:val="000000"/>
          <w:kern w:val="0"/>
          <w:sz w:val="32"/>
          <w:szCs w:val="32"/>
        </w:rPr>
        <w:t>份样品</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畜类监测</w:t>
      </w:r>
      <w:r>
        <w:rPr>
          <w:rFonts w:hint="eastAsia" w:ascii="仿宋_GB2312" w:hAnsi="宋体" w:eastAsia="仿宋_GB2312" w:cs="宋体"/>
          <w:color w:val="000000"/>
          <w:kern w:val="0"/>
          <w:sz w:val="32"/>
          <w:szCs w:val="32"/>
          <w:lang w:val="en-US" w:eastAsia="zh-CN"/>
        </w:rPr>
        <w:t>1794</w:t>
      </w:r>
      <w:r>
        <w:rPr>
          <w:rFonts w:hint="eastAsia" w:ascii="仿宋_GB2312" w:hAnsi="宋体" w:eastAsia="仿宋_GB2312" w:cs="宋体"/>
          <w:color w:val="000000"/>
          <w:kern w:val="0"/>
          <w:sz w:val="32"/>
          <w:szCs w:val="32"/>
        </w:rPr>
        <w:t>场户</w:t>
      </w:r>
      <w:r>
        <w:rPr>
          <w:rFonts w:hint="eastAsia" w:ascii="仿宋_GB2312" w:hAnsi="宋体" w:eastAsia="仿宋_GB2312" w:cs="宋体"/>
          <w:color w:val="000000"/>
          <w:kern w:val="0"/>
          <w:sz w:val="32"/>
          <w:szCs w:val="32"/>
          <w:lang w:val="en-US" w:eastAsia="zh-CN"/>
        </w:rPr>
        <w:t>11801</w:t>
      </w:r>
      <w:r>
        <w:rPr>
          <w:rFonts w:hint="eastAsia" w:ascii="仿宋_GB2312" w:hAnsi="宋体" w:eastAsia="仿宋_GB2312" w:cs="宋体"/>
          <w:color w:val="000000"/>
          <w:kern w:val="0"/>
          <w:sz w:val="32"/>
          <w:szCs w:val="32"/>
        </w:rPr>
        <w:t>份样品</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协助市疫控中心完成监测采样任务。</w:t>
      </w:r>
      <w:r>
        <w:rPr>
          <w:rFonts w:hint="eastAsia" w:ascii="仿宋_GB2312" w:hAnsi="宋体" w:eastAsia="仿宋_GB2312" w:cs="宋体"/>
          <w:color w:val="000000"/>
          <w:kern w:val="0"/>
          <w:sz w:val="32"/>
          <w:szCs w:val="32"/>
          <w:lang w:eastAsia="zh-CN"/>
        </w:rPr>
        <w:t>全年</w:t>
      </w:r>
      <w:r>
        <w:rPr>
          <w:rFonts w:hint="eastAsia" w:ascii="仿宋_GB2312" w:hAnsi="宋体" w:eastAsia="仿宋_GB2312" w:cs="宋体"/>
          <w:color w:val="000000"/>
          <w:kern w:val="0"/>
          <w:sz w:val="32"/>
          <w:szCs w:val="32"/>
        </w:rPr>
        <w:t>共采样</w:t>
      </w:r>
      <w:r>
        <w:rPr>
          <w:rFonts w:hint="eastAsia" w:ascii="仿宋_GB2312" w:hAnsi="宋体" w:eastAsia="仿宋_GB2312" w:cs="宋体"/>
          <w:color w:val="000000"/>
          <w:kern w:val="0"/>
          <w:sz w:val="32"/>
          <w:szCs w:val="32"/>
          <w:lang w:val="en-US" w:eastAsia="zh-CN"/>
        </w:rPr>
        <w:t>3070</w:t>
      </w:r>
      <w:r>
        <w:rPr>
          <w:rFonts w:hint="eastAsia" w:ascii="仿宋_GB2312" w:hAnsi="宋体" w:eastAsia="仿宋_GB2312" w:cs="宋体"/>
          <w:color w:val="000000"/>
          <w:kern w:val="0"/>
          <w:sz w:val="32"/>
          <w:szCs w:val="32"/>
        </w:rPr>
        <w:t>份。其中禽类血清</w:t>
      </w:r>
      <w:r>
        <w:rPr>
          <w:rFonts w:hint="eastAsia" w:ascii="仿宋_GB2312" w:hAnsi="宋体" w:eastAsia="仿宋_GB2312" w:cs="宋体"/>
          <w:color w:val="000000"/>
          <w:kern w:val="0"/>
          <w:sz w:val="32"/>
          <w:szCs w:val="32"/>
          <w:lang w:val="en-US" w:eastAsia="zh-CN"/>
        </w:rPr>
        <w:t>690</w:t>
      </w:r>
      <w:r>
        <w:rPr>
          <w:rFonts w:hint="eastAsia" w:ascii="仿宋_GB2312" w:hAnsi="宋体" w:eastAsia="仿宋_GB2312" w:cs="宋体"/>
          <w:color w:val="000000"/>
          <w:kern w:val="0"/>
          <w:sz w:val="32"/>
          <w:szCs w:val="32"/>
        </w:rPr>
        <w:t>份、口腔泄殖腔双拭子</w:t>
      </w:r>
      <w:r>
        <w:rPr>
          <w:rFonts w:hint="eastAsia" w:ascii="仿宋_GB2312" w:hAnsi="宋体" w:eastAsia="仿宋_GB2312" w:cs="宋体"/>
          <w:color w:val="000000"/>
          <w:kern w:val="0"/>
          <w:sz w:val="32"/>
          <w:szCs w:val="32"/>
          <w:lang w:val="en-US" w:eastAsia="zh-CN"/>
        </w:rPr>
        <w:t>630</w:t>
      </w:r>
      <w:r>
        <w:rPr>
          <w:rFonts w:hint="eastAsia" w:ascii="仿宋_GB2312" w:hAnsi="宋体" w:eastAsia="仿宋_GB2312" w:cs="宋体"/>
          <w:color w:val="000000"/>
          <w:kern w:val="0"/>
          <w:sz w:val="32"/>
          <w:szCs w:val="32"/>
        </w:rPr>
        <w:t>份、鸡蛋</w:t>
      </w:r>
      <w:r>
        <w:rPr>
          <w:rFonts w:hint="eastAsia" w:ascii="仿宋_GB2312" w:hAnsi="宋体" w:eastAsia="仿宋_GB2312" w:cs="宋体"/>
          <w:color w:val="000000"/>
          <w:kern w:val="0"/>
          <w:sz w:val="32"/>
          <w:szCs w:val="32"/>
          <w:lang w:val="en-US" w:eastAsia="zh-CN"/>
        </w:rPr>
        <w:t>490</w:t>
      </w:r>
      <w:r>
        <w:rPr>
          <w:rFonts w:hint="eastAsia" w:ascii="仿宋_GB2312" w:hAnsi="宋体" w:eastAsia="仿宋_GB2312" w:cs="宋体"/>
          <w:color w:val="000000"/>
          <w:kern w:val="0"/>
          <w:sz w:val="32"/>
          <w:szCs w:val="32"/>
        </w:rPr>
        <w:t>枚、水库周边鸟粪</w:t>
      </w:r>
      <w:r>
        <w:rPr>
          <w:rFonts w:hint="eastAsia" w:ascii="仿宋_GB2312" w:hAnsi="宋体" w:eastAsia="仿宋_GB2312" w:cs="宋体"/>
          <w:color w:val="000000"/>
          <w:kern w:val="0"/>
          <w:sz w:val="32"/>
          <w:szCs w:val="32"/>
          <w:lang w:val="en-US" w:eastAsia="zh-CN"/>
        </w:rPr>
        <w:t>120</w:t>
      </w:r>
      <w:r>
        <w:rPr>
          <w:rFonts w:hint="eastAsia" w:ascii="仿宋_GB2312" w:hAnsi="宋体" w:eastAsia="仿宋_GB2312" w:cs="宋体"/>
          <w:color w:val="000000"/>
          <w:kern w:val="0"/>
          <w:sz w:val="32"/>
          <w:szCs w:val="32"/>
        </w:rPr>
        <w:t>份；畜类猪血清</w:t>
      </w:r>
      <w:r>
        <w:rPr>
          <w:rFonts w:hint="eastAsia" w:ascii="仿宋_GB2312" w:hAnsi="宋体" w:eastAsia="仿宋_GB2312" w:cs="宋体"/>
          <w:color w:val="000000"/>
          <w:kern w:val="0"/>
          <w:sz w:val="32"/>
          <w:szCs w:val="32"/>
          <w:lang w:val="en-US" w:eastAsia="zh-CN"/>
        </w:rPr>
        <w:t>405</w:t>
      </w:r>
      <w:r>
        <w:rPr>
          <w:rFonts w:hint="eastAsia" w:ascii="仿宋_GB2312" w:hAnsi="宋体" w:eastAsia="仿宋_GB2312" w:cs="宋体"/>
          <w:color w:val="000000"/>
          <w:kern w:val="0"/>
          <w:sz w:val="32"/>
          <w:szCs w:val="32"/>
        </w:rPr>
        <w:t>份、抗凝血</w:t>
      </w:r>
      <w:r>
        <w:rPr>
          <w:rFonts w:hint="eastAsia" w:ascii="仿宋_GB2312" w:hAnsi="宋体" w:eastAsia="仿宋_GB2312" w:cs="宋体"/>
          <w:color w:val="000000"/>
          <w:kern w:val="0"/>
          <w:sz w:val="32"/>
          <w:szCs w:val="32"/>
          <w:lang w:val="en-US" w:eastAsia="zh-CN"/>
        </w:rPr>
        <w:t>435</w:t>
      </w:r>
      <w:r>
        <w:rPr>
          <w:rFonts w:hint="eastAsia" w:ascii="仿宋_GB2312" w:hAnsi="宋体" w:eastAsia="仿宋_GB2312" w:cs="宋体"/>
          <w:color w:val="000000"/>
          <w:kern w:val="0"/>
          <w:sz w:val="32"/>
          <w:szCs w:val="32"/>
        </w:rPr>
        <w:t>份。牛血清</w:t>
      </w:r>
      <w:r>
        <w:rPr>
          <w:rFonts w:hint="eastAsia" w:ascii="仿宋_GB2312" w:hAnsi="宋体" w:eastAsia="仿宋_GB2312" w:cs="宋体"/>
          <w:color w:val="000000"/>
          <w:kern w:val="0"/>
          <w:sz w:val="32"/>
          <w:szCs w:val="32"/>
          <w:lang w:val="en-US" w:eastAsia="zh-CN"/>
        </w:rPr>
        <w:t>130</w:t>
      </w:r>
      <w:r>
        <w:rPr>
          <w:rFonts w:hint="eastAsia" w:ascii="仿宋_GB2312" w:hAnsi="宋体" w:eastAsia="仿宋_GB2312" w:cs="宋体"/>
          <w:color w:val="000000"/>
          <w:kern w:val="0"/>
          <w:sz w:val="32"/>
          <w:szCs w:val="32"/>
        </w:rPr>
        <w:t>份、羊血清</w:t>
      </w:r>
      <w:r>
        <w:rPr>
          <w:rFonts w:hint="eastAsia" w:ascii="仿宋_GB2312" w:hAnsi="宋体" w:eastAsia="仿宋_GB2312" w:cs="宋体"/>
          <w:color w:val="000000"/>
          <w:kern w:val="0"/>
          <w:sz w:val="32"/>
          <w:szCs w:val="32"/>
          <w:lang w:val="en-US" w:eastAsia="zh-CN"/>
        </w:rPr>
        <w:t>25</w:t>
      </w:r>
      <w:r>
        <w:rPr>
          <w:rFonts w:hint="eastAsia" w:ascii="仿宋_GB2312" w:hAnsi="宋体" w:eastAsia="仿宋_GB2312" w:cs="宋体"/>
          <w:color w:val="000000"/>
          <w:kern w:val="0"/>
          <w:sz w:val="32"/>
          <w:szCs w:val="32"/>
        </w:rPr>
        <w:t>份、羊拭子</w:t>
      </w:r>
      <w:r>
        <w:rPr>
          <w:rFonts w:hint="eastAsia" w:ascii="仿宋_GB2312" w:hAnsi="宋体" w:eastAsia="仿宋_GB2312" w:cs="宋体"/>
          <w:color w:val="000000"/>
          <w:kern w:val="0"/>
          <w:sz w:val="32"/>
          <w:szCs w:val="32"/>
          <w:lang w:val="en-US" w:eastAsia="zh-CN"/>
        </w:rPr>
        <w:t>20</w:t>
      </w:r>
      <w:r>
        <w:rPr>
          <w:rFonts w:hint="eastAsia" w:ascii="仿宋_GB2312" w:hAnsi="宋体" w:eastAsia="仿宋_GB2312" w:cs="宋体"/>
          <w:color w:val="000000"/>
          <w:kern w:val="0"/>
          <w:sz w:val="32"/>
          <w:szCs w:val="32"/>
        </w:rPr>
        <w:t>份、犬血清</w:t>
      </w:r>
      <w:r>
        <w:rPr>
          <w:rFonts w:hint="eastAsia" w:ascii="仿宋_GB2312" w:hAnsi="宋体" w:eastAsia="仿宋_GB2312" w:cs="宋体"/>
          <w:color w:val="000000"/>
          <w:kern w:val="0"/>
          <w:sz w:val="32"/>
          <w:szCs w:val="32"/>
          <w:lang w:val="en-US" w:eastAsia="zh-CN"/>
        </w:rPr>
        <w:t>90</w:t>
      </w:r>
      <w:r>
        <w:rPr>
          <w:rFonts w:hint="eastAsia" w:ascii="仿宋_GB2312" w:hAnsi="宋体" w:eastAsia="仿宋_GB2312" w:cs="宋体"/>
          <w:color w:val="000000"/>
          <w:kern w:val="0"/>
          <w:sz w:val="32"/>
          <w:szCs w:val="32"/>
        </w:rPr>
        <w:t>份</w:t>
      </w:r>
      <w:r>
        <w:rPr>
          <w:rFonts w:hint="eastAsia" w:ascii="仿宋_GB2312" w:hAnsi="宋体" w:eastAsia="仿宋_GB2312" w:cs="宋体"/>
          <w:color w:val="000000"/>
          <w:kern w:val="0"/>
          <w:sz w:val="32"/>
          <w:szCs w:val="32"/>
          <w:lang w:eastAsia="zh-CN"/>
        </w:rPr>
        <w:t>、猪</w:t>
      </w:r>
      <w:r>
        <w:rPr>
          <w:rFonts w:hint="eastAsia" w:ascii="仿宋_GB2312" w:hAnsi="宋体" w:eastAsia="仿宋_GB2312" w:cs="宋体"/>
          <w:color w:val="000000"/>
          <w:kern w:val="0"/>
          <w:sz w:val="32"/>
          <w:szCs w:val="32"/>
        </w:rPr>
        <w:t>拭子</w:t>
      </w:r>
      <w:r>
        <w:rPr>
          <w:rFonts w:hint="eastAsia" w:ascii="仿宋_GB2312" w:hAnsi="宋体" w:eastAsia="仿宋_GB2312" w:cs="宋体"/>
          <w:color w:val="000000"/>
          <w:kern w:val="0"/>
          <w:sz w:val="32"/>
          <w:szCs w:val="32"/>
          <w:lang w:val="en-US" w:eastAsia="zh-CN"/>
        </w:rPr>
        <w:t>35份</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重点动物疫病检疫净化：</w:t>
      </w:r>
      <w:r>
        <w:rPr>
          <w:rFonts w:hint="eastAsia" w:ascii="仿宋_GB2312" w:hAnsi="宋体" w:eastAsia="仿宋_GB2312" w:cs="宋体"/>
          <w:color w:val="000000"/>
          <w:kern w:val="0"/>
          <w:sz w:val="32"/>
          <w:szCs w:val="32"/>
        </w:rPr>
        <w:t>共监测畜禽数量为：肉牛布病监测</w:t>
      </w:r>
      <w:r>
        <w:rPr>
          <w:rFonts w:hint="eastAsia" w:ascii="仿宋_GB2312" w:hAnsi="宋体" w:eastAsia="仿宋_GB2312" w:cs="宋体"/>
          <w:color w:val="000000"/>
          <w:kern w:val="0"/>
          <w:sz w:val="32"/>
          <w:szCs w:val="32"/>
          <w:lang w:val="en-US" w:eastAsia="zh-CN"/>
        </w:rPr>
        <w:t>82</w:t>
      </w:r>
      <w:r>
        <w:rPr>
          <w:rFonts w:hint="eastAsia" w:ascii="仿宋_GB2312" w:hAnsi="宋体" w:eastAsia="仿宋_GB2312" w:cs="宋体"/>
          <w:color w:val="000000"/>
          <w:kern w:val="0"/>
          <w:sz w:val="32"/>
          <w:szCs w:val="32"/>
        </w:rPr>
        <w:t>头，猪布病检测</w:t>
      </w:r>
      <w:r>
        <w:rPr>
          <w:rFonts w:hint="eastAsia" w:ascii="仿宋_GB2312" w:hAnsi="宋体" w:eastAsia="仿宋_GB2312" w:cs="宋体"/>
          <w:color w:val="000000"/>
          <w:kern w:val="0"/>
          <w:sz w:val="32"/>
          <w:szCs w:val="32"/>
          <w:lang w:val="en-US" w:eastAsia="zh-CN"/>
        </w:rPr>
        <w:t>480</w:t>
      </w:r>
      <w:r>
        <w:rPr>
          <w:rFonts w:hint="eastAsia" w:ascii="仿宋_GB2312" w:hAnsi="宋体" w:eastAsia="仿宋_GB2312" w:cs="宋体"/>
          <w:color w:val="000000"/>
          <w:kern w:val="0"/>
          <w:sz w:val="32"/>
          <w:szCs w:val="32"/>
        </w:rPr>
        <w:t>头，奶牛结核病检测</w:t>
      </w:r>
      <w:r>
        <w:rPr>
          <w:rFonts w:hint="eastAsia" w:ascii="仿宋_GB2312" w:hAnsi="宋体" w:eastAsia="仿宋_GB2312" w:cs="宋体"/>
          <w:color w:val="000000"/>
          <w:kern w:val="0"/>
          <w:sz w:val="32"/>
          <w:szCs w:val="32"/>
          <w:lang w:val="en-US" w:eastAsia="zh-CN"/>
        </w:rPr>
        <w:t>18734</w:t>
      </w:r>
      <w:r>
        <w:rPr>
          <w:rFonts w:hint="eastAsia" w:ascii="仿宋_GB2312" w:hAnsi="宋体" w:eastAsia="仿宋_GB2312" w:cs="宋体"/>
          <w:color w:val="000000"/>
          <w:kern w:val="0"/>
          <w:sz w:val="32"/>
          <w:szCs w:val="32"/>
        </w:rPr>
        <w:t>头；马传贫检测</w:t>
      </w:r>
      <w:r>
        <w:rPr>
          <w:rFonts w:hint="eastAsia" w:ascii="仿宋_GB2312" w:hAnsi="宋体" w:eastAsia="仿宋_GB2312" w:cs="宋体"/>
          <w:color w:val="000000"/>
          <w:kern w:val="0"/>
          <w:sz w:val="32"/>
          <w:szCs w:val="32"/>
          <w:lang w:val="en-US" w:eastAsia="zh-CN"/>
        </w:rPr>
        <w:t>40</w:t>
      </w:r>
      <w:r>
        <w:rPr>
          <w:rFonts w:hint="eastAsia" w:ascii="仿宋_GB2312" w:hAnsi="宋体" w:eastAsia="仿宋_GB2312" w:cs="宋体"/>
          <w:color w:val="000000"/>
          <w:kern w:val="0"/>
          <w:sz w:val="32"/>
          <w:szCs w:val="32"/>
        </w:rPr>
        <w:t>匹、马鼻疽检测</w:t>
      </w:r>
      <w:r>
        <w:rPr>
          <w:rFonts w:hint="eastAsia" w:ascii="仿宋_GB2312" w:hAnsi="宋体" w:eastAsia="仿宋_GB2312" w:cs="宋体"/>
          <w:color w:val="000000"/>
          <w:kern w:val="0"/>
          <w:sz w:val="32"/>
          <w:szCs w:val="32"/>
          <w:lang w:val="en-US" w:eastAsia="zh-CN"/>
        </w:rPr>
        <w:t>40</w:t>
      </w:r>
      <w:r>
        <w:rPr>
          <w:rFonts w:hint="eastAsia" w:ascii="仿宋_GB2312" w:hAnsi="宋体" w:eastAsia="仿宋_GB2312" w:cs="宋体"/>
          <w:color w:val="000000"/>
          <w:kern w:val="0"/>
          <w:sz w:val="32"/>
          <w:szCs w:val="32"/>
        </w:rPr>
        <w:t>匹；种鸡白痢检测</w:t>
      </w:r>
      <w:r>
        <w:rPr>
          <w:rFonts w:hint="eastAsia" w:ascii="仿宋_GB2312" w:hAnsi="宋体" w:eastAsia="仿宋_GB2312" w:cs="宋体"/>
          <w:color w:val="000000"/>
          <w:kern w:val="0"/>
          <w:sz w:val="32"/>
          <w:szCs w:val="32"/>
          <w:lang w:val="en-US" w:eastAsia="zh-CN"/>
        </w:rPr>
        <w:t>2000</w:t>
      </w:r>
      <w:r>
        <w:rPr>
          <w:rFonts w:hint="eastAsia" w:ascii="仿宋_GB2312" w:hAnsi="宋体" w:eastAsia="仿宋_GB2312" w:cs="宋体"/>
          <w:color w:val="000000"/>
          <w:kern w:val="0"/>
          <w:sz w:val="32"/>
          <w:szCs w:val="32"/>
        </w:rPr>
        <w:t>份、淋巴白血病检测</w:t>
      </w:r>
      <w:r>
        <w:rPr>
          <w:rFonts w:hint="eastAsia" w:ascii="仿宋_GB2312" w:hAnsi="宋体" w:eastAsia="仿宋_GB2312" w:cs="宋体"/>
          <w:color w:val="000000"/>
          <w:kern w:val="0"/>
          <w:sz w:val="32"/>
          <w:szCs w:val="32"/>
          <w:lang w:val="en-US" w:eastAsia="zh-CN"/>
        </w:rPr>
        <w:t>450</w:t>
      </w:r>
      <w:r>
        <w:rPr>
          <w:rFonts w:hint="eastAsia" w:ascii="仿宋_GB2312" w:hAnsi="宋体" w:eastAsia="仿宋_GB2312" w:cs="宋体"/>
          <w:color w:val="000000"/>
          <w:kern w:val="0"/>
          <w:sz w:val="32"/>
          <w:szCs w:val="32"/>
        </w:rPr>
        <w:t>份</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非洲猪瘟防控：</w:t>
      </w:r>
      <w:r>
        <w:rPr>
          <w:rFonts w:hint="eastAsia" w:ascii="仿宋_GB2312" w:hAnsi="宋体" w:eastAsia="仿宋_GB2312" w:cs="宋体"/>
          <w:color w:val="000000"/>
          <w:kern w:val="0"/>
          <w:sz w:val="32"/>
          <w:szCs w:val="32"/>
        </w:rPr>
        <w:t>排查</w:t>
      </w:r>
      <w:r>
        <w:rPr>
          <w:rFonts w:hint="eastAsia" w:ascii="仿宋_GB2312" w:hAnsi="宋体" w:eastAsia="仿宋_GB2312" w:cs="宋体"/>
          <w:color w:val="000000"/>
          <w:kern w:val="0"/>
          <w:sz w:val="32"/>
          <w:szCs w:val="32"/>
          <w:lang w:val="en-US" w:eastAsia="zh-CN"/>
        </w:rPr>
        <w:t>120</w:t>
      </w:r>
      <w:r>
        <w:rPr>
          <w:rFonts w:hint="eastAsia" w:ascii="仿宋_GB2312" w:hAnsi="宋体" w:eastAsia="仿宋_GB2312" w:cs="宋体"/>
          <w:color w:val="000000"/>
          <w:kern w:val="0"/>
          <w:sz w:val="32"/>
          <w:szCs w:val="32"/>
        </w:rPr>
        <w:t>场（户）次</w:t>
      </w:r>
      <w:r>
        <w:rPr>
          <w:rFonts w:hint="eastAsia" w:ascii="仿宋_GB2312" w:hAnsi="宋体" w:eastAsia="仿宋_GB2312" w:cs="宋体"/>
          <w:color w:val="000000"/>
          <w:kern w:val="0"/>
          <w:sz w:val="32"/>
          <w:szCs w:val="32"/>
          <w:lang w:val="en-US" w:eastAsia="zh-CN"/>
        </w:rPr>
        <w:t>978</w:t>
      </w:r>
      <w:r>
        <w:rPr>
          <w:rFonts w:hint="eastAsia" w:ascii="仿宋_GB2312" w:hAnsi="宋体" w:eastAsia="仿宋_GB2312" w:cs="宋体"/>
          <w:color w:val="000000"/>
          <w:kern w:val="0"/>
          <w:sz w:val="32"/>
          <w:szCs w:val="32"/>
        </w:rPr>
        <w:t>栋</w:t>
      </w:r>
      <w:r>
        <w:rPr>
          <w:rFonts w:hint="eastAsia" w:ascii="仿宋_GB2312" w:hAnsi="宋体" w:eastAsia="仿宋_GB2312" w:cs="宋体"/>
          <w:color w:val="000000"/>
          <w:kern w:val="0"/>
          <w:sz w:val="32"/>
          <w:szCs w:val="32"/>
          <w:lang w:val="en-US" w:eastAsia="zh-CN"/>
        </w:rPr>
        <w:t>4890</w:t>
      </w:r>
      <w:r>
        <w:rPr>
          <w:rFonts w:hint="eastAsia" w:ascii="仿宋_GB2312" w:hAnsi="宋体" w:eastAsia="仿宋_GB2312" w:cs="宋体"/>
          <w:color w:val="000000"/>
          <w:kern w:val="0"/>
          <w:sz w:val="32"/>
          <w:szCs w:val="32"/>
        </w:rPr>
        <w:t>份，养殖场暂存点排查</w:t>
      </w:r>
      <w:r>
        <w:rPr>
          <w:rFonts w:hint="eastAsia" w:ascii="仿宋_GB2312" w:hAnsi="宋体" w:eastAsia="仿宋_GB2312" w:cs="宋体"/>
          <w:color w:val="000000"/>
          <w:kern w:val="0"/>
          <w:sz w:val="32"/>
          <w:szCs w:val="32"/>
          <w:lang w:val="en-US" w:eastAsia="zh-CN"/>
        </w:rPr>
        <w:t>13857</w:t>
      </w:r>
      <w:r>
        <w:rPr>
          <w:rFonts w:hint="eastAsia" w:ascii="仿宋_GB2312" w:hAnsi="宋体" w:eastAsia="仿宋_GB2312" w:cs="宋体"/>
          <w:color w:val="000000"/>
          <w:kern w:val="0"/>
          <w:sz w:val="32"/>
          <w:szCs w:val="32"/>
        </w:rPr>
        <w:t>份，车辆及环境拭子</w:t>
      </w:r>
      <w:r>
        <w:rPr>
          <w:rFonts w:hint="eastAsia" w:ascii="仿宋_GB2312" w:hAnsi="宋体" w:eastAsia="仿宋_GB2312" w:cs="宋体"/>
          <w:color w:val="000000"/>
          <w:kern w:val="0"/>
          <w:sz w:val="32"/>
          <w:szCs w:val="32"/>
          <w:lang w:val="en-US" w:eastAsia="zh-CN"/>
        </w:rPr>
        <w:t>1111</w:t>
      </w:r>
      <w:r>
        <w:rPr>
          <w:rFonts w:hint="eastAsia" w:ascii="仿宋_GB2312" w:hAnsi="宋体" w:eastAsia="仿宋_GB2312" w:cs="宋体"/>
          <w:color w:val="000000"/>
          <w:kern w:val="0"/>
          <w:sz w:val="32"/>
          <w:szCs w:val="32"/>
        </w:rPr>
        <w:t>份，养殖场出栏</w:t>
      </w:r>
      <w:r>
        <w:rPr>
          <w:rFonts w:hint="eastAsia" w:ascii="仿宋_GB2312" w:hAnsi="宋体" w:eastAsia="仿宋_GB2312" w:cs="宋体"/>
          <w:color w:val="000000"/>
          <w:kern w:val="0"/>
          <w:sz w:val="32"/>
          <w:szCs w:val="32"/>
          <w:lang w:eastAsia="zh-CN"/>
        </w:rPr>
        <w:t>生猪</w:t>
      </w:r>
      <w:r>
        <w:rPr>
          <w:rFonts w:hint="eastAsia" w:ascii="仿宋_GB2312" w:hAnsi="宋体" w:eastAsia="仿宋_GB2312" w:cs="宋体"/>
          <w:color w:val="000000"/>
          <w:kern w:val="0"/>
          <w:sz w:val="32"/>
          <w:szCs w:val="32"/>
        </w:rPr>
        <w:t>抗凝血检测</w:t>
      </w:r>
      <w:r>
        <w:rPr>
          <w:rFonts w:hint="eastAsia" w:ascii="仿宋_GB2312" w:hAnsi="宋体" w:eastAsia="仿宋_GB2312" w:cs="宋体"/>
          <w:color w:val="000000"/>
          <w:kern w:val="0"/>
          <w:sz w:val="32"/>
          <w:szCs w:val="32"/>
          <w:lang w:val="en-US" w:eastAsia="zh-CN"/>
        </w:rPr>
        <w:t>291</w:t>
      </w:r>
      <w:r>
        <w:rPr>
          <w:rFonts w:hint="eastAsia" w:ascii="仿宋_GB2312" w:hAnsi="宋体" w:eastAsia="仿宋_GB2312" w:cs="宋体"/>
          <w:color w:val="000000"/>
          <w:kern w:val="0"/>
          <w:sz w:val="32"/>
          <w:szCs w:val="32"/>
        </w:rPr>
        <w:t>栋</w:t>
      </w:r>
      <w:r>
        <w:rPr>
          <w:rFonts w:hint="eastAsia" w:ascii="仿宋_GB2312" w:hAnsi="宋体" w:eastAsia="仿宋_GB2312" w:cs="宋体"/>
          <w:color w:val="000000"/>
          <w:kern w:val="0"/>
          <w:sz w:val="32"/>
          <w:szCs w:val="32"/>
          <w:lang w:val="en-US" w:eastAsia="zh-CN"/>
        </w:rPr>
        <w:t>1455</w:t>
      </w:r>
      <w:r>
        <w:rPr>
          <w:rFonts w:hint="eastAsia" w:ascii="仿宋_GB2312" w:hAnsi="宋体" w:eastAsia="仿宋_GB2312" w:cs="宋体"/>
          <w:color w:val="000000"/>
          <w:kern w:val="0"/>
          <w:sz w:val="32"/>
          <w:szCs w:val="32"/>
        </w:rPr>
        <w:t>份</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流行病学调查：</w:t>
      </w:r>
      <w:r>
        <w:rPr>
          <w:rFonts w:hint="eastAsia" w:ascii="仿宋_GB2312" w:hAnsi="宋体" w:eastAsia="仿宋_GB2312" w:cs="宋体"/>
          <w:color w:val="000000"/>
          <w:kern w:val="0"/>
          <w:sz w:val="32"/>
          <w:szCs w:val="32"/>
          <w:lang w:eastAsia="zh-CN"/>
        </w:rPr>
        <w:t>全年</w:t>
      </w:r>
      <w:r>
        <w:rPr>
          <w:rFonts w:hint="eastAsia" w:ascii="仿宋_GB2312" w:hAnsi="宋体" w:eastAsia="仿宋_GB2312" w:cs="宋体"/>
          <w:color w:val="000000"/>
          <w:kern w:val="0"/>
          <w:sz w:val="32"/>
          <w:szCs w:val="32"/>
        </w:rPr>
        <w:t>，区、镇两级共诊断畜禽疾病病历</w:t>
      </w:r>
      <w:r>
        <w:rPr>
          <w:rFonts w:hint="eastAsia" w:ascii="仿宋_GB2312" w:hAnsi="宋体" w:eastAsia="仿宋_GB2312" w:cs="宋体"/>
          <w:color w:val="000000"/>
          <w:kern w:val="0"/>
          <w:sz w:val="32"/>
          <w:szCs w:val="32"/>
          <w:lang w:val="en-US" w:eastAsia="zh-CN"/>
        </w:rPr>
        <w:t>268</w:t>
      </w:r>
      <w:r>
        <w:rPr>
          <w:rFonts w:hint="eastAsia" w:ascii="仿宋_GB2312" w:hAnsi="宋体" w:eastAsia="仿宋_GB2312" w:cs="宋体"/>
          <w:color w:val="000000"/>
          <w:kern w:val="0"/>
          <w:sz w:val="32"/>
          <w:szCs w:val="32"/>
        </w:rPr>
        <w:t>例，</w:t>
      </w:r>
      <w:r>
        <w:rPr>
          <w:rFonts w:hint="eastAsia" w:ascii="仿宋_GB2312" w:hAnsi="宋体" w:eastAsia="仿宋_GB2312" w:cs="宋体"/>
          <w:color w:val="000000"/>
          <w:kern w:val="0"/>
          <w:sz w:val="32"/>
          <w:szCs w:val="32"/>
          <w:lang w:eastAsia="zh-CN"/>
        </w:rPr>
        <w:t>畜禽总存栏</w:t>
      </w:r>
      <w:r>
        <w:rPr>
          <w:rFonts w:hint="eastAsia" w:ascii="仿宋_GB2312" w:hAnsi="宋体" w:eastAsia="仿宋_GB2312" w:cs="宋体"/>
          <w:color w:val="000000"/>
          <w:kern w:val="0"/>
          <w:sz w:val="32"/>
          <w:szCs w:val="32"/>
          <w:lang w:val="en-US" w:eastAsia="zh-CN"/>
        </w:rPr>
        <w:t>891408</w:t>
      </w:r>
      <w:r>
        <w:rPr>
          <w:rFonts w:ascii="仿宋_GB2312" w:hAnsi="宋体" w:eastAsia="仿宋_GB2312" w:cs="宋体"/>
          <w:color w:val="000000"/>
          <w:kern w:val="0"/>
          <w:sz w:val="32"/>
          <w:szCs w:val="32"/>
        </w:rPr>
        <w:t>头（只），</w:t>
      </w:r>
      <w:r>
        <w:rPr>
          <w:rFonts w:hint="eastAsia" w:ascii="仿宋_GB2312" w:hAnsi="宋体" w:eastAsia="仿宋_GB2312" w:cs="宋体"/>
          <w:color w:val="000000"/>
          <w:kern w:val="0"/>
          <w:sz w:val="32"/>
          <w:szCs w:val="32"/>
        </w:rPr>
        <w:t>发病数</w:t>
      </w:r>
      <w:r>
        <w:rPr>
          <w:rFonts w:hint="default" w:ascii="仿宋_GB2312" w:hAnsi="宋体" w:eastAsia="仿宋_GB2312" w:cs="宋体"/>
          <w:color w:val="000000"/>
          <w:kern w:val="0"/>
          <w:sz w:val="32"/>
          <w:szCs w:val="32"/>
          <w:lang w:val="en" w:eastAsia="zh-CN"/>
        </w:rPr>
        <w:t>68751</w:t>
      </w:r>
      <w:r>
        <w:rPr>
          <w:rFonts w:hint="eastAsia" w:ascii="仿宋_GB2312" w:hAnsi="宋体" w:eastAsia="仿宋_GB2312" w:cs="宋体"/>
          <w:color w:val="000000"/>
          <w:kern w:val="0"/>
          <w:sz w:val="32"/>
          <w:szCs w:val="32"/>
        </w:rPr>
        <w:t>头（只），死亡</w:t>
      </w:r>
      <w:r>
        <w:rPr>
          <w:rFonts w:hint="default" w:ascii="仿宋_GB2312" w:hAnsi="宋体" w:eastAsia="仿宋_GB2312" w:cs="宋体"/>
          <w:color w:val="000000"/>
          <w:kern w:val="0"/>
          <w:sz w:val="32"/>
          <w:szCs w:val="32"/>
          <w:lang w:val="en" w:eastAsia="zh-CN"/>
        </w:rPr>
        <w:t>49234</w:t>
      </w:r>
      <w:r>
        <w:rPr>
          <w:rFonts w:hint="eastAsia" w:ascii="仿宋_GB2312" w:hAnsi="宋体" w:eastAsia="仿宋_GB2312" w:cs="宋体"/>
          <w:color w:val="000000"/>
          <w:kern w:val="0"/>
          <w:sz w:val="32"/>
          <w:szCs w:val="32"/>
        </w:rPr>
        <w:t>头（只），死亡率</w:t>
      </w:r>
      <w:r>
        <w:rPr>
          <w:rFonts w:hint="eastAsia" w:ascii="仿宋_GB2312" w:hAnsi="宋体" w:eastAsia="仿宋_GB2312" w:cs="宋体"/>
          <w:color w:val="000000"/>
          <w:kern w:val="0"/>
          <w:sz w:val="32"/>
          <w:szCs w:val="32"/>
          <w:lang w:val="en-US" w:eastAsia="zh-CN"/>
        </w:rPr>
        <w:t>5.52</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防疫检查：</w:t>
      </w:r>
      <w:r>
        <w:rPr>
          <w:rFonts w:hint="eastAsia" w:ascii="仿宋_GB2312" w:hAnsi="宋体" w:eastAsia="仿宋_GB2312" w:cs="宋体"/>
          <w:color w:val="000000"/>
          <w:kern w:val="0"/>
          <w:sz w:val="32"/>
          <w:szCs w:val="32"/>
        </w:rPr>
        <w:t xml:space="preserve">督导规模场 </w:t>
      </w:r>
      <w:r>
        <w:rPr>
          <w:rFonts w:hint="eastAsia" w:ascii="仿宋_GB2312" w:hAnsi="宋体" w:eastAsia="仿宋_GB2312" w:cs="宋体"/>
          <w:color w:val="000000"/>
          <w:kern w:val="0"/>
          <w:sz w:val="32"/>
          <w:szCs w:val="32"/>
          <w:lang w:val="en-US" w:eastAsia="zh-CN"/>
        </w:rPr>
        <w:t>102次</w:t>
      </w:r>
      <w:r>
        <w:rPr>
          <w:rFonts w:hint="eastAsia" w:ascii="仿宋_GB2312" w:hAnsi="宋体" w:eastAsia="仿宋_GB2312" w:cs="宋体"/>
          <w:color w:val="000000"/>
          <w:kern w:val="0"/>
          <w:sz w:val="32"/>
          <w:szCs w:val="32"/>
        </w:rPr>
        <w:t>，巡查散户</w:t>
      </w:r>
      <w:r>
        <w:rPr>
          <w:rFonts w:hint="eastAsia" w:ascii="仿宋_GB2312" w:hAnsi="宋体" w:eastAsia="仿宋_GB2312" w:cs="宋体"/>
          <w:color w:val="000000"/>
          <w:kern w:val="0"/>
          <w:sz w:val="32"/>
          <w:szCs w:val="32"/>
          <w:lang w:val="en-US" w:eastAsia="zh-CN"/>
        </w:rPr>
        <w:t>204</w:t>
      </w:r>
      <w:r>
        <w:rPr>
          <w:rFonts w:hint="eastAsia" w:ascii="仿宋_GB2312" w:hAnsi="宋体" w:eastAsia="仿宋_GB2312" w:cs="宋体"/>
          <w:color w:val="000000"/>
          <w:kern w:val="0"/>
          <w:sz w:val="32"/>
          <w:szCs w:val="32"/>
        </w:rPr>
        <w:t>个，落实抗体不合格场户补免</w:t>
      </w:r>
      <w:r>
        <w:rPr>
          <w:rFonts w:hint="eastAsia" w:ascii="仿宋_GB2312" w:hAnsi="宋体" w:eastAsia="仿宋_GB2312" w:cs="宋体"/>
          <w:color w:val="000000"/>
          <w:kern w:val="0"/>
          <w:sz w:val="32"/>
          <w:szCs w:val="32"/>
          <w:lang w:val="en-US" w:eastAsia="zh-CN"/>
        </w:rPr>
        <w:t>150</w:t>
      </w:r>
      <w:r>
        <w:rPr>
          <w:rFonts w:hint="eastAsia" w:ascii="仿宋_GB2312" w:hAnsi="宋体" w:eastAsia="仿宋_GB2312" w:cs="宋体"/>
          <w:color w:val="000000"/>
          <w:kern w:val="0"/>
          <w:sz w:val="32"/>
          <w:szCs w:val="32"/>
        </w:rPr>
        <w:t>个，</w:t>
      </w:r>
      <w:r>
        <w:rPr>
          <w:rFonts w:hint="eastAsia" w:ascii="仿宋_GB2312" w:hAnsi="宋体" w:eastAsia="仿宋_GB2312" w:cs="宋体"/>
          <w:color w:val="000000"/>
          <w:kern w:val="0"/>
          <w:sz w:val="32"/>
          <w:szCs w:val="32"/>
          <w:lang w:eastAsia="zh-CN"/>
        </w:rPr>
        <w:t>镇所检查</w:t>
      </w:r>
      <w:r>
        <w:rPr>
          <w:rFonts w:hint="eastAsia" w:ascii="仿宋_GB2312" w:hAnsi="宋体" w:eastAsia="仿宋_GB2312" w:cs="宋体"/>
          <w:color w:val="000000"/>
          <w:kern w:val="0"/>
          <w:sz w:val="32"/>
          <w:szCs w:val="32"/>
          <w:lang w:val="en-US" w:eastAsia="zh-CN"/>
        </w:rPr>
        <w:t>场户7522个。消毒、灭鼠、防疫物资储备：</w:t>
      </w:r>
      <w:r>
        <w:rPr>
          <w:rFonts w:hint="eastAsia" w:ascii="仿宋_GB2312" w:hAnsi="宋体" w:eastAsia="仿宋_GB2312" w:cs="宋体"/>
          <w:color w:val="000000"/>
          <w:kern w:val="0"/>
          <w:sz w:val="32"/>
          <w:szCs w:val="32"/>
        </w:rPr>
        <w:t>消毒面积</w:t>
      </w:r>
      <w:r>
        <w:rPr>
          <w:rFonts w:hint="eastAsia" w:ascii="仿宋_GB2312" w:hAnsi="宋体" w:eastAsia="仿宋_GB2312" w:cs="宋体"/>
          <w:color w:val="000000"/>
          <w:kern w:val="0"/>
          <w:sz w:val="32"/>
          <w:szCs w:val="32"/>
          <w:lang w:val="en-US" w:eastAsia="zh-CN"/>
        </w:rPr>
        <w:t>9000.34</w:t>
      </w:r>
      <w:r>
        <w:rPr>
          <w:rFonts w:hint="eastAsia" w:ascii="仿宋_GB2312" w:hAnsi="宋体" w:eastAsia="仿宋_GB2312" w:cs="宋体"/>
          <w:color w:val="000000"/>
          <w:kern w:val="0"/>
          <w:sz w:val="32"/>
          <w:szCs w:val="32"/>
        </w:rPr>
        <w:t>万平方米，灭鼠面积</w:t>
      </w:r>
      <w:r>
        <w:rPr>
          <w:rFonts w:hint="eastAsia" w:ascii="仿宋_GB2312" w:hAnsi="宋体" w:eastAsia="仿宋_GB2312" w:cs="宋体"/>
          <w:color w:val="000000"/>
          <w:kern w:val="0"/>
          <w:sz w:val="32"/>
          <w:szCs w:val="32"/>
          <w:lang w:val="en-US" w:eastAsia="zh-CN"/>
        </w:rPr>
        <w:t>182.16</w:t>
      </w:r>
      <w:r>
        <w:rPr>
          <w:rFonts w:hint="eastAsia" w:ascii="仿宋_GB2312" w:hAnsi="宋体" w:eastAsia="仿宋_GB2312" w:cs="宋体"/>
          <w:color w:val="000000"/>
          <w:kern w:val="0"/>
          <w:sz w:val="32"/>
          <w:szCs w:val="32"/>
        </w:rPr>
        <w:t>万平方米，储备高致病性禽流感疫苗50000羽，口蹄疫疫苗20000头份，犬</w:t>
      </w:r>
      <w:r>
        <w:rPr>
          <w:rFonts w:hint="eastAsia" w:ascii="仿宋_GB2312" w:hAnsi="宋体" w:eastAsia="仿宋_GB2312" w:cs="宋体"/>
          <w:color w:val="000000"/>
          <w:kern w:val="0"/>
          <w:sz w:val="32"/>
          <w:szCs w:val="32"/>
          <w:lang w:eastAsia="zh-CN"/>
        </w:rPr>
        <w:t>狂犬病疫苗1000只，新城疫疫苗50000羽份，消毒药20吨，一次性注射器10000支，连续注射器100支，注射针头10000个，采血针1000个，电动、手动消毒机70台。全年共发放宣传材料</w:t>
      </w:r>
      <w:r>
        <w:rPr>
          <w:rFonts w:hint="eastAsia" w:ascii="仿宋_GB2312" w:hAnsi="宋体" w:eastAsia="仿宋_GB2312" w:cs="宋体"/>
          <w:color w:val="000000"/>
          <w:kern w:val="0"/>
          <w:sz w:val="32"/>
          <w:szCs w:val="32"/>
          <w:lang w:val="en-US" w:eastAsia="zh-CN"/>
        </w:rPr>
        <w:t>23</w:t>
      </w:r>
      <w:r>
        <w:rPr>
          <w:rFonts w:hint="eastAsia" w:ascii="仿宋_GB2312" w:hAnsi="宋体" w:eastAsia="仿宋_GB2312" w:cs="宋体"/>
          <w:color w:val="000000"/>
          <w:kern w:val="0"/>
          <w:sz w:val="32"/>
          <w:szCs w:val="32"/>
          <w:lang w:eastAsia="zh-CN"/>
        </w:rPr>
        <w:t>000余份。</w:t>
      </w:r>
      <w:r>
        <w:rPr>
          <w:rFonts w:hint="eastAsia" w:ascii="仿宋_GB2312" w:hAnsi="宋体" w:eastAsia="仿宋_GB2312" w:cs="宋体"/>
          <w:color w:val="000000"/>
          <w:kern w:val="0"/>
          <w:sz w:val="32"/>
          <w:szCs w:val="32"/>
          <w:lang w:val="en-US" w:eastAsia="zh-CN"/>
        </w:rPr>
        <w:t>宣传培训工作：</w:t>
      </w:r>
      <w:r>
        <w:rPr>
          <w:rFonts w:hint="eastAsia" w:ascii="仿宋_GB2312" w:hAnsi="宋体" w:eastAsia="仿宋_GB2312" w:cs="宋体"/>
          <w:color w:val="000000"/>
          <w:kern w:val="0"/>
          <w:sz w:val="32"/>
          <w:szCs w:val="32"/>
          <w:lang w:eastAsia="zh-CN"/>
        </w:rPr>
        <w:t>对全区专业技术人员、村级防疫员进行宣讲培训，累计培训</w:t>
      </w:r>
      <w:r>
        <w:rPr>
          <w:rFonts w:hint="eastAsia" w:ascii="仿宋_GB2312" w:hAnsi="宋体" w:eastAsia="仿宋_GB2312" w:cs="宋体"/>
          <w:color w:val="000000"/>
          <w:kern w:val="0"/>
          <w:sz w:val="32"/>
          <w:szCs w:val="32"/>
          <w:lang w:val="en-US" w:eastAsia="zh-CN"/>
        </w:rPr>
        <w:t>16</w:t>
      </w:r>
      <w:r>
        <w:rPr>
          <w:rFonts w:hint="eastAsia" w:ascii="仿宋_GB2312" w:hAnsi="宋体" w:eastAsia="仿宋_GB2312" w:cs="宋体"/>
          <w:color w:val="000000"/>
          <w:kern w:val="0"/>
          <w:sz w:val="32"/>
          <w:szCs w:val="32"/>
          <w:lang w:eastAsia="zh-CN"/>
        </w:rPr>
        <w:t>次，培训4</w:t>
      </w:r>
      <w:r>
        <w:rPr>
          <w:rFonts w:hint="eastAsia" w:ascii="仿宋_GB2312" w:hAnsi="宋体" w:eastAsia="仿宋_GB2312" w:cs="宋体"/>
          <w:color w:val="000000"/>
          <w:kern w:val="0"/>
          <w:sz w:val="32"/>
          <w:szCs w:val="32"/>
          <w:lang w:val="en-US" w:eastAsia="zh-CN"/>
        </w:rPr>
        <w:t>50</w:t>
      </w:r>
      <w:r>
        <w:rPr>
          <w:rFonts w:hint="eastAsia" w:ascii="仿宋_GB2312" w:hAnsi="宋体" w:eastAsia="仿宋_GB2312" w:cs="宋体"/>
          <w:color w:val="000000"/>
          <w:kern w:val="0"/>
          <w:sz w:val="32"/>
          <w:szCs w:val="32"/>
          <w:lang w:eastAsia="zh-CN"/>
        </w:rPr>
        <w:t>人；</w:t>
      </w:r>
    </w:p>
    <w:p>
      <w:pPr>
        <w:numPr>
          <w:ilvl w:val="0"/>
          <w:numId w:val="0"/>
        </w:numPr>
        <w:spacing w:line="600" w:lineRule="exact"/>
        <w:ind w:left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质量</w:t>
      </w:r>
    </w:p>
    <w:p>
      <w:pPr>
        <w:numPr>
          <w:ilvl w:val="0"/>
          <w:numId w:val="0"/>
        </w:numPr>
        <w:spacing w:line="58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免疫及抗体监测、净化监测、非洲猪瘟防控、流行病学调查、疫情排查、防疫消毒、灭鼠防疫物资储备及宣传培训等项工作做到全覆盖。</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3.产出</w:t>
      </w:r>
      <w:r>
        <w:rPr>
          <w:rFonts w:ascii="仿宋_GB2312" w:hAnsi="宋体" w:eastAsia="仿宋_GB2312" w:cs="宋体"/>
          <w:color w:val="000000"/>
          <w:kern w:val="0"/>
          <w:sz w:val="32"/>
          <w:szCs w:val="32"/>
        </w:rPr>
        <w:t>进度</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按要求计划完成全年预定目标。</w:t>
      </w:r>
    </w:p>
    <w:p>
      <w:pPr>
        <w:spacing w:line="600" w:lineRule="exact"/>
        <w:ind w:left="105" w:leftChars="50" w:firstLine="480" w:firstLineChars="15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成本</w:t>
      </w:r>
      <w:r>
        <w:rPr>
          <w:rFonts w:hint="eastAsia" w:ascii="仿宋_GB2312" w:hAnsi="宋体" w:eastAsia="仿宋_GB2312" w:cs="宋体"/>
          <w:color w:val="000000"/>
          <w:kern w:val="0"/>
          <w:sz w:val="32"/>
          <w:szCs w:val="32"/>
        </w:rPr>
        <w:t xml:space="preserve">                                     </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总体支出</w:t>
      </w:r>
      <w:r>
        <w:rPr>
          <w:rFonts w:hint="eastAsia" w:ascii="仿宋_GB2312" w:hAnsi="宋体" w:eastAsia="仿宋_GB2312" w:cs="宋体"/>
          <w:color w:val="000000"/>
          <w:kern w:val="0"/>
          <w:sz w:val="32"/>
          <w:szCs w:val="32"/>
          <w:lang w:val="en-US" w:eastAsia="zh-CN"/>
        </w:rPr>
        <w:t>1582.37</w:t>
      </w:r>
      <w:r>
        <w:rPr>
          <w:rFonts w:hint="eastAsia"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lang w:eastAsia="zh-CN"/>
        </w:rPr>
        <w:t>。</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1.经济</w:t>
      </w:r>
      <w:r>
        <w:rPr>
          <w:rFonts w:ascii="仿宋_GB2312" w:hAnsi="宋体" w:eastAsia="仿宋_GB2312" w:cs="宋体"/>
          <w:color w:val="000000"/>
          <w:kern w:val="0"/>
          <w:sz w:val="32"/>
          <w:szCs w:val="32"/>
        </w:rPr>
        <w:t>效益</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最大程度地减少养殖户的经济损失，稳定养殖结构，有效地推动畜牧业生产健康发展。</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2.社会效益</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val="en-US" w:eastAsia="zh-CN"/>
        </w:rPr>
        <w:t>提高了疫病防控能力、保障了畜产品安全。</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3.环境效益</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消除了免疫死角、消毒空白点、检疫监督盲点，有效降低了重大动物疫病的发生，减少了因动物感染疫病对水、土、空气等生态环境的有害污染，加之节能减排的推广，有力的推动了畜牧业生产向绿色、低碳、环保、高效养殖转型，为维护公共卫生安全，提升环境质量提供了保障。</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4.可持续</w:t>
      </w:r>
      <w:r>
        <w:rPr>
          <w:rFonts w:ascii="仿宋_GB2312" w:hAnsi="宋体" w:eastAsia="仿宋_GB2312" w:cs="宋体"/>
          <w:color w:val="000000"/>
          <w:kern w:val="0"/>
          <w:sz w:val="32"/>
          <w:szCs w:val="32"/>
        </w:rPr>
        <w:t>性影响</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有效降低了重大动物疫病的发生，有力的推动了畜牧业生产向绿色、低碳、环保、高效养殖转型，为维护公共卫生安全，提升环境质量提供了保障。</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5.服务对象</w:t>
      </w:r>
      <w:r>
        <w:rPr>
          <w:rFonts w:ascii="仿宋_GB2312" w:hAnsi="宋体" w:eastAsia="仿宋_GB2312" w:cs="宋体"/>
          <w:color w:val="000000"/>
          <w:kern w:val="0"/>
          <w:sz w:val="32"/>
          <w:szCs w:val="32"/>
        </w:rPr>
        <w:t>满意度</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消除疫病危害和风险，保障了畜禽产品安全，得到全区养殖场户的一致好评。</w:t>
      </w:r>
    </w:p>
    <w:p>
      <w:pPr>
        <w:spacing w:line="600" w:lineRule="exact"/>
        <w:ind w:left="105" w:leftChars="50" w:firstLine="480" w:firstLineChars="15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（一）财务管理</w:t>
      </w:r>
    </w:p>
    <w:p>
      <w:pPr>
        <w:spacing w:line="600" w:lineRule="exact"/>
        <w:ind w:left="105" w:leftChars="50" w:firstLine="480" w:firstLineChars="15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1.财务</w:t>
      </w:r>
      <w:r>
        <w:rPr>
          <w:rFonts w:ascii="仿宋_GB2312" w:hAnsi="宋体" w:eastAsia="仿宋_GB2312" w:cs="宋体"/>
          <w:color w:val="000000"/>
          <w:kern w:val="0"/>
          <w:sz w:val="32"/>
          <w:szCs w:val="32"/>
        </w:rPr>
        <w:t>管理制度健全性</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良好</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2.资金使用合规性</w:t>
      </w:r>
      <w:r>
        <w:rPr>
          <w:rFonts w:ascii="仿宋_GB2312" w:hAnsi="宋体" w:eastAsia="仿宋_GB2312" w:cs="宋体"/>
          <w:color w:val="000000"/>
          <w:kern w:val="0"/>
          <w:sz w:val="32"/>
          <w:szCs w:val="32"/>
        </w:rPr>
        <w:t>和安全性</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良好</w:t>
      </w:r>
    </w:p>
    <w:p>
      <w:pPr>
        <w:spacing w:line="600" w:lineRule="exact"/>
        <w:ind w:left="105" w:leftChars="50" w:firstLine="480" w:firstLineChars="15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会计</w:t>
      </w:r>
      <w:r>
        <w:rPr>
          <w:rFonts w:ascii="仿宋_GB2312" w:hAnsi="宋体" w:eastAsia="仿宋_GB2312" w:cs="宋体"/>
          <w:color w:val="000000"/>
          <w:kern w:val="0"/>
          <w:sz w:val="32"/>
          <w:szCs w:val="32"/>
        </w:rPr>
        <w:t>基础信息完善性</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良好</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（二）资产管理</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良好</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（三）绩效</w:t>
      </w:r>
      <w:r>
        <w:rPr>
          <w:rFonts w:ascii="楷体_GB2312" w:eastAsia="楷体_GB2312"/>
          <w:sz w:val="32"/>
          <w:szCs w:val="32"/>
        </w:rPr>
        <w:t>管理</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良好</w:t>
      </w:r>
    </w:p>
    <w:p>
      <w:pPr>
        <w:spacing w:line="600" w:lineRule="exact"/>
        <w:ind w:left="105" w:leftChars="50" w:firstLine="480" w:firstLineChars="150"/>
        <w:rPr>
          <w:rFonts w:hint="eastAsia" w:ascii="仿宋_GB2312" w:hAnsi="宋体" w:eastAsia="仿宋_GB2312" w:cs="宋体"/>
          <w:color w:val="000000"/>
          <w:kern w:val="0"/>
          <w:sz w:val="32"/>
          <w:szCs w:val="32"/>
          <w:lang w:val="en-US" w:eastAsia="zh-CN"/>
        </w:rPr>
      </w:pPr>
      <w:r>
        <w:rPr>
          <w:rFonts w:hint="eastAsia" w:ascii="楷体_GB2312" w:eastAsia="楷体_GB2312"/>
          <w:sz w:val="32"/>
          <w:szCs w:val="32"/>
        </w:rPr>
        <w:t>（四）结转结余率</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0</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（五）部门</w:t>
      </w:r>
      <w:r>
        <w:rPr>
          <w:rFonts w:ascii="楷体_GB2312" w:eastAsia="楷体_GB2312"/>
          <w:sz w:val="32"/>
          <w:szCs w:val="32"/>
        </w:rPr>
        <w:t>预决算差异率</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0</w:t>
      </w:r>
    </w:p>
    <w:p>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pPr>
        <w:spacing w:line="600" w:lineRule="exact"/>
        <w:ind w:left="105" w:leftChars="50" w:firstLine="480" w:firstLineChars="150"/>
        <w:rPr>
          <w:rFonts w:hint="eastAsia" w:ascii="楷体_GB2312" w:eastAsia="楷体_GB2312"/>
          <w:sz w:val="32"/>
          <w:szCs w:val="32"/>
          <w:lang w:val="en-US" w:eastAsia="zh-CN"/>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r>
        <w:rPr>
          <w:rFonts w:hint="eastAsia" w:ascii="楷体_GB2312" w:eastAsia="楷体_GB2312"/>
          <w:sz w:val="32"/>
          <w:szCs w:val="32"/>
          <w:lang w:eastAsia="zh-CN"/>
        </w:rPr>
        <w:t>：</w:t>
      </w:r>
      <w:r>
        <w:rPr>
          <w:rFonts w:hint="eastAsia" w:ascii="楷体_GB2312" w:eastAsia="楷体_GB2312"/>
          <w:sz w:val="32"/>
          <w:szCs w:val="32"/>
          <w:lang w:val="en-US" w:eastAsia="zh-CN"/>
        </w:rPr>
        <w:t>100</w:t>
      </w:r>
    </w:p>
    <w:p>
      <w:pPr>
        <w:spacing w:line="600" w:lineRule="exact"/>
        <w:ind w:left="105" w:leftChars="50" w:firstLine="480" w:firstLineChars="150"/>
        <w:rPr>
          <w:rFonts w:hint="eastAsia" w:ascii="楷体_GB2312" w:eastAsia="楷体_GB2312"/>
          <w:sz w:val="32"/>
          <w:szCs w:val="32"/>
          <w:lang w:val="en-US" w:eastAsia="zh-CN"/>
        </w:rPr>
      </w:pPr>
      <w:r>
        <w:rPr>
          <w:rFonts w:hint="eastAsia" w:ascii="楷体_GB2312" w:eastAsia="楷体_GB2312"/>
          <w:sz w:val="32"/>
          <w:szCs w:val="32"/>
        </w:rPr>
        <w:t>（二）存在的问题及原因分析</w:t>
      </w:r>
      <w:r>
        <w:rPr>
          <w:rFonts w:hint="eastAsia" w:ascii="楷体_GB2312" w:eastAsia="楷体_GB2312"/>
          <w:sz w:val="32"/>
          <w:szCs w:val="32"/>
          <w:lang w:eastAsia="zh-CN"/>
        </w:rPr>
        <w:t>：</w:t>
      </w:r>
      <w:r>
        <w:rPr>
          <w:rFonts w:hint="eastAsia" w:ascii="楷体_GB2312" w:eastAsia="楷体_GB2312"/>
          <w:sz w:val="32"/>
          <w:szCs w:val="32"/>
          <w:lang w:val="en-US" w:eastAsia="zh-CN"/>
        </w:rPr>
        <w:t>无</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黑体" w:hAnsi="黑体" w:eastAsia="黑体" w:cs="宋体"/>
          <w:color w:val="000000"/>
          <w:kern w:val="0"/>
          <w:sz w:val="32"/>
          <w:szCs w:val="32"/>
        </w:rPr>
        <w:t>六、措施建议</w:t>
      </w:r>
      <w:r>
        <w:rPr>
          <w:rFonts w:hint="eastAsia" w:ascii="仿宋_GB2312" w:hAnsi="宋体" w:eastAsia="仿宋_GB2312" w:cs="宋体"/>
          <w:color w:val="000000"/>
          <w:kern w:val="0"/>
          <w:sz w:val="32"/>
          <w:szCs w:val="32"/>
        </w:rPr>
        <w:t>（整改措施、下一步工作举措）</w:t>
      </w:r>
    </w:p>
    <w:p>
      <w:pPr>
        <w:spacing w:line="60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无</w:t>
      </w:r>
    </w:p>
    <w:p>
      <w:pPr>
        <w:pStyle w:val="4"/>
        <w:rPr>
          <w:rFonts w:hint="eastAsia"/>
        </w:rPr>
      </w:pPr>
    </w:p>
    <w:tbl>
      <w:tblPr>
        <w:tblStyle w:val="14"/>
        <w:tblW w:w="14786" w:type="dxa"/>
        <w:tblInd w:w="0" w:type="dxa"/>
        <w:tblLayout w:type="fixed"/>
        <w:tblCellMar>
          <w:top w:w="0" w:type="dxa"/>
          <w:left w:w="108" w:type="dxa"/>
          <w:bottom w:w="0" w:type="dxa"/>
          <w:right w:w="108" w:type="dxa"/>
        </w:tblCellMar>
      </w:tblPr>
      <w:tblGrid>
        <w:gridCol w:w="1041"/>
        <w:gridCol w:w="1079"/>
        <w:gridCol w:w="1127"/>
        <w:gridCol w:w="2429"/>
        <w:gridCol w:w="2865"/>
        <w:gridCol w:w="735"/>
        <w:gridCol w:w="690"/>
        <w:gridCol w:w="2820"/>
        <w:gridCol w:w="2000"/>
      </w:tblGrid>
      <w:tr>
        <w:tblPrEx>
          <w:tblLayout w:type="fixed"/>
          <w:tblCellMar>
            <w:top w:w="0" w:type="dxa"/>
            <w:left w:w="108" w:type="dxa"/>
            <w:bottom w:w="0" w:type="dxa"/>
            <w:right w:w="108" w:type="dxa"/>
          </w:tblCellMar>
        </w:tblPrEx>
        <w:trPr>
          <w:trHeight w:val="499" w:hRule="atLeast"/>
        </w:trPr>
        <w:tc>
          <w:tcPr>
            <w:tcW w:w="14786" w:type="dxa"/>
            <w:gridSpan w:val="9"/>
            <w:tcBorders>
              <w:top w:val="nil"/>
              <w:left w:val="nil"/>
              <w:bottom w:val="single" w:color="auto" w:sz="4" w:space="0"/>
              <w:right w:val="nil"/>
            </w:tcBorders>
            <w:vAlign w:val="bottom"/>
          </w:tcPr>
          <w:p>
            <w:pPr>
              <w:widowControl/>
              <w:jc w:val="center"/>
              <w:rPr>
                <w:rFonts w:hint="eastAsia"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202</w:t>
            </w:r>
            <w:r>
              <w:rPr>
                <w:rFonts w:hint="eastAsia" w:ascii="方正小标宋简体" w:hAnsi="黑体" w:eastAsia="方正小标宋简体" w:cs="宋体"/>
                <w:color w:val="000000"/>
                <w:kern w:val="0"/>
                <w:sz w:val="44"/>
                <w:szCs w:val="44"/>
                <w:lang w:val="en-US" w:eastAsia="zh-CN"/>
              </w:rPr>
              <w:t>3</w:t>
            </w:r>
            <w:r>
              <w:rPr>
                <w:rFonts w:hint="eastAsia" w:ascii="方正小标宋简体" w:hAnsi="黑体" w:eastAsia="方正小标宋简体" w:cs="宋体"/>
                <w:color w:val="000000"/>
                <w:kern w:val="0"/>
                <w:sz w:val="44"/>
                <w:szCs w:val="44"/>
              </w:rPr>
              <w:t>年部门整体绩效评价指标体系评分表</w:t>
            </w:r>
          </w:p>
        </w:tc>
      </w:tr>
      <w:tr>
        <w:tblPrEx>
          <w:tblLayout w:type="fixed"/>
          <w:tblCellMar>
            <w:top w:w="0" w:type="dxa"/>
            <w:left w:w="108" w:type="dxa"/>
            <w:bottom w:w="0" w:type="dxa"/>
            <w:right w:w="108" w:type="dxa"/>
          </w:tblCellMar>
        </w:tblPrEx>
        <w:trPr>
          <w:trHeight w:val="470" w:hRule="atLeast"/>
        </w:trPr>
        <w:tc>
          <w:tcPr>
            <w:tcW w:w="14786" w:type="dxa"/>
            <w:gridSpan w:val="9"/>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一、</w:t>
            </w:r>
            <w:r>
              <w:rPr>
                <w:rFonts w:hint="eastAsia" w:ascii="宋体" w:hAnsi="宋体" w:cs="宋体"/>
                <w:color w:val="000000"/>
                <w:kern w:val="0"/>
                <w:sz w:val="20"/>
                <w:szCs w:val="20"/>
              </w:rPr>
              <w:t>当年预算执行情况（20分）</w:t>
            </w:r>
          </w:p>
        </w:tc>
      </w:tr>
      <w:tr>
        <w:tblPrEx>
          <w:tblLayout w:type="fixed"/>
          <w:tblCellMar>
            <w:top w:w="0" w:type="dxa"/>
            <w:left w:w="108" w:type="dxa"/>
            <w:bottom w:w="0" w:type="dxa"/>
            <w:right w:w="108" w:type="dxa"/>
          </w:tblCellMar>
        </w:tblPrEx>
        <w:trPr>
          <w:trHeight w:val="660" w:hRule="atLeast"/>
        </w:trPr>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11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预算数（万元）</w:t>
            </w:r>
          </w:p>
        </w:tc>
        <w:tc>
          <w:tcPr>
            <w:tcW w:w="24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执行数（万元）</w:t>
            </w:r>
          </w:p>
        </w:tc>
        <w:tc>
          <w:tcPr>
            <w:tcW w:w="28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预算执行率</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28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指标解释</w:t>
            </w:r>
          </w:p>
        </w:tc>
        <w:tc>
          <w:tcPr>
            <w:tcW w:w="20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评分标准</w:t>
            </w:r>
          </w:p>
        </w:tc>
      </w:tr>
      <w:tr>
        <w:tblPrEx>
          <w:tblLayout w:type="fixed"/>
          <w:tblCellMar>
            <w:top w:w="0" w:type="dxa"/>
            <w:left w:w="108" w:type="dxa"/>
            <w:bottom w:w="0" w:type="dxa"/>
            <w:right w:w="108" w:type="dxa"/>
          </w:tblCellMar>
        </w:tblPrEx>
        <w:trPr>
          <w:trHeight w:val="630" w:hRule="atLeast"/>
        </w:trPr>
        <w:tc>
          <w:tcPr>
            <w:tcW w:w="1041"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当年预算执行情况（20）</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资金总体</w:t>
            </w:r>
          </w:p>
        </w:tc>
        <w:tc>
          <w:tcPr>
            <w:tcW w:w="11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964.46</w:t>
            </w:r>
          </w:p>
        </w:tc>
        <w:tc>
          <w:tcPr>
            <w:tcW w:w="24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1582.37</w:t>
            </w:r>
            <w:r>
              <w:rPr>
                <w:rFonts w:hint="eastAsia" w:ascii="宋体" w:hAnsi="宋体" w:cs="宋体"/>
                <w:color w:val="000000"/>
                <w:kern w:val="0"/>
                <w:sz w:val="20"/>
                <w:szCs w:val="20"/>
              </w:rPr>
              <w:t>　</w:t>
            </w:r>
          </w:p>
        </w:tc>
        <w:tc>
          <w:tcPr>
            <w:tcW w:w="28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164.06%</w:t>
            </w:r>
            <w:r>
              <w:rPr>
                <w:rFonts w:hint="eastAsia" w:ascii="宋体" w:hAnsi="宋体" w:cs="宋体"/>
                <w:color w:val="000000"/>
                <w:kern w:val="0"/>
                <w:sz w:val="20"/>
                <w:szCs w:val="20"/>
              </w:rPr>
              <w:t>　</w:t>
            </w:r>
          </w:p>
        </w:tc>
        <w:tc>
          <w:tcPr>
            <w:tcW w:w="7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　</w:t>
            </w:r>
          </w:p>
        </w:tc>
        <w:tc>
          <w:tcPr>
            <w:tcW w:w="282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部门全年执行数与全年预算数的比率。资金总体=基本支出+项目支出+其他</w:t>
            </w:r>
          </w:p>
        </w:tc>
        <w:tc>
          <w:tcPr>
            <w:tcW w:w="2000" w:type="dxa"/>
            <w:vMerge w:val="restart"/>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5"/>
                <w:szCs w:val="15"/>
              </w:rPr>
              <w:t>①得分一档最高不能超过该指标分值上限（20分）。</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tblPrEx>
          <w:tblLayout w:type="fixed"/>
          <w:tblCellMar>
            <w:top w:w="0" w:type="dxa"/>
            <w:left w:w="108" w:type="dxa"/>
            <w:bottom w:w="0" w:type="dxa"/>
            <w:right w:w="108" w:type="dxa"/>
          </w:tblCellMar>
        </w:tblPrEx>
        <w:trPr>
          <w:trHeight w:val="60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基本支出</w:t>
            </w:r>
          </w:p>
        </w:tc>
        <w:tc>
          <w:tcPr>
            <w:tcW w:w="11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926.9</w:t>
            </w:r>
            <w:r>
              <w:rPr>
                <w:rFonts w:hint="eastAsia" w:ascii="宋体" w:hAnsi="宋体" w:cs="宋体"/>
                <w:color w:val="000000"/>
                <w:kern w:val="0"/>
                <w:sz w:val="20"/>
                <w:szCs w:val="20"/>
              </w:rPr>
              <w:t>　</w:t>
            </w:r>
          </w:p>
        </w:tc>
        <w:tc>
          <w:tcPr>
            <w:tcW w:w="242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1161.24</w:t>
            </w:r>
            <w:r>
              <w:rPr>
                <w:rFonts w:hint="eastAsia" w:ascii="宋体" w:hAnsi="宋体" w:cs="宋体"/>
                <w:color w:val="000000"/>
                <w:kern w:val="0"/>
                <w:sz w:val="20"/>
                <w:szCs w:val="20"/>
              </w:rPr>
              <w:t>　</w:t>
            </w:r>
          </w:p>
        </w:tc>
        <w:tc>
          <w:tcPr>
            <w:tcW w:w="286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0" w:type="dxa"/>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2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1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项目支出</w:t>
            </w:r>
          </w:p>
        </w:tc>
        <w:tc>
          <w:tcPr>
            <w:tcW w:w="11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rPr>
            </w:pPr>
            <w:r>
              <w:rPr>
                <w:rFonts w:hint="eastAsia" w:ascii="宋体" w:hAnsi="宋体" w:cs="宋体"/>
                <w:color w:val="000000"/>
                <w:kern w:val="0"/>
                <w:sz w:val="20"/>
                <w:szCs w:val="20"/>
                <w:lang w:val="en-US" w:eastAsia="zh-CN"/>
              </w:rPr>
              <w:t>37.56</w:t>
            </w:r>
          </w:p>
        </w:tc>
        <w:tc>
          <w:tcPr>
            <w:tcW w:w="242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421.13</w:t>
            </w:r>
            <w:r>
              <w:rPr>
                <w:rFonts w:hint="eastAsia" w:ascii="宋体" w:hAnsi="宋体" w:cs="宋体"/>
                <w:color w:val="000000"/>
                <w:kern w:val="0"/>
                <w:sz w:val="20"/>
                <w:szCs w:val="20"/>
              </w:rPr>
              <w:t>　</w:t>
            </w:r>
          </w:p>
        </w:tc>
        <w:tc>
          <w:tcPr>
            <w:tcW w:w="2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0" w:type="dxa"/>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2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136"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其他</w:t>
            </w:r>
          </w:p>
        </w:tc>
        <w:tc>
          <w:tcPr>
            <w:tcW w:w="112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42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0" w:type="dxa"/>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2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69" w:hRule="atLeast"/>
        </w:trPr>
        <w:tc>
          <w:tcPr>
            <w:tcW w:w="14786" w:type="dxa"/>
            <w:gridSpan w:val="9"/>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二</w:t>
            </w:r>
            <w:r>
              <w:rPr>
                <w:rFonts w:ascii="宋体" w:hAnsi="宋体" w:cs="宋体"/>
                <w:color w:val="000000"/>
                <w:kern w:val="0"/>
                <w:sz w:val="18"/>
                <w:szCs w:val="18"/>
              </w:rPr>
              <w:t>、</w:t>
            </w:r>
            <w:r>
              <w:rPr>
                <w:rFonts w:hint="eastAsia" w:ascii="宋体" w:hAnsi="宋体" w:cs="宋体"/>
                <w:color w:val="000000"/>
                <w:kern w:val="0"/>
                <w:sz w:val="20"/>
                <w:szCs w:val="20"/>
              </w:rPr>
              <w:t>整体绩效目标实现情况（60分）</w:t>
            </w:r>
          </w:p>
        </w:tc>
      </w:tr>
      <w:tr>
        <w:tblPrEx>
          <w:tblLayout w:type="fixed"/>
          <w:tblCellMar>
            <w:top w:w="0" w:type="dxa"/>
            <w:left w:w="108" w:type="dxa"/>
            <w:bottom w:w="0" w:type="dxa"/>
            <w:right w:w="108" w:type="dxa"/>
          </w:tblCellMar>
        </w:tblPrEx>
        <w:trPr>
          <w:trHeight w:val="499" w:hRule="atLeast"/>
        </w:trPr>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10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112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242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指标值</w:t>
            </w:r>
          </w:p>
        </w:tc>
        <w:tc>
          <w:tcPr>
            <w:tcW w:w="286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完成值</w:t>
            </w:r>
          </w:p>
        </w:tc>
        <w:tc>
          <w:tcPr>
            <w:tcW w:w="73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690"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28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20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Layout w:type="fixed"/>
          <w:tblCellMar>
            <w:top w:w="0" w:type="dxa"/>
            <w:left w:w="108" w:type="dxa"/>
            <w:bottom w:w="0" w:type="dxa"/>
            <w:right w:w="108" w:type="dxa"/>
          </w:tblCellMar>
        </w:tblPrEx>
        <w:trPr>
          <w:trHeight w:val="90" w:hRule="atLeast"/>
        </w:trPr>
        <w:tc>
          <w:tcPr>
            <w:tcW w:w="104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整体绩效目标实现情况（60）</w:t>
            </w:r>
          </w:p>
        </w:tc>
        <w:tc>
          <w:tcPr>
            <w:tcW w:w="1079" w:type="dxa"/>
            <w:vMerge w:val="restart"/>
            <w:tcBorders>
              <w:top w:val="single" w:color="auto" w:sz="4" w:space="0"/>
              <w:left w:val="nil"/>
              <w:right w:val="single" w:color="auto" w:sz="4" w:space="0"/>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产出（30）</w:t>
            </w:r>
          </w:p>
        </w:tc>
        <w:tc>
          <w:tcPr>
            <w:tcW w:w="11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b/>
                <w:bCs/>
                <w:color w:val="000000"/>
                <w:kern w:val="0"/>
                <w:sz w:val="18"/>
                <w:szCs w:val="18"/>
              </w:rPr>
              <w:t>产出数量</w:t>
            </w:r>
          </w:p>
        </w:tc>
        <w:tc>
          <w:tcPr>
            <w:tcW w:w="2429" w:type="dxa"/>
            <w:tcBorders>
              <w:top w:val="single" w:color="auto" w:sz="4" w:space="0"/>
              <w:left w:val="nil"/>
              <w:bottom w:val="single" w:color="auto" w:sz="4" w:space="0"/>
              <w:right w:val="single" w:color="auto" w:sz="4" w:space="0"/>
            </w:tcBorders>
            <w:vAlign w:val="center"/>
          </w:tcPr>
          <w:p>
            <w:pPr>
              <w:jc w:val="both"/>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对全区存栏畜禽全面进行重大动物疫病的免疫、抗体监测；</w:t>
            </w:r>
            <w:r>
              <w:rPr>
                <w:rFonts w:hint="default" w:ascii="宋体" w:hAnsi="宋体" w:cs="宋体"/>
                <w:color w:val="000000"/>
                <w:kern w:val="0"/>
                <w:sz w:val="20"/>
                <w:szCs w:val="20"/>
                <w:lang w:val="en-US" w:eastAsia="zh-CN"/>
              </w:rPr>
              <w:t>非洲猪瘟防控，瘦肉精监测，流行病学调查、疫情排查及应急诊断，防疫检查、消毒，灭鼠，防疫物资储备，宣传培训，降低动物疫病危害和风险。</w:t>
            </w:r>
          </w:p>
        </w:tc>
        <w:tc>
          <w:tcPr>
            <w:tcW w:w="2865"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完成对全区存栏畜禽全面进行重大动物疫病的免疫、抗体监测；</w:t>
            </w:r>
            <w:r>
              <w:rPr>
                <w:rFonts w:hint="default" w:ascii="宋体" w:hAnsi="宋体" w:cs="宋体"/>
                <w:color w:val="000000"/>
                <w:kern w:val="0"/>
                <w:sz w:val="20"/>
                <w:szCs w:val="20"/>
                <w:lang w:val="en-US" w:eastAsia="zh-CN"/>
              </w:rPr>
              <w:t>非洲猪瘟防控，瘦肉精监测，流行病学调查、疫情排查及应急诊断，防疫检查、消毒，灭鼠，防疫物资储备，宣传培训，降低</w:t>
            </w:r>
            <w:r>
              <w:rPr>
                <w:rFonts w:hint="eastAsia" w:ascii="宋体" w:hAnsi="宋体" w:cs="宋体"/>
                <w:color w:val="000000"/>
                <w:kern w:val="0"/>
                <w:sz w:val="20"/>
                <w:szCs w:val="20"/>
                <w:lang w:val="en-US" w:eastAsia="zh-CN"/>
              </w:rPr>
              <w:t>了</w:t>
            </w:r>
            <w:r>
              <w:rPr>
                <w:rFonts w:hint="default" w:ascii="宋体" w:hAnsi="宋体" w:cs="宋体"/>
                <w:color w:val="000000"/>
                <w:kern w:val="0"/>
                <w:sz w:val="20"/>
                <w:szCs w:val="20"/>
                <w:lang w:val="en-US" w:eastAsia="zh-CN"/>
              </w:rPr>
              <w:t>动物疫病危害和风险。</w:t>
            </w:r>
            <w:r>
              <w:rPr>
                <w:rFonts w:hint="eastAsia" w:ascii="宋体" w:hAnsi="宋体" w:cs="宋体"/>
                <w:color w:val="000000"/>
                <w:kern w:val="0"/>
                <w:sz w:val="20"/>
                <w:szCs w:val="20"/>
              </w:rPr>
              <w:t>　</w:t>
            </w:r>
          </w:p>
        </w:tc>
        <w:tc>
          <w:tcPr>
            <w:tcW w:w="735"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690" w:type="dxa"/>
            <w:tcBorders>
              <w:top w:val="single" w:color="auto" w:sz="4" w:space="0"/>
              <w:left w:val="nil"/>
              <w:bottom w:val="single" w:color="auto" w:sz="4" w:space="0"/>
              <w:right w:val="nil"/>
            </w:tcBorders>
            <w:vAlign w:val="center"/>
          </w:tcPr>
          <w:p>
            <w:pPr>
              <w:widowControl/>
              <w:jc w:val="center"/>
              <w:rPr>
                <w:rFonts w:ascii="宋体" w:hAnsi="宋体" w:cs="宋体"/>
                <w:color w:val="000000"/>
                <w:kern w:val="0"/>
                <w:sz w:val="20"/>
                <w:szCs w:val="20"/>
              </w:rPr>
            </w:pPr>
          </w:p>
          <w:p>
            <w:pPr>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10</w:t>
            </w:r>
          </w:p>
        </w:tc>
        <w:tc>
          <w:tcPr>
            <w:tcW w:w="282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产出数量</w:t>
            </w:r>
            <w:r>
              <w:rPr>
                <w:rFonts w:hint="eastAsia" w:ascii="宋体" w:hAnsi="宋体" w:cs="宋体"/>
                <w:color w:val="000000"/>
                <w:kern w:val="0"/>
                <w:sz w:val="18"/>
                <w:szCs w:val="18"/>
              </w:rPr>
              <w:t>：计划完成率=（实际完成工作数/计划工作数）×100%。实际完成工作数：一定时期（年度或规划期）内部门（单位）实际完成工作任务的数量。计划工作数：部门（单位）整体绩</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效目标确定的一定时期（年度或规划期）内预计完成工作任务的数量。</w:t>
            </w:r>
            <w:r>
              <w:rPr>
                <w:rFonts w:hint="eastAsia" w:ascii="宋体" w:hAnsi="宋体" w:cs="宋体"/>
                <w:b/>
                <w:bCs/>
                <w:color w:val="000000"/>
                <w:kern w:val="0"/>
                <w:sz w:val="18"/>
                <w:szCs w:val="18"/>
              </w:rPr>
              <w:t>产出质量</w:t>
            </w:r>
            <w:r>
              <w:rPr>
                <w:rFonts w:hint="eastAsia" w:ascii="宋体" w:hAnsi="宋体" w:cs="宋体"/>
                <w:color w:val="000000"/>
                <w:kern w:val="0"/>
                <w:sz w:val="18"/>
                <w:szCs w:val="18"/>
              </w:rPr>
              <w:t>：质量达标率=质量达标工作数/实际完成工作数×100%。质量达标工作数：一定时期（年度或规划期）内部门（单位）实际完成工作数中达到部门绩效目标要求（绩效标准值）的工作任务数量。</w:t>
            </w:r>
            <w:r>
              <w:rPr>
                <w:rFonts w:hint="eastAsia" w:ascii="宋体" w:hAnsi="宋体" w:cs="宋体"/>
                <w:b/>
                <w:bCs/>
                <w:color w:val="000000"/>
                <w:kern w:val="0"/>
                <w:sz w:val="18"/>
                <w:szCs w:val="18"/>
              </w:rPr>
              <w:t>产出进度：</w:t>
            </w:r>
            <w:r>
              <w:rPr>
                <w:rFonts w:hint="eastAsia" w:ascii="宋体" w:hAnsi="宋体" w:cs="宋体"/>
                <w:color w:val="000000"/>
                <w:kern w:val="0"/>
                <w:sz w:val="18"/>
                <w:szCs w:val="18"/>
              </w:rPr>
              <w:t>按时完成率=（按时完成工作数/实际完成工作数）×100%。按时完成工作数：部门（单位）按照整体绩效目标确定的时限实际完成的工作任务数量。</w:t>
            </w:r>
            <w:r>
              <w:rPr>
                <w:rFonts w:hint="eastAsia" w:ascii="宋体" w:hAnsi="宋体" w:cs="宋体"/>
                <w:b/>
                <w:bCs/>
                <w:color w:val="000000"/>
                <w:kern w:val="0"/>
                <w:sz w:val="18"/>
                <w:szCs w:val="18"/>
              </w:rPr>
              <w:t>产出成本</w:t>
            </w:r>
            <w:r>
              <w:rPr>
                <w:rFonts w:hint="eastAsia" w:ascii="宋体" w:hAnsi="宋体" w:cs="宋体"/>
                <w:color w:val="000000"/>
                <w:kern w:val="0"/>
                <w:sz w:val="18"/>
                <w:szCs w:val="18"/>
              </w:rPr>
              <w:t>：单位产出相对于上一年度的节约额；②单位产出相对于市场同类产出的节约额；③部门公用经费的控制情况。</w:t>
            </w:r>
          </w:p>
        </w:tc>
        <w:tc>
          <w:tcPr>
            <w:tcW w:w="200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部门根据本单位情况自行确定并选择产出指标，合理确定各项指标权重。可量化的指标按照比率*单项指标分值即为该指标得分。如果不能定量评价，则以定性的方式进行自评。</w:t>
            </w:r>
          </w:p>
        </w:tc>
      </w:tr>
      <w:tr>
        <w:tblPrEx>
          <w:tblLayout w:type="fixed"/>
          <w:tblCellMar>
            <w:top w:w="0" w:type="dxa"/>
            <w:left w:w="108" w:type="dxa"/>
            <w:bottom w:w="0" w:type="dxa"/>
            <w:right w:w="108" w:type="dxa"/>
          </w:tblCellMar>
        </w:tblPrEx>
        <w:trPr>
          <w:trHeight w:val="113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2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18"/>
                <w:szCs w:val="18"/>
              </w:rPr>
              <w:t>产出质量</w:t>
            </w:r>
          </w:p>
        </w:tc>
        <w:tc>
          <w:tcPr>
            <w:tcW w:w="242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免疫及抗体监测、净化监测、非洲猪瘟防控、流行病学调查、疫情排查、防疫消毒、灭鼠防疫物资储备及宣传培训等项工作做到全覆盖。</w:t>
            </w:r>
            <w:r>
              <w:rPr>
                <w:rFonts w:hint="eastAsia" w:ascii="宋体" w:hAnsi="宋体" w:cs="宋体"/>
                <w:color w:val="000000"/>
                <w:kern w:val="0"/>
                <w:sz w:val="20"/>
                <w:szCs w:val="20"/>
              </w:rPr>
              <w:t>　</w:t>
            </w:r>
          </w:p>
        </w:tc>
        <w:tc>
          <w:tcPr>
            <w:tcW w:w="28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i w:val="0"/>
                <w:color w:val="000000"/>
                <w:kern w:val="0"/>
                <w:sz w:val="20"/>
                <w:szCs w:val="20"/>
                <w:u w:val="none"/>
                <w:lang w:val="en-US" w:eastAsia="zh-CN" w:bidi="ar"/>
              </w:rPr>
              <w:t>完成全区存栏畜禽</w:t>
            </w:r>
            <w:r>
              <w:rPr>
                <w:rFonts w:hint="eastAsia" w:ascii="宋体" w:hAnsi="宋体" w:eastAsia="宋体" w:cs="宋体"/>
                <w:i w:val="0"/>
                <w:color w:val="000000"/>
                <w:kern w:val="0"/>
                <w:sz w:val="20"/>
                <w:szCs w:val="20"/>
                <w:u w:val="none"/>
                <w:lang w:val="en-US" w:eastAsia="zh-CN" w:bidi="ar"/>
              </w:rPr>
              <w:t>免疫及抗体监测、净化监测、非洲猪瘟防控、流行病学调查、疫情排查、防疫消毒、灭鼠</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防疫物资储备及宣传培训等项工作做到全覆盖。</w:t>
            </w:r>
            <w:r>
              <w:rPr>
                <w:rFonts w:hint="eastAsia" w:ascii="宋体" w:hAnsi="宋体" w:cs="宋体"/>
                <w:color w:val="000000"/>
                <w:kern w:val="0"/>
                <w:sz w:val="20"/>
                <w:szCs w:val="20"/>
              </w:rPr>
              <w:t>　</w:t>
            </w:r>
          </w:p>
        </w:tc>
        <w:tc>
          <w:tcPr>
            <w:tcW w:w="735" w:type="dxa"/>
            <w:vMerge w:val="continue"/>
            <w:tcBorders>
              <w:top w:val="single" w:color="auto" w:sz="4" w:space="0"/>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0"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　</w:t>
            </w:r>
          </w:p>
        </w:tc>
        <w:tc>
          <w:tcPr>
            <w:tcW w:w="2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48"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2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18"/>
                <w:szCs w:val="18"/>
              </w:rPr>
              <w:t>产出进度</w:t>
            </w:r>
          </w:p>
        </w:tc>
        <w:tc>
          <w:tcPr>
            <w:tcW w:w="242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全年</w:t>
            </w:r>
            <w:r>
              <w:rPr>
                <w:rFonts w:hint="eastAsia" w:ascii="宋体" w:hAnsi="宋体" w:cs="宋体"/>
                <w:color w:val="000000"/>
                <w:kern w:val="0"/>
                <w:sz w:val="20"/>
                <w:szCs w:val="20"/>
              </w:rPr>
              <w:t>　</w:t>
            </w:r>
          </w:p>
        </w:tc>
        <w:tc>
          <w:tcPr>
            <w:tcW w:w="286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全年</w:t>
            </w:r>
            <w:r>
              <w:rPr>
                <w:rFonts w:hint="eastAsia" w:ascii="宋体" w:hAnsi="宋体" w:cs="宋体"/>
                <w:color w:val="000000"/>
                <w:kern w:val="0"/>
                <w:sz w:val="20"/>
                <w:szCs w:val="20"/>
              </w:rPr>
              <w:t>　</w:t>
            </w:r>
          </w:p>
        </w:tc>
        <w:tc>
          <w:tcPr>
            <w:tcW w:w="73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0"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　</w:t>
            </w:r>
          </w:p>
        </w:tc>
        <w:tc>
          <w:tcPr>
            <w:tcW w:w="2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197"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27" w:type="dxa"/>
            <w:tcBorders>
              <w:top w:val="nil"/>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产出成本</w:t>
            </w:r>
          </w:p>
        </w:tc>
        <w:tc>
          <w:tcPr>
            <w:tcW w:w="242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1582.37万元</w:t>
            </w:r>
            <w:r>
              <w:rPr>
                <w:rFonts w:hint="eastAsia" w:ascii="宋体" w:hAnsi="宋体" w:cs="宋体"/>
                <w:color w:val="000000"/>
                <w:kern w:val="0"/>
                <w:sz w:val="20"/>
                <w:szCs w:val="20"/>
              </w:rPr>
              <w:t>　</w:t>
            </w:r>
          </w:p>
        </w:tc>
        <w:tc>
          <w:tcPr>
            <w:tcW w:w="286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1582.37万元</w:t>
            </w:r>
            <w:r>
              <w:rPr>
                <w:rFonts w:hint="eastAsia" w:ascii="宋体" w:hAnsi="宋体" w:cs="宋体"/>
                <w:color w:val="000000"/>
                <w:kern w:val="0"/>
                <w:sz w:val="20"/>
                <w:szCs w:val="20"/>
              </w:rPr>
              <w:t>　　</w:t>
            </w:r>
          </w:p>
        </w:tc>
        <w:tc>
          <w:tcPr>
            <w:tcW w:w="73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0"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　</w:t>
            </w:r>
          </w:p>
        </w:tc>
        <w:tc>
          <w:tcPr>
            <w:tcW w:w="2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7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效果（30）</w:t>
            </w:r>
          </w:p>
        </w:tc>
        <w:tc>
          <w:tcPr>
            <w:tcW w:w="112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18"/>
                <w:szCs w:val="18"/>
              </w:rPr>
              <w:t>经济效益</w:t>
            </w:r>
          </w:p>
        </w:tc>
        <w:tc>
          <w:tcPr>
            <w:tcW w:w="2429"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最大程度地减少养殖户的经济损失，稳定养殖结构，有效地推动畜牧业生产健康发展。</w:t>
            </w:r>
            <w:r>
              <w:rPr>
                <w:rFonts w:hint="eastAsia" w:ascii="宋体" w:hAnsi="宋体" w:cs="宋体"/>
                <w:color w:val="000000"/>
                <w:kern w:val="0"/>
                <w:sz w:val="20"/>
                <w:szCs w:val="20"/>
              </w:rPr>
              <w:t>　</w:t>
            </w:r>
          </w:p>
        </w:tc>
        <w:tc>
          <w:tcPr>
            <w:tcW w:w="286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最大程度地减少养殖户的经济损失，稳定养殖结构，有效地推动畜牧业生产健康发展。</w:t>
            </w:r>
            <w:r>
              <w:rPr>
                <w:rFonts w:hint="eastAsia" w:ascii="宋体" w:hAnsi="宋体" w:cs="宋体"/>
                <w:color w:val="000000"/>
                <w:kern w:val="0"/>
                <w:sz w:val="20"/>
                <w:szCs w:val="20"/>
              </w:rPr>
              <w:t>　</w:t>
            </w:r>
          </w:p>
        </w:tc>
        <w:tc>
          <w:tcPr>
            <w:tcW w:w="735"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690" w:type="dxa"/>
            <w:tcBorders>
              <w:top w:val="nil"/>
              <w:left w:val="nil"/>
              <w:bottom w:val="single" w:color="auto" w:sz="4" w:space="0"/>
              <w:right w:val="nil"/>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10</w:t>
            </w:r>
          </w:p>
        </w:tc>
        <w:tc>
          <w:tcPr>
            <w:tcW w:w="2820" w:type="dxa"/>
            <w:vMerge w:val="restart"/>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经济效益</w:t>
            </w:r>
            <w:r>
              <w:rPr>
                <w:rFonts w:hint="eastAsia" w:ascii="宋体" w:hAnsi="宋体" w:cs="宋体"/>
                <w:color w:val="000000"/>
                <w:kern w:val="0"/>
                <w:sz w:val="18"/>
                <w:szCs w:val="18"/>
              </w:rPr>
              <w:t>：部门（单位）履行职责对经济发展所带来的直接或间接影响。</w:t>
            </w:r>
            <w:r>
              <w:rPr>
                <w:rFonts w:hint="eastAsia" w:ascii="宋体" w:hAnsi="宋体" w:cs="宋体"/>
                <w:b/>
                <w:bCs/>
                <w:color w:val="000000"/>
                <w:kern w:val="0"/>
                <w:sz w:val="18"/>
                <w:szCs w:val="18"/>
              </w:rPr>
              <w:t>社会效益</w:t>
            </w:r>
            <w:r>
              <w:rPr>
                <w:rFonts w:hint="eastAsia" w:ascii="宋体" w:hAnsi="宋体" w:cs="宋体"/>
                <w:color w:val="000000"/>
                <w:kern w:val="0"/>
                <w:sz w:val="18"/>
                <w:szCs w:val="18"/>
              </w:rPr>
              <w:t>：部门（单位）履行职责对社会发展所带来的直接或间接影响。</w:t>
            </w:r>
            <w:r>
              <w:rPr>
                <w:rFonts w:hint="eastAsia" w:ascii="宋体" w:hAnsi="宋体" w:cs="宋体"/>
                <w:b/>
                <w:bCs/>
                <w:color w:val="000000"/>
                <w:kern w:val="0"/>
                <w:sz w:val="18"/>
                <w:szCs w:val="18"/>
              </w:rPr>
              <w:t>环境效益</w:t>
            </w:r>
            <w:r>
              <w:rPr>
                <w:rFonts w:hint="eastAsia" w:ascii="宋体" w:hAnsi="宋体" w:cs="宋体"/>
                <w:color w:val="000000"/>
                <w:kern w:val="0"/>
                <w:sz w:val="18"/>
                <w:szCs w:val="18"/>
              </w:rPr>
              <w:t>：部门（单位）履行职责对环境所带来的直接或间接影响。</w:t>
            </w:r>
            <w:r>
              <w:rPr>
                <w:rFonts w:hint="eastAsia" w:ascii="宋体" w:hAnsi="宋体" w:cs="宋体"/>
                <w:b/>
                <w:bCs/>
                <w:color w:val="000000"/>
                <w:kern w:val="0"/>
                <w:sz w:val="18"/>
                <w:szCs w:val="18"/>
              </w:rPr>
              <w:t>可持续性影响：</w:t>
            </w:r>
            <w:r>
              <w:rPr>
                <w:rFonts w:hint="eastAsia" w:ascii="宋体" w:hAnsi="宋体" w:cs="宋体"/>
                <w:color w:val="000000"/>
                <w:kern w:val="0"/>
                <w:sz w:val="18"/>
                <w:szCs w:val="18"/>
              </w:rPr>
              <w:t>部门绩效目标实现的长效机制建设情况，部门工作效率提升措施的创新。</w:t>
            </w:r>
            <w:r>
              <w:rPr>
                <w:rFonts w:hint="eastAsia" w:ascii="宋体" w:hAnsi="宋体" w:cs="宋体"/>
                <w:b/>
                <w:bCs/>
                <w:color w:val="000000"/>
                <w:kern w:val="0"/>
                <w:sz w:val="18"/>
                <w:szCs w:val="18"/>
              </w:rPr>
              <w:t>服务对象满意度</w:t>
            </w:r>
            <w:r>
              <w:rPr>
                <w:rFonts w:hint="eastAsia" w:ascii="宋体" w:hAnsi="宋体" w:cs="宋体"/>
                <w:color w:val="000000"/>
                <w:kern w:val="0"/>
                <w:sz w:val="18"/>
                <w:szCs w:val="18"/>
              </w:rPr>
              <w:t>：部门（单位）的服务对象对部门履职效果的满意程度。</w:t>
            </w:r>
          </w:p>
        </w:tc>
        <w:tc>
          <w:tcPr>
            <w:tcW w:w="2000" w:type="dxa"/>
            <w:vMerge w:val="restart"/>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部门根据实际情况选择指标进行填写，并将其细化为相应的个性化指标。对于效益类指标可从受益对象瞄准度、受益广度和受益深度上进行设计分析。</w:t>
            </w:r>
          </w:p>
        </w:tc>
      </w:tr>
      <w:tr>
        <w:tblPrEx>
          <w:tblLayout w:type="fixed"/>
          <w:tblCellMar>
            <w:top w:w="0" w:type="dxa"/>
            <w:left w:w="108" w:type="dxa"/>
            <w:bottom w:w="0" w:type="dxa"/>
            <w:right w:w="108" w:type="dxa"/>
          </w:tblCellMar>
        </w:tblPrEx>
        <w:trPr>
          <w:trHeight w:val="63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2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18"/>
                <w:szCs w:val="18"/>
              </w:rPr>
              <w:t>社会效益</w:t>
            </w:r>
          </w:p>
        </w:tc>
        <w:tc>
          <w:tcPr>
            <w:tcW w:w="2429"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提高疫病防控能力、保障畜产品安全。</w:t>
            </w:r>
            <w:r>
              <w:rPr>
                <w:rFonts w:hint="eastAsia" w:ascii="宋体" w:hAnsi="宋体" w:cs="宋体"/>
                <w:color w:val="000000"/>
                <w:kern w:val="0"/>
                <w:sz w:val="20"/>
                <w:szCs w:val="20"/>
              </w:rPr>
              <w:t>　</w:t>
            </w:r>
          </w:p>
        </w:tc>
        <w:tc>
          <w:tcPr>
            <w:tcW w:w="286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提高了疫病防控能力、保障了畜产品安全。</w:t>
            </w:r>
            <w:r>
              <w:rPr>
                <w:rFonts w:hint="eastAsia" w:ascii="宋体" w:hAnsi="宋体" w:cs="宋体"/>
                <w:color w:val="000000"/>
                <w:kern w:val="0"/>
                <w:sz w:val="20"/>
                <w:szCs w:val="20"/>
              </w:rPr>
              <w:t>　</w:t>
            </w:r>
          </w:p>
        </w:tc>
        <w:tc>
          <w:tcPr>
            <w:tcW w:w="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0"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9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2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18"/>
                <w:szCs w:val="18"/>
              </w:rPr>
              <w:t>可持续性影响</w:t>
            </w:r>
          </w:p>
        </w:tc>
        <w:tc>
          <w:tcPr>
            <w:tcW w:w="2429"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宋体" w:hAnsi="宋体" w:cs="宋体"/>
                <w:color w:val="000000"/>
                <w:kern w:val="0"/>
                <w:sz w:val="20"/>
                <w:szCs w:val="20"/>
              </w:rPr>
            </w:pPr>
            <w:r>
              <w:rPr>
                <w:rFonts w:hint="eastAsia" w:ascii="宋体" w:hAnsi="宋体" w:cs="宋体"/>
                <w:i w:val="0"/>
                <w:color w:val="000000"/>
                <w:kern w:val="0"/>
                <w:sz w:val="20"/>
                <w:szCs w:val="20"/>
                <w:u w:val="none"/>
                <w:lang w:val="en-US" w:eastAsia="zh-CN" w:bidi="ar"/>
              </w:rPr>
              <w:t>避免</w:t>
            </w:r>
            <w:r>
              <w:rPr>
                <w:rFonts w:hint="eastAsia" w:ascii="宋体" w:hAnsi="宋体" w:eastAsia="宋体" w:cs="宋体"/>
                <w:i w:val="0"/>
                <w:color w:val="000000"/>
                <w:kern w:val="0"/>
                <w:sz w:val="20"/>
                <w:szCs w:val="20"/>
                <w:u w:val="none"/>
                <w:lang w:val="en-US" w:eastAsia="zh-CN" w:bidi="ar"/>
              </w:rPr>
              <w:t>免疫死角、消毒空白点、检疫监督盲点，降低重大动物疫病的发生，减少因动物感染疫病对水、土、空气等生态环境的有害污染，推动畜牧业生产向绿色、低碳、环保、高效养殖转型，为维护公共卫生安全，提升环境质量提供了保障。</w:t>
            </w:r>
          </w:p>
        </w:tc>
        <w:tc>
          <w:tcPr>
            <w:tcW w:w="2865"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消除了免疫死角、消毒空白点、检疫监督盲点，有效降低了重大动物疫病的发生，减少了因动物感染疫病对水、土、空气等生态环境的有害污染，加之节能减排的推广，有力的推动了畜牧业生产向绿色、低碳、环保、高效养殖转型，为维护公共卫生安全，提升环境质量提供了保障。</w:t>
            </w:r>
          </w:p>
        </w:tc>
        <w:tc>
          <w:tcPr>
            <w:tcW w:w="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0"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　</w:t>
            </w:r>
          </w:p>
        </w:tc>
        <w:tc>
          <w:tcPr>
            <w:tcW w:w="2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75" w:hRule="atLeast"/>
        </w:trPr>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27" w:type="dxa"/>
            <w:tcBorders>
              <w:top w:val="nil"/>
              <w:left w:val="nil"/>
              <w:bottom w:val="single" w:color="auto" w:sz="4" w:space="0"/>
              <w:right w:val="single" w:color="auto" w:sz="4" w:space="0"/>
            </w:tcBorders>
            <w:vAlign w:val="center"/>
          </w:tcPr>
          <w:p>
            <w:pPr>
              <w:widowControl/>
              <w:rPr>
                <w:rFonts w:hint="eastAsia" w:ascii="宋体" w:hAnsi="宋体" w:cs="宋体"/>
                <w:color w:val="000000"/>
                <w:kern w:val="0"/>
                <w:sz w:val="20"/>
                <w:szCs w:val="20"/>
              </w:rPr>
            </w:pPr>
            <w:r>
              <w:rPr>
                <w:rFonts w:hint="eastAsia" w:ascii="宋体" w:hAnsi="宋体" w:cs="宋体"/>
                <w:b/>
                <w:bCs/>
                <w:color w:val="000000"/>
                <w:kern w:val="0"/>
                <w:sz w:val="18"/>
                <w:szCs w:val="18"/>
              </w:rPr>
              <w:t>服务对象满意度</w:t>
            </w:r>
          </w:p>
        </w:tc>
        <w:tc>
          <w:tcPr>
            <w:tcW w:w="2429"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消除疫病危害和风险，保障了畜禽产品安全。得到了广大养殖户的一致认可和好评</w:t>
            </w:r>
            <w:r>
              <w:rPr>
                <w:rFonts w:hint="eastAsia" w:ascii="宋体" w:hAnsi="宋体" w:cs="宋体"/>
                <w:color w:val="000000"/>
                <w:kern w:val="0"/>
                <w:sz w:val="20"/>
                <w:szCs w:val="20"/>
              </w:rPr>
              <w:t>　</w:t>
            </w:r>
          </w:p>
        </w:tc>
        <w:tc>
          <w:tcPr>
            <w:tcW w:w="286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消除疫病危害和风险，保障了畜禽产品安全。得到了广大养殖户的一致认可和好评</w:t>
            </w:r>
            <w:r>
              <w:rPr>
                <w:rFonts w:hint="eastAsia" w:ascii="宋体" w:hAnsi="宋体" w:cs="宋体"/>
                <w:color w:val="000000"/>
                <w:kern w:val="0"/>
                <w:sz w:val="20"/>
                <w:szCs w:val="20"/>
              </w:rPr>
              <w:t>　</w:t>
            </w:r>
          </w:p>
        </w:tc>
        <w:tc>
          <w:tcPr>
            <w:tcW w:w="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0"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　</w:t>
            </w:r>
          </w:p>
        </w:tc>
        <w:tc>
          <w:tcPr>
            <w:tcW w:w="2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99" w:hRule="atLeast"/>
        </w:trPr>
        <w:tc>
          <w:tcPr>
            <w:tcW w:w="14786"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三</w:t>
            </w:r>
            <w:r>
              <w:rPr>
                <w:rFonts w:ascii="宋体" w:hAnsi="宋体" w:cs="宋体"/>
                <w:color w:val="000000"/>
                <w:kern w:val="0"/>
                <w:sz w:val="18"/>
                <w:szCs w:val="18"/>
              </w:rPr>
              <w:t>、</w:t>
            </w:r>
            <w:r>
              <w:rPr>
                <w:rFonts w:hint="eastAsia" w:ascii="宋体" w:hAnsi="宋体" w:cs="宋体"/>
                <w:color w:val="000000"/>
                <w:kern w:val="0"/>
                <w:sz w:val="20"/>
                <w:szCs w:val="20"/>
              </w:rPr>
              <w:t>预算管理情况（20分）</w:t>
            </w:r>
          </w:p>
        </w:tc>
      </w:tr>
      <w:tr>
        <w:tblPrEx>
          <w:tblLayout w:type="fixed"/>
          <w:tblCellMar>
            <w:top w:w="0" w:type="dxa"/>
            <w:left w:w="108" w:type="dxa"/>
            <w:bottom w:w="0" w:type="dxa"/>
            <w:right w:w="108" w:type="dxa"/>
          </w:tblCellMar>
        </w:tblPrEx>
        <w:trPr>
          <w:trHeight w:val="702" w:hRule="atLeast"/>
        </w:trPr>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p>
        </w:tc>
        <w:tc>
          <w:tcPr>
            <w:tcW w:w="112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p>
        </w:tc>
        <w:tc>
          <w:tcPr>
            <w:tcW w:w="242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w:t>
            </w:r>
            <w:r>
              <w:rPr>
                <w:rFonts w:ascii="宋体" w:hAnsi="宋体" w:cs="宋体"/>
                <w:color w:val="000000"/>
                <w:kern w:val="0"/>
                <w:sz w:val="20"/>
                <w:szCs w:val="20"/>
              </w:rPr>
              <w:t>值</w:t>
            </w:r>
          </w:p>
        </w:tc>
        <w:tc>
          <w:tcPr>
            <w:tcW w:w="286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w:t>
            </w:r>
            <w:r>
              <w:rPr>
                <w:rFonts w:ascii="宋体" w:hAnsi="宋体" w:cs="宋体"/>
                <w:color w:val="000000"/>
                <w:kern w:val="0"/>
                <w:sz w:val="20"/>
                <w:szCs w:val="20"/>
              </w:rPr>
              <w:t>值</w:t>
            </w:r>
          </w:p>
        </w:tc>
        <w:tc>
          <w:tcPr>
            <w:tcW w:w="73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w:t>
            </w:r>
            <w:r>
              <w:rPr>
                <w:rFonts w:ascii="宋体" w:hAnsi="宋体" w:cs="宋体"/>
                <w:color w:val="000000"/>
                <w:kern w:val="0"/>
                <w:sz w:val="20"/>
                <w:szCs w:val="20"/>
              </w:rPr>
              <w:t>值</w:t>
            </w:r>
          </w:p>
        </w:tc>
        <w:tc>
          <w:tcPr>
            <w:tcW w:w="690"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w:t>
            </w:r>
            <w:r>
              <w:rPr>
                <w:rFonts w:ascii="宋体" w:hAnsi="宋体" w:cs="宋体"/>
                <w:color w:val="000000"/>
                <w:kern w:val="0"/>
                <w:sz w:val="20"/>
                <w:szCs w:val="20"/>
              </w:rPr>
              <w:t>分</w:t>
            </w:r>
          </w:p>
        </w:tc>
        <w:tc>
          <w:tcPr>
            <w:tcW w:w="28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20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Layout w:type="fixed"/>
          <w:tblCellMar>
            <w:top w:w="0" w:type="dxa"/>
            <w:left w:w="108" w:type="dxa"/>
            <w:bottom w:w="0" w:type="dxa"/>
            <w:right w:w="108" w:type="dxa"/>
          </w:tblCellMar>
        </w:tblPrEx>
        <w:trPr>
          <w:trHeight w:val="1230" w:hRule="atLeast"/>
        </w:trPr>
        <w:tc>
          <w:tcPr>
            <w:tcW w:w="104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预算管理情况（20）</w:t>
            </w:r>
          </w:p>
        </w:tc>
        <w:tc>
          <w:tcPr>
            <w:tcW w:w="107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财务管理（4）</w:t>
            </w:r>
          </w:p>
        </w:tc>
        <w:tc>
          <w:tcPr>
            <w:tcW w:w="112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财务管理制度健全性</w:t>
            </w:r>
          </w:p>
        </w:tc>
        <w:tc>
          <w:tcPr>
            <w:tcW w:w="242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建立预算资金管理、绩效跟踪、资产管理、财务管理制度；部门内控制度。</w:t>
            </w:r>
            <w:r>
              <w:rPr>
                <w:rFonts w:hint="eastAsia" w:ascii="宋体" w:hAnsi="宋体" w:cs="宋体"/>
                <w:color w:val="000000"/>
                <w:kern w:val="0"/>
                <w:sz w:val="20"/>
                <w:szCs w:val="20"/>
              </w:rPr>
              <w:t>　</w:t>
            </w:r>
          </w:p>
        </w:tc>
        <w:tc>
          <w:tcPr>
            <w:tcW w:w="28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我单位建立健全预算资金管理、绩效跟踪、资产管理、财务管理制度；部门内控制度等各项规章制度。</w:t>
            </w:r>
            <w:r>
              <w:rPr>
                <w:rFonts w:hint="eastAsia" w:ascii="宋体" w:hAnsi="宋体" w:cs="宋体"/>
                <w:color w:val="000000"/>
                <w:kern w:val="0"/>
                <w:sz w:val="20"/>
                <w:szCs w:val="20"/>
              </w:rPr>
              <w:t>　</w:t>
            </w:r>
          </w:p>
        </w:tc>
        <w:tc>
          <w:tcPr>
            <w:tcW w:w="73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690"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　</w:t>
            </w:r>
          </w:p>
        </w:tc>
        <w:tc>
          <w:tcPr>
            <w:tcW w:w="282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财务管理制度健全性:</w:t>
            </w:r>
            <w:r>
              <w:rPr>
                <w:rFonts w:hint="eastAsia" w:ascii="宋体" w:hAnsi="宋体" w:cs="宋体"/>
                <w:color w:val="000000"/>
                <w:kern w:val="0"/>
                <w:sz w:val="18"/>
                <w:szCs w:val="18"/>
              </w:rPr>
              <w:t>部门（单位）为加强财务管理、规范财务行为而制定的管理制度。</w:t>
            </w:r>
          </w:p>
        </w:tc>
        <w:tc>
          <w:tcPr>
            <w:tcW w:w="200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①预算资金管理办法、绩效跟踪管理办法、资产管理办法等各项制度是否健全；②部门内部财务管理制度是否完整、合规；③会计核算制度是否完整、合规。每有一项不合格扣0.5分，扣完为止。</w:t>
            </w:r>
          </w:p>
        </w:tc>
      </w:tr>
      <w:tr>
        <w:tblPrEx>
          <w:tblLayout w:type="fixed"/>
          <w:tblCellMar>
            <w:top w:w="0" w:type="dxa"/>
            <w:left w:w="108" w:type="dxa"/>
            <w:bottom w:w="0" w:type="dxa"/>
            <w:right w:w="108" w:type="dxa"/>
          </w:tblCellMar>
        </w:tblPrEx>
        <w:trPr>
          <w:trHeight w:val="2220" w:hRule="atLeast"/>
        </w:trPr>
        <w:tc>
          <w:tcPr>
            <w:tcW w:w="104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2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资金使用合规性和安全性</w:t>
            </w:r>
          </w:p>
        </w:tc>
        <w:tc>
          <w:tcPr>
            <w:tcW w:w="242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18"/>
                <w:szCs w:val="18"/>
                <w:lang w:val="en-US" w:eastAsia="zh-CN"/>
              </w:rPr>
              <w:t>执行</w:t>
            </w:r>
            <w:r>
              <w:rPr>
                <w:rFonts w:hint="eastAsia" w:ascii="宋体" w:hAnsi="宋体" w:cs="宋体"/>
                <w:color w:val="000000"/>
                <w:kern w:val="0"/>
                <w:sz w:val="18"/>
                <w:szCs w:val="18"/>
              </w:rPr>
              <w:t>国家</w:t>
            </w:r>
            <w:r>
              <w:rPr>
                <w:rFonts w:hint="eastAsia" w:ascii="宋体" w:hAnsi="宋体" w:cs="宋体"/>
                <w:color w:val="000000"/>
                <w:kern w:val="0"/>
                <w:sz w:val="18"/>
                <w:szCs w:val="18"/>
                <w:lang w:val="en-US" w:eastAsia="zh-CN"/>
              </w:rPr>
              <w:t>相关的法律法规，严肃财经纪律；</w:t>
            </w:r>
            <w:r>
              <w:rPr>
                <w:rFonts w:hint="eastAsia" w:ascii="宋体" w:hAnsi="宋体" w:cs="宋体"/>
                <w:color w:val="000000"/>
                <w:kern w:val="0"/>
                <w:sz w:val="18"/>
                <w:szCs w:val="18"/>
              </w:rPr>
              <w:t>资金的拨付</w:t>
            </w:r>
            <w:r>
              <w:rPr>
                <w:rFonts w:hint="eastAsia" w:ascii="宋体" w:hAnsi="宋体" w:cs="宋体"/>
                <w:color w:val="000000"/>
                <w:kern w:val="0"/>
                <w:sz w:val="18"/>
                <w:szCs w:val="18"/>
                <w:lang w:val="en-US" w:eastAsia="zh-CN"/>
              </w:rPr>
              <w:t>符合</w:t>
            </w:r>
            <w:r>
              <w:rPr>
                <w:rFonts w:hint="eastAsia" w:ascii="宋体" w:hAnsi="宋体" w:cs="宋体"/>
                <w:color w:val="000000"/>
                <w:kern w:val="0"/>
                <w:sz w:val="18"/>
                <w:szCs w:val="18"/>
              </w:rPr>
              <w:t>审批程序和手续；项目的重大开支</w:t>
            </w:r>
            <w:r>
              <w:rPr>
                <w:rFonts w:hint="eastAsia" w:ascii="宋体" w:hAnsi="宋体" w:cs="宋体"/>
                <w:color w:val="000000"/>
                <w:kern w:val="0"/>
                <w:sz w:val="18"/>
                <w:szCs w:val="18"/>
                <w:lang w:val="en-US" w:eastAsia="zh-CN"/>
              </w:rPr>
              <w:t>必须</w:t>
            </w:r>
            <w:r>
              <w:rPr>
                <w:rFonts w:hint="eastAsia" w:ascii="宋体" w:hAnsi="宋体" w:cs="宋体"/>
                <w:color w:val="000000"/>
                <w:kern w:val="0"/>
                <w:sz w:val="18"/>
                <w:szCs w:val="18"/>
              </w:rPr>
              <w:t>经过评估论证；符合部门预算批复的用途；</w:t>
            </w:r>
            <w:r>
              <w:rPr>
                <w:rFonts w:hint="eastAsia" w:ascii="宋体" w:hAnsi="宋体" w:cs="宋体"/>
                <w:color w:val="000000"/>
                <w:kern w:val="0"/>
                <w:sz w:val="18"/>
                <w:szCs w:val="18"/>
                <w:lang w:val="en-US" w:eastAsia="zh-CN"/>
              </w:rPr>
              <w:t>不得有</w:t>
            </w:r>
            <w:r>
              <w:rPr>
                <w:rFonts w:hint="eastAsia" w:ascii="宋体" w:hAnsi="宋体" w:cs="宋体"/>
                <w:color w:val="000000"/>
                <w:kern w:val="0"/>
                <w:sz w:val="18"/>
                <w:szCs w:val="18"/>
              </w:rPr>
              <w:t>截留、挤占、挪用情况；资金使用符合政府采购的程序和流程；资金使用符合公务卡结算相关制度和规定。</w:t>
            </w:r>
            <w:r>
              <w:rPr>
                <w:rFonts w:hint="eastAsia" w:ascii="宋体" w:hAnsi="宋体" w:cs="宋体"/>
                <w:color w:val="000000"/>
                <w:kern w:val="0"/>
                <w:sz w:val="20"/>
                <w:szCs w:val="20"/>
              </w:rPr>
              <w:t>　</w:t>
            </w:r>
          </w:p>
        </w:tc>
        <w:tc>
          <w:tcPr>
            <w:tcW w:w="28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18"/>
                <w:szCs w:val="18"/>
                <w:lang w:val="en-US" w:eastAsia="zh-CN"/>
              </w:rPr>
              <w:t>我单位严格执行</w:t>
            </w:r>
            <w:r>
              <w:rPr>
                <w:rFonts w:hint="eastAsia" w:ascii="宋体" w:hAnsi="宋体" w:cs="宋体"/>
                <w:color w:val="000000"/>
                <w:kern w:val="0"/>
                <w:sz w:val="18"/>
                <w:szCs w:val="18"/>
              </w:rPr>
              <w:t>国家</w:t>
            </w:r>
            <w:r>
              <w:rPr>
                <w:rFonts w:hint="eastAsia" w:ascii="宋体" w:hAnsi="宋体" w:cs="宋体"/>
                <w:color w:val="000000"/>
                <w:kern w:val="0"/>
                <w:sz w:val="18"/>
                <w:szCs w:val="18"/>
                <w:lang w:val="en-US" w:eastAsia="zh-CN"/>
              </w:rPr>
              <w:t>相关的法律法规，严肃财经纪律；</w:t>
            </w:r>
            <w:r>
              <w:rPr>
                <w:rFonts w:hint="eastAsia" w:ascii="宋体" w:hAnsi="宋体" w:cs="宋体"/>
                <w:color w:val="000000"/>
                <w:kern w:val="0"/>
                <w:sz w:val="18"/>
                <w:szCs w:val="18"/>
              </w:rPr>
              <w:t>资金的拨付</w:t>
            </w:r>
            <w:r>
              <w:rPr>
                <w:rFonts w:hint="eastAsia" w:ascii="宋体" w:hAnsi="宋体" w:cs="宋体"/>
                <w:color w:val="000000"/>
                <w:kern w:val="0"/>
                <w:sz w:val="18"/>
                <w:szCs w:val="18"/>
                <w:lang w:val="en-US" w:eastAsia="zh-CN"/>
              </w:rPr>
              <w:t>符合</w:t>
            </w:r>
            <w:r>
              <w:rPr>
                <w:rFonts w:hint="eastAsia" w:ascii="宋体" w:hAnsi="宋体" w:cs="宋体"/>
                <w:color w:val="000000"/>
                <w:kern w:val="0"/>
                <w:sz w:val="18"/>
                <w:szCs w:val="18"/>
              </w:rPr>
              <w:t>审批程序和手续；项目的重大开支</w:t>
            </w:r>
            <w:r>
              <w:rPr>
                <w:rFonts w:hint="eastAsia" w:ascii="宋体" w:hAnsi="宋体" w:cs="宋体"/>
                <w:color w:val="000000"/>
                <w:kern w:val="0"/>
                <w:sz w:val="18"/>
                <w:szCs w:val="18"/>
                <w:lang w:val="en-US" w:eastAsia="zh-CN"/>
              </w:rPr>
              <w:t>必须</w:t>
            </w:r>
            <w:r>
              <w:rPr>
                <w:rFonts w:hint="eastAsia" w:ascii="宋体" w:hAnsi="宋体" w:cs="宋体"/>
                <w:color w:val="000000"/>
                <w:kern w:val="0"/>
                <w:sz w:val="18"/>
                <w:szCs w:val="18"/>
              </w:rPr>
              <w:t>经过评估论证；符合部门预算批复的用途；</w:t>
            </w:r>
            <w:r>
              <w:rPr>
                <w:rFonts w:hint="eastAsia" w:ascii="宋体" w:hAnsi="宋体" w:cs="宋体"/>
                <w:color w:val="000000"/>
                <w:kern w:val="0"/>
                <w:sz w:val="18"/>
                <w:szCs w:val="18"/>
                <w:lang w:val="en-US" w:eastAsia="zh-CN"/>
              </w:rPr>
              <w:t>不得有</w:t>
            </w:r>
            <w:r>
              <w:rPr>
                <w:rFonts w:hint="eastAsia" w:ascii="宋体" w:hAnsi="宋体" w:cs="宋体"/>
                <w:color w:val="000000"/>
                <w:kern w:val="0"/>
                <w:sz w:val="18"/>
                <w:szCs w:val="18"/>
              </w:rPr>
              <w:t>截留、挤占、挪用情况；资金使用符合政府采购的程序和流程；资金使用符合公务卡结算相关制度和规定。</w:t>
            </w:r>
            <w:r>
              <w:rPr>
                <w:rFonts w:hint="eastAsia" w:ascii="宋体" w:hAnsi="宋体" w:cs="宋体"/>
                <w:color w:val="000000"/>
                <w:kern w:val="0"/>
                <w:sz w:val="20"/>
                <w:szCs w:val="20"/>
              </w:rPr>
              <w:t>　</w:t>
            </w:r>
          </w:p>
        </w:tc>
        <w:tc>
          <w:tcPr>
            <w:tcW w:w="73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690"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　</w:t>
            </w:r>
          </w:p>
        </w:tc>
        <w:tc>
          <w:tcPr>
            <w:tcW w:w="282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资金使用合规性和安全性:</w:t>
            </w:r>
            <w:r>
              <w:rPr>
                <w:rFonts w:hint="eastAsia" w:ascii="宋体" w:hAnsi="宋体" w:cs="宋体"/>
                <w:color w:val="000000"/>
                <w:kern w:val="0"/>
                <w:sz w:val="18"/>
                <w:szCs w:val="18"/>
              </w:rPr>
              <w:t>部门（单位）使用预算资金是否符合相关的预算财务管理制度的规定，是否符合相关规定的开支范围，用以反映考核部门（单位）预算资金的规范运行和安全运行情况。</w:t>
            </w:r>
          </w:p>
        </w:tc>
        <w:tc>
          <w:tcPr>
            <w:tcW w:w="200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tblPrEx>
          <w:tblLayout w:type="fixed"/>
          <w:tblCellMar>
            <w:top w:w="0" w:type="dxa"/>
            <w:left w:w="108" w:type="dxa"/>
            <w:bottom w:w="0" w:type="dxa"/>
            <w:right w:w="108" w:type="dxa"/>
          </w:tblCellMar>
        </w:tblPrEx>
        <w:trPr>
          <w:trHeight w:val="103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2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会计基础信息完善性</w:t>
            </w:r>
          </w:p>
        </w:tc>
        <w:tc>
          <w:tcPr>
            <w:tcW w:w="2429"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18"/>
                <w:szCs w:val="18"/>
              </w:rPr>
              <w:t>基础数据信息和会计信息资料真实</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完整</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准确。</w:t>
            </w:r>
          </w:p>
        </w:tc>
        <w:tc>
          <w:tcPr>
            <w:tcW w:w="286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18"/>
                <w:szCs w:val="18"/>
                <w:lang w:val="en-US" w:eastAsia="zh-CN"/>
              </w:rPr>
              <w:t>我单位</w:t>
            </w:r>
            <w:r>
              <w:rPr>
                <w:rFonts w:hint="eastAsia" w:ascii="宋体" w:hAnsi="宋体" w:cs="宋体"/>
                <w:color w:val="000000"/>
                <w:kern w:val="0"/>
                <w:sz w:val="18"/>
                <w:szCs w:val="18"/>
              </w:rPr>
              <w:t>基础数据信息和会计信息资料真实</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完整</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准确</w:t>
            </w:r>
            <w:r>
              <w:rPr>
                <w:rFonts w:hint="eastAsia" w:ascii="宋体" w:hAnsi="宋体" w:cs="宋体"/>
                <w:color w:val="000000"/>
                <w:kern w:val="0"/>
                <w:sz w:val="18"/>
                <w:szCs w:val="18"/>
                <w:lang w:eastAsia="zh-CN"/>
              </w:rPr>
              <w:t>。</w:t>
            </w:r>
            <w:r>
              <w:rPr>
                <w:rFonts w:hint="eastAsia" w:ascii="宋体" w:hAnsi="宋体" w:cs="宋体"/>
                <w:color w:val="000000"/>
                <w:kern w:val="0"/>
                <w:sz w:val="20"/>
                <w:szCs w:val="20"/>
              </w:rPr>
              <w:t>　</w:t>
            </w:r>
          </w:p>
        </w:tc>
        <w:tc>
          <w:tcPr>
            <w:tcW w:w="7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690"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　</w:t>
            </w:r>
          </w:p>
        </w:tc>
        <w:tc>
          <w:tcPr>
            <w:tcW w:w="282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会计基础信息完善性:</w:t>
            </w:r>
            <w:r>
              <w:rPr>
                <w:rFonts w:hint="eastAsia" w:ascii="宋体" w:hAnsi="宋体" w:cs="宋体"/>
                <w:color w:val="000000"/>
                <w:kern w:val="0"/>
                <w:sz w:val="18"/>
                <w:szCs w:val="18"/>
              </w:rPr>
              <w:t>部门（单位）会计基础信息情况。</w:t>
            </w:r>
          </w:p>
        </w:tc>
        <w:tc>
          <w:tcPr>
            <w:tcW w:w="200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①基础数据信息和会计信息资料是否真实；②基础数据信息和会计信息资料是否完整；③基础数据信息和会计信息资料是否准确。每有一项不合格扣0.5分，扣完为止。</w:t>
            </w:r>
          </w:p>
        </w:tc>
      </w:tr>
      <w:tr>
        <w:tblPrEx>
          <w:tblLayout w:type="fixed"/>
          <w:tblCellMar>
            <w:top w:w="0" w:type="dxa"/>
            <w:left w:w="108" w:type="dxa"/>
            <w:bottom w:w="0" w:type="dxa"/>
            <w:right w:w="108" w:type="dxa"/>
          </w:tblCellMar>
        </w:tblPrEx>
        <w:trPr>
          <w:trHeight w:val="222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资产管理（4）</w:t>
            </w:r>
          </w:p>
        </w:tc>
        <w:tc>
          <w:tcPr>
            <w:tcW w:w="11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资产管理规范性</w:t>
            </w:r>
          </w:p>
        </w:tc>
        <w:tc>
          <w:tcPr>
            <w:tcW w:w="242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资产使用及管理规范，不能发生资产损失和丢失情况，不能有超标准配置资产，按规定进行资产出租出借，资产处置按规定进行报批。</w:t>
            </w:r>
          </w:p>
        </w:tc>
        <w:tc>
          <w:tcPr>
            <w:tcW w:w="286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我单位资产使用及管理规范，没有发生资产损失和丢失情况，不存在超标准配置资产，没有资产出租出借行为，资产处置按规定进行报批，没有违规行为。</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282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资产管理规范性:</w:t>
            </w:r>
            <w:r>
              <w:rPr>
                <w:rFonts w:hint="eastAsia" w:ascii="宋体" w:hAnsi="宋体" w:cs="宋体"/>
                <w:color w:val="000000"/>
                <w:kern w:val="0"/>
                <w:sz w:val="18"/>
                <w:szCs w:val="18"/>
              </w:rPr>
              <w:t>部门（单位）的资产是否保持安全完整，资产配置是否合理，资产使用和资产处理是否规范，用以反映和考核部门（单位）资产管理的整体水平。</w:t>
            </w:r>
          </w:p>
        </w:tc>
        <w:tc>
          <w:tcPr>
            <w:tcW w:w="20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0.8分，扣完为止。</w:t>
            </w:r>
          </w:p>
        </w:tc>
      </w:tr>
      <w:tr>
        <w:tblPrEx>
          <w:tblLayout w:type="fixed"/>
          <w:tblCellMar>
            <w:top w:w="0" w:type="dxa"/>
            <w:left w:w="108" w:type="dxa"/>
            <w:bottom w:w="0" w:type="dxa"/>
            <w:right w:w="108" w:type="dxa"/>
          </w:tblCellMar>
        </w:tblPrEx>
        <w:trPr>
          <w:trHeight w:val="175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绩效管理（4）</w:t>
            </w:r>
          </w:p>
        </w:tc>
        <w:tc>
          <w:tcPr>
            <w:tcW w:w="112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绩效管理情况</w:t>
            </w:r>
          </w:p>
        </w:tc>
        <w:tc>
          <w:tcPr>
            <w:tcW w:w="242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18"/>
                <w:szCs w:val="18"/>
                <w:lang w:val="en-US" w:eastAsia="zh-CN"/>
              </w:rPr>
              <w:t>要</w:t>
            </w:r>
            <w:r>
              <w:rPr>
                <w:rFonts w:hint="eastAsia" w:ascii="宋体" w:hAnsi="宋体" w:cs="宋体"/>
                <w:color w:val="000000"/>
                <w:kern w:val="0"/>
                <w:sz w:val="18"/>
                <w:szCs w:val="18"/>
              </w:rPr>
              <w:t>及时对绩效信息进行汇总分析整理；对绩效目标偏离情况及时进行矫正。</w:t>
            </w:r>
          </w:p>
        </w:tc>
        <w:tc>
          <w:tcPr>
            <w:tcW w:w="28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18"/>
                <w:szCs w:val="18"/>
              </w:rPr>
              <w:t>单位及时对绩效信息进行汇总分析整理；对绩效目标偏离情况及时进行矫正。</w:t>
            </w:r>
          </w:p>
        </w:tc>
        <w:tc>
          <w:tcPr>
            <w:tcW w:w="73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690"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282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绩效管理情况:</w:t>
            </w:r>
            <w:r>
              <w:rPr>
                <w:rFonts w:hint="eastAsia" w:ascii="宋体" w:hAnsi="宋体" w:cs="宋体"/>
                <w:color w:val="000000"/>
                <w:kern w:val="0"/>
                <w:sz w:val="18"/>
                <w:szCs w:val="18"/>
              </w:rPr>
              <w:t>考核部门（单位）在绩效管理信息的汇总和应用情况。</w:t>
            </w:r>
          </w:p>
        </w:tc>
        <w:tc>
          <w:tcPr>
            <w:tcW w:w="200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①部门（单位）是否及时对绩效信息进行汇总分析整理；②部门（单位）是否对绩效目标偏离情况及时进行矫正。每有一项不合格扣2分。</w:t>
            </w:r>
          </w:p>
        </w:tc>
      </w:tr>
      <w:tr>
        <w:tblPrEx>
          <w:tblLayout w:type="fixed"/>
          <w:tblCellMar>
            <w:top w:w="0" w:type="dxa"/>
            <w:left w:w="108" w:type="dxa"/>
            <w:bottom w:w="0" w:type="dxa"/>
            <w:right w:w="108" w:type="dxa"/>
          </w:tblCellMar>
        </w:tblPrEx>
        <w:trPr>
          <w:trHeight w:val="394"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　</w:t>
            </w:r>
          </w:p>
        </w:tc>
        <w:tc>
          <w:tcPr>
            <w:tcW w:w="3556"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年</w:t>
            </w:r>
          </w:p>
        </w:tc>
        <w:tc>
          <w:tcPr>
            <w:tcW w:w="286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年</w:t>
            </w:r>
          </w:p>
        </w:tc>
        <w:tc>
          <w:tcPr>
            <w:tcW w:w="73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69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28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2000"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0"/>
                <w:szCs w:val="20"/>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Layout w:type="fixed"/>
          <w:tblCellMar>
            <w:top w:w="0" w:type="dxa"/>
            <w:left w:w="108" w:type="dxa"/>
            <w:bottom w:w="0" w:type="dxa"/>
            <w:right w:w="108" w:type="dxa"/>
          </w:tblCellMar>
        </w:tblPrEx>
        <w:trPr>
          <w:trHeight w:val="136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结转结余率（4）</w:t>
            </w:r>
          </w:p>
        </w:tc>
        <w:tc>
          <w:tcPr>
            <w:tcW w:w="3556"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286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7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690"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282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结转结余率=结转结余总额/支出预算数×100%。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结转结余总额：部门（单位）本年度的结转资金与结余资金之和。</w:t>
            </w:r>
          </w:p>
        </w:tc>
        <w:tc>
          <w:tcPr>
            <w:tcW w:w="200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结转结余率低于上年的不扣分；高于上年结余率，每高出1个百分点扣0.4分，扣完为止。（说明：预算调整和结转结余指标，如非预算部门主观因素导致扣分的，在评分结果征求意见环节，经与相关部门预算主管处室共同研究，可作为例外情况酌情考虑。）</w:t>
            </w:r>
          </w:p>
        </w:tc>
      </w:tr>
      <w:tr>
        <w:tblPrEx>
          <w:tblLayout w:type="fixed"/>
          <w:tblCellMar>
            <w:top w:w="0" w:type="dxa"/>
            <w:left w:w="108" w:type="dxa"/>
            <w:bottom w:w="0" w:type="dxa"/>
            <w:right w:w="108" w:type="dxa"/>
          </w:tblCellMar>
        </w:tblPrEx>
        <w:trPr>
          <w:trHeight w:val="9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nil"/>
              <w:left w:val="nil"/>
              <w:bottom w:val="single" w:color="auto" w:sz="4" w:space="0"/>
              <w:right w:val="single" w:color="auto" w:sz="4" w:space="0"/>
            </w:tcBorders>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部门预决算差异率（4）</w:t>
            </w:r>
          </w:p>
        </w:tc>
        <w:tc>
          <w:tcPr>
            <w:tcW w:w="3556" w:type="dxa"/>
            <w:gridSpan w:val="2"/>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286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64.06%</w:t>
            </w:r>
          </w:p>
        </w:tc>
        <w:tc>
          <w:tcPr>
            <w:tcW w:w="7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690"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2.8</w:t>
            </w:r>
            <w:r>
              <w:rPr>
                <w:rFonts w:hint="eastAsia" w:ascii="宋体" w:hAnsi="宋体" w:cs="宋体"/>
                <w:color w:val="000000"/>
                <w:kern w:val="0"/>
                <w:sz w:val="20"/>
                <w:szCs w:val="20"/>
              </w:rPr>
              <w:t>　</w:t>
            </w:r>
          </w:p>
        </w:tc>
        <w:tc>
          <w:tcPr>
            <w:tcW w:w="282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通过年度部门决算与年初部门预算对比，对部门的年度支出情况进行考核，衡量部门预算的约束力。</w:t>
            </w:r>
          </w:p>
        </w:tc>
        <w:tc>
          <w:tcPr>
            <w:tcW w:w="200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部门预决算差异率高于市级平均差异率（28.3%）的，每高出10%（含），扣0.4分，扣完为止。</w:t>
            </w:r>
          </w:p>
        </w:tc>
      </w:tr>
      <w:tr>
        <w:tblPrEx>
          <w:tblLayout w:type="fixed"/>
          <w:tblCellMar>
            <w:top w:w="0" w:type="dxa"/>
            <w:left w:w="108" w:type="dxa"/>
            <w:bottom w:w="0" w:type="dxa"/>
            <w:right w:w="108" w:type="dxa"/>
          </w:tblCellMar>
        </w:tblPrEx>
        <w:trPr>
          <w:trHeight w:val="404" w:hRule="atLeast"/>
        </w:trPr>
        <w:tc>
          <w:tcPr>
            <w:tcW w:w="8541"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合计</w:t>
            </w:r>
          </w:p>
        </w:tc>
        <w:tc>
          <w:tcPr>
            <w:tcW w:w="7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690"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98.8</w:t>
            </w:r>
            <w:r>
              <w:rPr>
                <w:rFonts w:hint="eastAsia" w:ascii="宋体" w:hAnsi="宋体" w:cs="宋体"/>
                <w:color w:val="000000"/>
                <w:kern w:val="0"/>
                <w:sz w:val="20"/>
                <w:szCs w:val="20"/>
              </w:rPr>
              <w:t>　</w:t>
            </w:r>
          </w:p>
        </w:tc>
        <w:tc>
          <w:tcPr>
            <w:tcW w:w="482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bl>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北京市密云区动物疫病预防控制中心</w:t>
      </w:r>
    </w:p>
    <w:p>
      <w:pPr>
        <w:pStyle w:val="2"/>
        <w:jc w:val="center"/>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2022年下半年重大动物疫病防控工作所需资金</w:t>
      </w:r>
    </w:p>
    <w:p>
      <w:pPr>
        <w:spacing w:line="560" w:lineRule="exact"/>
        <w:jc w:val="center"/>
        <w:rPr>
          <w:rFonts w:hint="eastAsia" w:ascii="仿宋_GB2312" w:eastAsia="仿宋_GB2312"/>
          <w:sz w:val="32"/>
          <w:szCs w:val="32"/>
        </w:rPr>
      </w:pPr>
      <w:r>
        <w:rPr>
          <w:rFonts w:hint="eastAsia" w:ascii="方正小标宋简体" w:eastAsia="方正小标宋简体"/>
          <w:sz w:val="36"/>
          <w:szCs w:val="36"/>
        </w:rPr>
        <w:t>项目支出绩效评价报告</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一、基本情况</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（一）项目概况。包括项目背景、主要内容及实施情况、资金投入和使用情况等。</w:t>
      </w:r>
    </w:p>
    <w:p>
      <w:pPr>
        <w:spacing w:line="560" w:lineRule="exact"/>
        <w:ind w:firstLine="640" w:firstLineChars="200"/>
        <w:outlineLvl w:val="0"/>
        <w:rPr>
          <w:rFonts w:hint="eastAsia" w:ascii="楷体_GB2312" w:hAnsi="楷体_GB2312" w:eastAsia="楷体_GB2312" w:cs="楷体_GB2312"/>
          <w:sz w:val="32"/>
          <w:szCs w:val="32"/>
        </w:rPr>
      </w:pPr>
      <w:r>
        <w:rPr>
          <w:rFonts w:hint="eastAsia" w:ascii="仿宋" w:hAnsi="仿宋" w:eastAsia="仿宋"/>
          <w:sz w:val="32"/>
          <w:szCs w:val="28"/>
        </w:rPr>
        <w:t>我单位2022年下半年重大动物疫病防控工作所需资金</w:t>
      </w:r>
      <w:r>
        <w:rPr>
          <w:rFonts w:hint="eastAsia" w:ascii="仿宋" w:hAnsi="仿宋" w:eastAsia="仿宋"/>
          <w:sz w:val="32"/>
          <w:szCs w:val="28"/>
          <w:lang w:val="en-US" w:eastAsia="zh-CN"/>
        </w:rPr>
        <w:t>项目190</w:t>
      </w:r>
      <w:r>
        <w:rPr>
          <w:rFonts w:hint="eastAsia" w:ascii="仿宋" w:hAnsi="仿宋" w:eastAsia="仿宋"/>
          <w:sz w:val="32"/>
          <w:szCs w:val="28"/>
        </w:rPr>
        <w:t>万元，在202</w:t>
      </w:r>
      <w:r>
        <w:rPr>
          <w:rFonts w:hint="eastAsia" w:ascii="仿宋" w:hAnsi="仿宋" w:eastAsia="仿宋"/>
          <w:sz w:val="32"/>
          <w:szCs w:val="28"/>
          <w:lang w:val="en-US" w:eastAsia="zh-CN"/>
        </w:rPr>
        <w:t>3</w:t>
      </w:r>
      <w:r>
        <w:rPr>
          <w:rFonts w:hint="eastAsia" w:ascii="仿宋" w:hAnsi="仿宋" w:eastAsia="仿宋"/>
          <w:sz w:val="32"/>
          <w:szCs w:val="28"/>
        </w:rPr>
        <w:t>年底前完成</w:t>
      </w:r>
      <w:r>
        <w:rPr>
          <w:rFonts w:hint="eastAsia" w:ascii="仿宋" w:hAnsi="仿宋" w:eastAsia="仿宋"/>
          <w:sz w:val="32"/>
          <w:szCs w:val="28"/>
          <w:lang w:val="en-US" w:eastAsia="zh-CN"/>
        </w:rPr>
        <w:t>190</w:t>
      </w:r>
      <w:r>
        <w:rPr>
          <w:rFonts w:hint="eastAsia" w:ascii="仿宋" w:hAnsi="仿宋" w:eastAsia="仿宋"/>
          <w:sz w:val="32"/>
          <w:szCs w:val="28"/>
        </w:rPr>
        <w:t>万元，完成率</w:t>
      </w:r>
      <w:r>
        <w:rPr>
          <w:rFonts w:hint="eastAsia" w:ascii="仿宋" w:hAnsi="仿宋" w:eastAsia="仿宋"/>
          <w:sz w:val="32"/>
          <w:szCs w:val="28"/>
          <w:lang w:val="en-US" w:eastAsia="zh-CN"/>
        </w:rPr>
        <w:t>100</w:t>
      </w:r>
      <w:r>
        <w:rPr>
          <w:rFonts w:hint="eastAsia" w:ascii="仿宋" w:hAnsi="仿宋" w:eastAsia="仿宋"/>
          <w:sz w:val="32"/>
          <w:szCs w:val="28"/>
        </w:rPr>
        <w:t>%。对全区1000只以下散养蛋鸡进行免费接种新城疫疫苗；对散户猪进行猪瘟免费免疫；对奶牛、肉牛进行炭疽免费免疫。对区、镇、村三级动物疫病防控队伍人员业务培训；维护保证冷藏车各项设备运转正常；对全区畜禽免疫抗体监测试剂的购置和监测工作中的工作人员防护用品，器械等；每年购置对全区1000只以下散养蛋鸡进行免费接种新城疫疫苗；购置散户生猪进行猪瘟免费免疫疫苗；购置对奶牛、肉牛进行炭疽免费免疫疫苗及购置相关防护用品、保温设备、注射器、针头等费用等；狂犬病疫苗免费免疫注射等项支出</w:t>
      </w:r>
      <w:r>
        <w:rPr>
          <w:rFonts w:hint="eastAsia" w:ascii="仿宋" w:hAnsi="仿宋" w:eastAsia="仿宋"/>
          <w:sz w:val="32"/>
          <w:szCs w:val="28"/>
          <w:lang w:val="en-US" w:eastAsia="zh-CN"/>
        </w:rPr>
        <w:t>190</w:t>
      </w:r>
      <w:r>
        <w:rPr>
          <w:rFonts w:hint="eastAsia" w:ascii="仿宋" w:hAnsi="仿宋" w:eastAsia="仿宋"/>
          <w:sz w:val="32"/>
          <w:szCs w:val="28"/>
        </w:rPr>
        <w:t>万元。</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（二）项目绩效目标。包括总体目标和阶段性目标。</w:t>
      </w:r>
    </w:p>
    <w:p>
      <w:pPr>
        <w:ind w:firstLine="640" w:firstLineChars="200"/>
        <w:rPr>
          <w:rFonts w:hint="eastAsia" w:ascii="黑体" w:hAnsi="黑体" w:eastAsia="黑体" w:cs="黑体"/>
          <w:sz w:val="32"/>
          <w:szCs w:val="32"/>
        </w:rPr>
      </w:pPr>
      <w:r>
        <w:rPr>
          <w:rFonts w:hint="eastAsia" w:ascii="仿宋" w:hAnsi="仿宋" w:eastAsia="仿宋"/>
          <w:sz w:val="32"/>
          <w:szCs w:val="28"/>
        </w:rPr>
        <w:t>加强动物防疫，强免病种的抗体监测，非洲猪瘟防控，瘦肉精监测，流行病学调查、疫情排查及应急诊断，防疫检查、消毒，灭鼠，防疫物资储备，宣传培训，降低动物疫病的发生和传播风险。</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二、绩效评价工作开展情况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pPr>
        <w:adjustRightInd w:val="0"/>
        <w:snapToGrid w:val="0"/>
        <w:spacing w:line="360" w:lineRule="auto"/>
        <w:ind w:firstLine="640" w:firstLineChars="200"/>
        <w:rPr>
          <w:rFonts w:hint="eastAsia" w:ascii="楷体_GB2312" w:hAnsi="楷体_GB2312" w:eastAsia="楷体_GB2312" w:cs="楷体_GB2312"/>
          <w:sz w:val="32"/>
          <w:szCs w:val="32"/>
        </w:rPr>
      </w:pPr>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lang w:eastAsia="zh-CN"/>
        </w:rPr>
        <w:t>年</w:t>
      </w:r>
      <w:r>
        <w:rPr>
          <w:rFonts w:hint="eastAsia" w:ascii="仿宋" w:hAnsi="仿宋" w:eastAsia="仿宋"/>
          <w:color w:val="auto"/>
          <w:sz w:val="32"/>
          <w:szCs w:val="32"/>
        </w:rPr>
        <w:t>，密云区动物疫病预防控制中心按照</w:t>
      </w:r>
      <w:r>
        <w:rPr>
          <w:rFonts w:hint="eastAsia" w:ascii="仿宋" w:hAnsi="仿宋" w:eastAsia="仿宋"/>
          <w:color w:val="auto"/>
          <w:sz w:val="32"/>
          <w:szCs w:val="32"/>
          <w:lang w:eastAsia="zh-CN"/>
        </w:rPr>
        <w:t>北京市动物疫病预防控制中心</w:t>
      </w:r>
      <w:r>
        <w:rPr>
          <w:rFonts w:hint="eastAsia" w:ascii="仿宋" w:hAnsi="仿宋" w:eastAsia="仿宋"/>
          <w:color w:val="auto"/>
          <w:sz w:val="32"/>
          <w:szCs w:val="32"/>
        </w:rPr>
        <w:t>、区农业农村局对</w:t>
      </w:r>
      <w:r>
        <w:rPr>
          <w:rFonts w:hint="eastAsia" w:ascii="仿宋" w:hAnsi="仿宋" w:eastAsia="仿宋"/>
          <w:color w:val="auto"/>
          <w:sz w:val="32"/>
          <w:szCs w:val="32"/>
          <w:lang w:eastAsia="zh-CN"/>
        </w:rPr>
        <w:t>重大动物疫病防控</w:t>
      </w:r>
      <w:r>
        <w:rPr>
          <w:rFonts w:hint="eastAsia" w:ascii="仿宋" w:hAnsi="仿宋" w:eastAsia="仿宋"/>
          <w:color w:val="auto"/>
          <w:sz w:val="32"/>
          <w:szCs w:val="32"/>
        </w:rPr>
        <w:t>工作的总体要求和部署，有计划有步骤的落实各项</w:t>
      </w:r>
      <w:r>
        <w:rPr>
          <w:rFonts w:hint="eastAsia" w:ascii="仿宋" w:hAnsi="仿宋" w:eastAsia="仿宋"/>
          <w:color w:val="auto"/>
          <w:sz w:val="32"/>
          <w:szCs w:val="32"/>
          <w:lang w:eastAsia="zh-CN"/>
        </w:rPr>
        <w:t>防控措施</w:t>
      </w:r>
      <w:r>
        <w:rPr>
          <w:rFonts w:hint="eastAsia" w:ascii="仿宋" w:hAnsi="仿宋" w:eastAsia="仿宋"/>
          <w:color w:val="auto"/>
          <w:sz w:val="32"/>
          <w:szCs w:val="32"/>
        </w:rPr>
        <w:t>,较好的完成了</w:t>
      </w:r>
      <w:r>
        <w:rPr>
          <w:rFonts w:hint="eastAsia" w:ascii="仿宋" w:hAnsi="仿宋" w:eastAsia="仿宋"/>
          <w:color w:val="auto"/>
          <w:sz w:val="32"/>
          <w:szCs w:val="32"/>
          <w:lang w:eastAsia="zh-CN"/>
        </w:rPr>
        <w:t>全年</w:t>
      </w:r>
      <w:r>
        <w:rPr>
          <w:rFonts w:hint="eastAsia" w:ascii="仿宋" w:hAnsi="仿宋" w:eastAsia="仿宋"/>
          <w:color w:val="auto"/>
          <w:sz w:val="32"/>
          <w:szCs w:val="32"/>
        </w:rPr>
        <w:t>各项工作任务，</w:t>
      </w:r>
      <w:r>
        <w:rPr>
          <w:rFonts w:hint="eastAsia" w:ascii="仿宋" w:hAnsi="仿宋" w:eastAsia="仿宋" w:cs="Times New Roman"/>
          <w:sz w:val="32"/>
          <w:szCs w:val="32"/>
        </w:rPr>
        <w:t>一是根据市、区相关动物防疫工作文件精神，要求各镇按照《</w:t>
      </w:r>
      <w:r>
        <w:rPr>
          <w:rFonts w:hint="eastAsia" w:ascii="仿宋" w:hAnsi="仿宋" w:eastAsia="仿宋" w:cs="Times New Roman"/>
          <w:bCs/>
          <w:sz w:val="32"/>
          <w:szCs w:val="32"/>
        </w:rPr>
        <w:t>北京市密云区202</w:t>
      </w:r>
      <w:r>
        <w:rPr>
          <w:rFonts w:hint="eastAsia" w:ascii="仿宋" w:hAnsi="仿宋" w:eastAsia="仿宋" w:cs="Times New Roman"/>
          <w:bCs/>
          <w:sz w:val="32"/>
          <w:szCs w:val="32"/>
          <w:lang w:val="en-US" w:eastAsia="zh-CN"/>
        </w:rPr>
        <w:t>3</w:t>
      </w:r>
      <w:r>
        <w:rPr>
          <w:rFonts w:hint="eastAsia" w:ascii="仿宋" w:hAnsi="仿宋" w:eastAsia="仿宋" w:cs="Times New Roman"/>
          <w:bCs/>
          <w:sz w:val="32"/>
          <w:szCs w:val="32"/>
        </w:rPr>
        <w:t>年动物防疫工作实施方案</w:t>
      </w:r>
      <w:r>
        <w:rPr>
          <w:rFonts w:hint="eastAsia" w:ascii="仿宋" w:hAnsi="仿宋" w:eastAsia="仿宋" w:cs="Times New Roman"/>
          <w:sz w:val="32"/>
          <w:szCs w:val="32"/>
        </w:rPr>
        <w:t>》认真落实；二是积极做好防疫物资供应与储备；三是扎实做好重大动物疫病的免疫工作；四是加强疫情报告和监测工作；五是增加宣传覆盖面，防控知识到场、到户。</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（二）绩效评价原则、评价指标体系（附表说明）、评价方法、评价标准等。</w:t>
      </w:r>
    </w:p>
    <w:p>
      <w:pPr>
        <w:pStyle w:val="4"/>
        <w:ind w:left="0" w:leftChars="0" w:firstLine="0" w:firstLineChars="0"/>
        <w:rPr>
          <w:rFonts w:hint="eastAsia"/>
          <w:sz w:val="18"/>
          <w:szCs w:val="18"/>
        </w:rPr>
      </w:pPr>
    </w:p>
    <w:p>
      <w:pPr>
        <w:spacing w:line="260" w:lineRule="exact"/>
        <w:jc w:val="center"/>
        <w:rPr>
          <w:rFonts w:hint="eastAsia" w:ascii="仿宋_GB2312" w:cs="Times New Roman"/>
          <w:kern w:val="0"/>
          <w:sz w:val="28"/>
          <w:szCs w:val="28"/>
        </w:rPr>
      </w:pPr>
      <w:r>
        <w:rPr>
          <w:rFonts w:hint="eastAsia" w:ascii="仿宋" w:hAnsi="仿宋" w:eastAsia="仿宋"/>
          <w:color w:val="auto"/>
          <w:sz w:val="28"/>
          <w:szCs w:val="28"/>
        </w:rPr>
        <w:t>202</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年度动物防疫经费执行情况表</w:t>
      </w:r>
    </w:p>
    <w:tbl>
      <w:tblPr>
        <w:tblStyle w:val="14"/>
        <w:tblpPr w:leftFromText="180" w:rightFromText="180" w:vertAnchor="text" w:horzAnchor="page" w:tblpX="1967" w:tblpY="286"/>
        <w:tblOverlap w:val="never"/>
        <w:tblW w:w="13216" w:type="dxa"/>
        <w:tblInd w:w="0" w:type="dxa"/>
        <w:tblLayout w:type="fixed"/>
        <w:tblCellMar>
          <w:top w:w="0" w:type="dxa"/>
          <w:left w:w="51" w:type="dxa"/>
          <w:bottom w:w="0" w:type="dxa"/>
          <w:right w:w="51" w:type="dxa"/>
        </w:tblCellMar>
      </w:tblPr>
      <w:tblGrid>
        <w:gridCol w:w="5183"/>
        <w:gridCol w:w="2083"/>
        <w:gridCol w:w="2767"/>
        <w:gridCol w:w="3183"/>
      </w:tblGrid>
      <w:tr>
        <w:tblPrEx>
          <w:tblLayout w:type="fixed"/>
          <w:tblCellMar>
            <w:top w:w="0" w:type="dxa"/>
            <w:left w:w="51" w:type="dxa"/>
            <w:bottom w:w="0" w:type="dxa"/>
            <w:right w:w="51" w:type="dxa"/>
          </w:tblCellMar>
        </w:tblPrEx>
        <w:trPr>
          <w:trHeight w:val="381" w:hRule="atLeast"/>
          <w:tblHeader/>
        </w:trPr>
        <w:tc>
          <w:tcPr>
            <w:tcW w:w="5183"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cs="Times New Roman"/>
                <w:kern w:val="0"/>
                <w:sz w:val="20"/>
                <w:szCs w:val="20"/>
              </w:rPr>
            </w:pPr>
            <w:r>
              <w:rPr>
                <w:rFonts w:hint="eastAsia" w:ascii="仿宋_GB2312" w:cs="Times New Roman"/>
                <w:kern w:val="0"/>
                <w:sz w:val="20"/>
                <w:szCs w:val="20"/>
              </w:rPr>
              <w:t>分  类</w:t>
            </w:r>
          </w:p>
        </w:tc>
        <w:tc>
          <w:tcPr>
            <w:tcW w:w="2083"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cs="Times New Roman"/>
                <w:kern w:val="0"/>
                <w:sz w:val="20"/>
                <w:szCs w:val="20"/>
              </w:rPr>
            </w:pPr>
            <w:r>
              <w:rPr>
                <w:rFonts w:hint="eastAsia" w:ascii="仿宋_GB2312" w:cs="Times New Roman"/>
                <w:kern w:val="0"/>
                <w:sz w:val="20"/>
                <w:szCs w:val="20"/>
              </w:rPr>
              <w:t>预算资金（万元）</w:t>
            </w:r>
          </w:p>
        </w:tc>
        <w:tc>
          <w:tcPr>
            <w:tcW w:w="2767"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cs="Times New Roman"/>
                <w:kern w:val="0"/>
                <w:sz w:val="20"/>
                <w:szCs w:val="20"/>
              </w:rPr>
            </w:pPr>
            <w:r>
              <w:rPr>
                <w:rFonts w:hint="eastAsia" w:ascii="仿宋_GB2312" w:cs="Times New Roman"/>
                <w:kern w:val="0"/>
                <w:sz w:val="20"/>
                <w:szCs w:val="20"/>
              </w:rPr>
              <w:t>完成资金</w:t>
            </w:r>
          </w:p>
          <w:p>
            <w:pPr>
              <w:spacing w:line="260" w:lineRule="exact"/>
              <w:jc w:val="center"/>
              <w:rPr>
                <w:rFonts w:ascii="仿宋_GB2312" w:cs="Times New Roman"/>
                <w:kern w:val="0"/>
                <w:sz w:val="20"/>
                <w:szCs w:val="20"/>
              </w:rPr>
            </w:pPr>
            <w:r>
              <w:rPr>
                <w:rFonts w:hint="eastAsia" w:ascii="仿宋_GB2312" w:cs="Times New Roman"/>
                <w:kern w:val="0"/>
                <w:sz w:val="20"/>
                <w:szCs w:val="20"/>
              </w:rPr>
              <w:t>（万元）</w:t>
            </w:r>
          </w:p>
        </w:tc>
        <w:tc>
          <w:tcPr>
            <w:tcW w:w="3183"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cs="Times New Roman"/>
                <w:kern w:val="0"/>
                <w:sz w:val="20"/>
                <w:szCs w:val="20"/>
              </w:rPr>
            </w:pPr>
            <w:r>
              <w:rPr>
                <w:rFonts w:hint="eastAsia" w:ascii="仿宋_GB2312" w:cs="Times New Roman"/>
                <w:kern w:val="0"/>
                <w:sz w:val="20"/>
                <w:szCs w:val="20"/>
              </w:rPr>
              <w:t>资金完成率</w:t>
            </w:r>
          </w:p>
          <w:p>
            <w:pPr>
              <w:spacing w:line="260" w:lineRule="exact"/>
              <w:jc w:val="center"/>
              <w:rPr>
                <w:rFonts w:ascii="仿宋_GB2312" w:cs="Times New Roman"/>
                <w:kern w:val="0"/>
                <w:sz w:val="20"/>
                <w:szCs w:val="20"/>
              </w:rPr>
            </w:pPr>
            <w:r>
              <w:rPr>
                <w:rFonts w:hint="eastAsia" w:ascii="仿宋_GB2312" w:cs="Times New Roman"/>
                <w:kern w:val="0"/>
                <w:sz w:val="20"/>
                <w:szCs w:val="20"/>
              </w:rPr>
              <w:t>（%）</w:t>
            </w:r>
          </w:p>
        </w:tc>
      </w:tr>
      <w:tr>
        <w:tblPrEx>
          <w:tblLayout w:type="fixed"/>
          <w:tblCellMar>
            <w:top w:w="0" w:type="dxa"/>
            <w:left w:w="51" w:type="dxa"/>
            <w:bottom w:w="0" w:type="dxa"/>
            <w:right w:w="51" w:type="dxa"/>
          </w:tblCellMar>
        </w:tblPrEx>
        <w:trPr>
          <w:trHeight w:val="355" w:hRule="atLeast"/>
          <w:tblHeader/>
        </w:trPr>
        <w:tc>
          <w:tcPr>
            <w:tcW w:w="5183"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cs="Times New Roman"/>
                <w:kern w:val="0"/>
                <w:sz w:val="20"/>
                <w:szCs w:val="20"/>
              </w:rPr>
            </w:pPr>
          </w:p>
        </w:tc>
        <w:tc>
          <w:tcPr>
            <w:tcW w:w="2083"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cs="Times New Roman"/>
                <w:kern w:val="0"/>
                <w:sz w:val="20"/>
                <w:szCs w:val="20"/>
              </w:rPr>
            </w:pPr>
          </w:p>
        </w:tc>
        <w:tc>
          <w:tcPr>
            <w:tcW w:w="2767"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cs="Times New Roman"/>
                <w:kern w:val="0"/>
                <w:sz w:val="20"/>
                <w:szCs w:val="20"/>
              </w:rPr>
            </w:pPr>
          </w:p>
        </w:tc>
        <w:tc>
          <w:tcPr>
            <w:tcW w:w="3183"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cs="Times New Roman"/>
                <w:kern w:val="0"/>
                <w:sz w:val="20"/>
                <w:szCs w:val="20"/>
              </w:rPr>
            </w:pPr>
          </w:p>
        </w:tc>
      </w:tr>
      <w:tr>
        <w:tblPrEx>
          <w:tblLayout w:type="fixed"/>
          <w:tblCellMar>
            <w:top w:w="0" w:type="dxa"/>
            <w:left w:w="51" w:type="dxa"/>
            <w:bottom w:w="0" w:type="dxa"/>
            <w:right w:w="51" w:type="dxa"/>
          </w:tblCellMar>
        </w:tblPrEx>
        <w:trPr>
          <w:trHeight w:val="20" w:hRule="atLeast"/>
          <w:tblHeader/>
        </w:trPr>
        <w:tc>
          <w:tcPr>
            <w:tcW w:w="5183"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cs="Times New Roman"/>
                <w:kern w:val="0"/>
                <w:sz w:val="20"/>
                <w:szCs w:val="20"/>
              </w:rPr>
            </w:pPr>
          </w:p>
        </w:tc>
        <w:tc>
          <w:tcPr>
            <w:tcW w:w="2083"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cs="Times New Roman"/>
                <w:kern w:val="0"/>
                <w:sz w:val="20"/>
                <w:szCs w:val="20"/>
              </w:rPr>
            </w:pPr>
          </w:p>
        </w:tc>
        <w:tc>
          <w:tcPr>
            <w:tcW w:w="2767" w:type="dxa"/>
            <w:tcBorders>
              <w:top w:val="nil"/>
              <w:left w:val="nil"/>
              <w:bottom w:val="single" w:color="auto" w:sz="4" w:space="0"/>
              <w:right w:val="single" w:color="auto" w:sz="4" w:space="0"/>
            </w:tcBorders>
            <w:vAlign w:val="center"/>
          </w:tcPr>
          <w:p>
            <w:pPr>
              <w:spacing w:line="260" w:lineRule="exact"/>
              <w:jc w:val="center"/>
              <w:rPr>
                <w:rFonts w:ascii="仿宋_GB2312" w:cs="Times New Roman"/>
                <w:kern w:val="0"/>
                <w:sz w:val="20"/>
                <w:szCs w:val="20"/>
              </w:rPr>
            </w:pPr>
            <w:r>
              <w:rPr>
                <w:rFonts w:hint="eastAsia" w:ascii="仿宋_GB2312" w:cs="Times New Roman"/>
                <w:kern w:val="0"/>
                <w:sz w:val="20"/>
                <w:szCs w:val="20"/>
              </w:rPr>
              <w:t>截至20</w:t>
            </w:r>
            <w:r>
              <w:rPr>
                <w:rFonts w:ascii="仿宋_GB2312" w:cs="Times New Roman"/>
                <w:kern w:val="0"/>
                <w:sz w:val="20"/>
                <w:szCs w:val="20"/>
              </w:rPr>
              <w:t>2</w:t>
            </w:r>
            <w:r>
              <w:rPr>
                <w:rFonts w:hint="eastAsia" w:ascii="仿宋_GB2312" w:cs="Times New Roman"/>
                <w:kern w:val="0"/>
                <w:sz w:val="20"/>
                <w:szCs w:val="20"/>
                <w:lang w:val="en-US" w:eastAsia="zh-CN"/>
              </w:rPr>
              <w:t>3</w:t>
            </w:r>
            <w:r>
              <w:rPr>
                <w:rFonts w:hint="eastAsia" w:ascii="仿宋_GB2312" w:cs="Times New Roman"/>
                <w:kern w:val="0"/>
                <w:sz w:val="20"/>
                <w:szCs w:val="20"/>
              </w:rPr>
              <w:t>年12月底</w:t>
            </w:r>
          </w:p>
        </w:tc>
        <w:tc>
          <w:tcPr>
            <w:tcW w:w="3183" w:type="dxa"/>
            <w:tcBorders>
              <w:top w:val="nil"/>
              <w:left w:val="nil"/>
              <w:bottom w:val="single" w:color="auto" w:sz="4" w:space="0"/>
              <w:right w:val="single" w:color="auto" w:sz="4" w:space="0"/>
            </w:tcBorders>
            <w:vAlign w:val="center"/>
          </w:tcPr>
          <w:p>
            <w:pPr>
              <w:spacing w:line="260" w:lineRule="exact"/>
              <w:jc w:val="center"/>
              <w:rPr>
                <w:rFonts w:ascii="仿宋_GB2312" w:cs="Times New Roman"/>
                <w:kern w:val="0"/>
                <w:sz w:val="20"/>
                <w:szCs w:val="20"/>
              </w:rPr>
            </w:pPr>
            <w:r>
              <w:rPr>
                <w:rFonts w:hint="eastAsia" w:ascii="仿宋_GB2312" w:cs="Times New Roman"/>
                <w:kern w:val="0"/>
                <w:sz w:val="20"/>
                <w:szCs w:val="20"/>
              </w:rPr>
              <w:t>截至20</w:t>
            </w:r>
            <w:r>
              <w:rPr>
                <w:rFonts w:ascii="仿宋_GB2312" w:cs="Times New Roman"/>
                <w:kern w:val="0"/>
                <w:sz w:val="20"/>
                <w:szCs w:val="20"/>
              </w:rPr>
              <w:t>2</w:t>
            </w:r>
            <w:r>
              <w:rPr>
                <w:rFonts w:hint="eastAsia" w:ascii="仿宋_GB2312" w:cs="Times New Roman"/>
                <w:kern w:val="0"/>
                <w:sz w:val="20"/>
                <w:szCs w:val="20"/>
                <w:lang w:val="en-US" w:eastAsia="zh-CN"/>
              </w:rPr>
              <w:t>3</w:t>
            </w:r>
            <w:r>
              <w:rPr>
                <w:rFonts w:hint="eastAsia" w:ascii="仿宋_GB2312" w:cs="Times New Roman"/>
                <w:kern w:val="0"/>
                <w:sz w:val="20"/>
                <w:szCs w:val="20"/>
              </w:rPr>
              <w:t>年12月底</w:t>
            </w:r>
          </w:p>
        </w:tc>
      </w:tr>
      <w:tr>
        <w:tblPrEx>
          <w:tblLayout w:type="fixed"/>
          <w:tblCellMar>
            <w:top w:w="0" w:type="dxa"/>
            <w:left w:w="51" w:type="dxa"/>
            <w:bottom w:w="0" w:type="dxa"/>
            <w:right w:w="51" w:type="dxa"/>
          </w:tblCellMar>
        </w:tblPrEx>
        <w:trPr>
          <w:trHeight w:val="627" w:hRule="atLeast"/>
        </w:trPr>
        <w:tc>
          <w:tcPr>
            <w:tcW w:w="518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eastAsia="宋体" w:cs="Times New Roman"/>
                <w:kern w:val="0"/>
                <w:sz w:val="20"/>
                <w:szCs w:val="20"/>
                <w:lang w:val="en-US" w:eastAsia="zh-CN"/>
              </w:rPr>
            </w:pPr>
            <w:r>
              <w:rPr>
                <w:rFonts w:hint="eastAsia" w:ascii="仿宋_GB2312" w:cs="Times New Roman"/>
                <w:kern w:val="0"/>
                <w:sz w:val="20"/>
                <w:szCs w:val="20"/>
              </w:rPr>
              <w:t>2022年下半年重大动物疫病防控工作所需资金</w:t>
            </w:r>
          </w:p>
        </w:tc>
        <w:tc>
          <w:tcPr>
            <w:tcW w:w="2083" w:type="dxa"/>
            <w:tcBorders>
              <w:top w:val="single" w:color="auto" w:sz="4" w:space="0"/>
              <w:left w:val="nil"/>
              <w:bottom w:val="single" w:color="auto" w:sz="4" w:space="0"/>
              <w:right w:val="single" w:color="auto" w:sz="4" w:space="0"/>
            </w:tcBorders>
            <w:vAlign w:val="center"/>
          </w:tcPr>
          <w:p>
            <w:pPr>
              <w:spacing w:line="260" w:lineRule="exact"/>
              <w:jc w:val="center"/>
              <w:rPr>
                <w:rFonts w:hint="default" w:ascii="仿宋_GB2312" w:eastAsia="仿宋_GB2312" w:cs="Times New Roman"/>
                <w:kern w:val="0"/>
                <w:sz w:val="20"/>
                <w:szCs w:val="20"/>
                <w:lang w:val="en-US" w:eastAsia="zh-CN"/>
              </w:rPr>
            </w:pPr>
            <w:r>
              <w:rPr>
                <w:rFonts w:hint="eastAsia" w:ascii="仿宋_GB2312" w:eastAsia="仿宋_GB2312" w:cs="Times New Roman"/>
                <w:kern w:val="0"/>
                <w:sz w:val="20"/>
                <w:szCs w:val="20"/>
                <w:lang w:val="en-US" w:eastAsia="zh-CN"/>
              </w:rPr>
              <w:t>190</w:t>
            </w:r>
          </w:p>
        </w:tc>
        <w:tc>
          <w:tcPr>
            <w:tcW w:w="2767" w:type="dxa"/>
            <w:tcBorders>
              <w:top w:val="single" w:color="auto" w:sz="4" w:space="0"/>
              <w:left w:val="nil"/>
              <w:bottom w:val="single" w:color="auto" w:sz="4" w:space="0"/>
              <w:right w:val="single" w:color="auto" w:sz="4" w:space="0"/>
            </w:tcBorders>
            <w:vAlign w:val="center"/>
          </w:tcPr>
          <w:p>
            <w:pPr>
              <w:spacing w:line="260" w:lineRule="exact"/>
              <w:jc w:val="center"/>
              <w:rPr>
                <w:rFonts w:hint="default" w:ascii="仿宋_GB2312" w:eastAsia="仿宋_GB2312" w:cs="Times New Roman"/>
                <w:kern w:val="0"/>
                <w:sz w:val="20"/>
                <w:szCs w:val="20"/>
                <w:lang w:val="en-US" w:eastAsia="zh-CN"/>
              </w:rPr>
            </w:pPr>
            <w:r>
              <w:rPr>
                <w:rFonts w:hint="eastAsia" w:ascii="仿宋_GB2312" w:eastAsia="仿宋_GB2312" w:cs="Times New Roman"/>
                <w:kern w:val="0"/>
                <w:sz w:val="20"/>
                <w:szCs w:val="20"/>
                <w:lang w:val="en-US" w:eastAsia="zh-CN"/>
              </w:rPr>
              <w:t>190</w:t>
            </w:r>
          </w:p>
        </w:tc>
        <w:tc>
          <w:tcPr>
            <w:tcW w:w="3183" w:type="dxa"/>
            <w:tcBorders>
              <w:top w:val="single" w:color="auto" w:sz="4" w:space="0"/>
              <w:left w:val="nil"/>
              <w:bottom w:val="single" w:color="auto" w:sz="4" w:space="0"/>
              <w:right w:val="single" w:color="auto" w:sz="4" w:space="0"/>
            </w:tcBorders>
            <w:vAlign w:val="center"/>
          </w:tcPr>
          <w:p>
            <w:pPr>
              <w:spacing w:line="260" w:lineRule="exact"/>
              <w:jc w:val="center"/>
              <w:rPr>
                <w:rFonts w:hint="default" w:ascii="仿宋_GB2312" w:eastAsia="宋体" w:cs="Times New Roman"/>
                <w:kern w:val="0"/>
                <w:sz w:val="20"/>
                <w:szCs w:val="20"/>
                <w:lang w:val="en-US" w:eastAsia="zh-CN"/>
              </w:rPr>
            </w:pPr>
            <w:r>
              <w:rPr>
                <w:rFonts w:hint="eastAsia" w:ascii="仿宋_GB2312" w:cs="Times New Roman"/>
                <w:kern w:val="0"/>
                <w:sz w:val="20"/>
                <w:szCs w:val="20"/>
                <w:lang w:val="en-US" w:eastAsia="zh-CN"/>
              </w:rPr>
              <w:t>100</w:t>
            </w:r>
          </w:p>
        </w:tc>
      </w:tr>
    </w:tbl>
    <w:p>
      <w:pPr>
        <w:pStyle w:val="4"/>
        <w:ind w:left="0" w:leftChars="0" w:firstLine="0" w:firstLineChars="0"/>
        <w:rPr>
          <w:rFonts w:hint="eastAsia" w:ascii="楷体_GB2312" w:hAnsi="楷体_GB2312" w:eastAsia="楷体_GB2312" w:cs="楷体_GB2312"/>
          <w:sz w:val="32"/>
          <w:szCs w:val="32"/>
        </w:rPr>
      </w:pPr>
    </w:p>
    <w:p>
      <w:pPr>
        <w:rPr>
          <w:rFonts w:hint="eastAsia" w:ascii="楷体_GB2312" w:hAnsi="楷体_GB2312" w:eastAsia="楷体_GB2312" w:cs="楷体_GB2312"/>
          <w:sz w:val="32"/>
          <w:szCs w:val="32"/>
        </w:rPr>
      </w:pPr>
    </w:p>
    <w:p>
      <w:pPr>
        <w:pStyle w:val="4"/>
        <w:ind w:left="0" w:leftChars="0" w:firstLine="0" w:firstLineChars="0"/>
        <w:rPr>
          <w:rFonts w:hint="eastAsia"/>
        </w:rPr>
      </w:pPr>
    </w:p>
    <w:p>
      <w:pPr>
        <w:rPr>
          <w:rFonts w:hint="eastAsia"/>
        </w:rPr>
      </w:pP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（三）绩效评价工作过程。</w:t>
      </w:r>
    </w:p>
    <w:p>
      <w:pPr>
        <w:spacing w:line="560" w:lineRule="exact"/>
        <w:ind w:firstLine="640" w:firstLineChars="200"/>
        <w:rPr>
          <w:rFonts w:ascii="仿宋" w:hAnsi="仿宋" w:eastAsia="仿宋"/>
          <w:bCs/>
          <w:sz w:val="32"/>
          <w:szCs w:val="32"/>
        </w:rPr>
      </w:pPr>
      <w:r>
        <w:rPr>
          <w:rFonts w:hint="eastAsia" w:ascii="仿宋" w:hAnsi="仿宋" w:eastAsia="仿宋"/>
          <w:sz w:val="32"/>
          <w:szCs w:val="32"/>
        </w:rPr>
        <w:t>细化防控方案，严格落实各项措施，</w:t>
      </w:r>
      <w:r>
        <w:rPr>
          <w:rFonts w:hint="eastAsia" w:ascii="仿宋" w:hAnsi="仿宋" w:eastAsia="仿宋"/>
          <w:bCs/>
          <w:sz w:val="32"/>
          <w:szCs w:val="32"/>
        </w:rPr>
        <w:t>按程序对高致病性禽流感、口蹄疫、高致病性猪蓝耳病、鸡新城疫、猪瘟进行全面免疫。应免畜禽免疫密度达到了100%，按时、按质、保量完成了全年动物防疫任务，为全区动物疫病预防构筑起坚实的免疫屏障。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按照市疫控中心制定的奶牛“两病”净化方案，密云区奶牛布病送市疫控检测</w:t>
      </w:r>
      <w:r>
        <w:rPr>
          <w:rFonts w:hint="eastAsia" w:ascii="仿宋" w:hAnsi="仿宋" w:eastAsia="仿宋" w:cs="仿宋_GB2312"/>
          <w:sz w:val="32"/>
          <w:szCs w:val="32"/>
        </w:rPr>
        <w:t>除临产奶牛外的所有6月龄以上的布病非免疫奶牛以及布病S2菌苗免疫接种6个月后的奶牛</w:t>
      </w:r>
      <w:r>
        <w:rPr>
          <w:rFonts w:hint="eastAsia" w:ascii="仿宋" w:hAnsi="仿宋" w:eastAsia="仿宋"/>
          <w:sz w:val="32"/>
          <w:szCs w:val="32"/>
        </w:rPr>
        <w:t>，确保应检奶牛不漏检；同时，还加强了对肉牛、生猪、犬只的检测工作。对奶牛进行结核病普检。对马属动物马鼻疽和马传贫进行抽检。对种禽场开展鸡白痢的检疫净化工作。协助市疫控中心完成监测采样任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结合本区畜禽养殖生产实际，制定了养殖场监测到场、散养户监测到村，免疫效果低的场户进行跟踪的方案，通过因场施策、一场一案的方式，做到应免尽免，消除了免疫空白点。同时区、镇、村三级动物防疫队伍采取村联系、镇采样、区疫控中心监测、防疫督查组现场督导的工作模式，完成了日常监测，监测覆盖率达到100%。</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每月对全区生猪规模养殖场、散养户进行一轮实验室非洲猪瘟监测，病死猪和病死猪暂存点即时进行检测；对屠宰场调入的白条猪按照“批批检、全覆盖”原则，每车次抽检5份样品；对屠宰生猪全部进行即时检测。</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完成了市、区布置的瘦肉精监测任务。</w:t>
      </w:r>
    </w:p>
    <w:p>
      <w:pPr>
        <w:widowControl/>
        <w:ind w:firstLine="640" w:firstLineChars="200"/>
        <w:jc w:val="left"/>
        <w:rPr>
          <w:rFonts w:hint="eastAsia" w:ascii="黑体" w:hAnsi="黑体" w:eastAsia="黑体" w:cs="黑体"/>
          <w:sz w:val="32"/>
          <w:szCs w:val="32"/>
        </w:rPr>
      </w:pPr>
      <w:r>
        <w:rPr>
          <w:rFonts w:ascii="仿宋" w:hAnsi="仿宋" w:eastAsia="仿宋" w:cs="宋体"/>
          <w:kern w:val="0"/>
          <w:sz w:val="32"/>
          <w:szCs w:val="32"/>
        </w:rPr>
        <w:t>认真</w:t>
      </w:r>
      <w:r>
        <w:rPr>
          <w:rFonts w:hint="eastAsia" w:ascii="仿宋" w:hAnsi="仿宋" w:eastAsia="仿宋" w:cs="宋体"/>
          <w:kern w:val="0"/>
          <w:sz w:val="32"/>
          <w:szCs w:val="32"/>
        </w:rPr>
        <w:t>组织</w:t>
      </w:r>
      <w:r>
        <w:rPr>
          <w:rFonts w:ascii="仿宋" w:hAnsi="仿宋" w:eastAsia="仿宋" w:cs="宋体"/>
          <w:kern w:val="0"/>
          <w:sz w:val="32"/>
          <w:szCs w:val="32"/>
        </w:rPr>
        <w:t>开展</w:t>
      </w:r>
      <w:r>
        <w:rPr>
          <w:rFonts w:hint="eastAsia" w:ascii="仿宋" w:hAnsi="仿宋" w:eastAsia="仿宋" w:cs="宋体"/>
          <w:kern w:val="0"/>
          <w:sz w:val="32"/>
          <w:szCs w:val="32"/>
        </w:rPr>
        <w:t>了</w:t>
      </w:r>
      <w:r>
        <w:rPr>
          <w:rFonts w:ascii="仿宋" w:hAnsi="仿宋" w:eastAsia="仿宋" w:cs="宋体"/>
          <w:kern w:val="0"/>
          <w:sz w:val="32"/>
          <w:szCs w:val="32"/>
        </w:rPr>
        <w:t>动物疫病的流行病学调查工作，</w:t>
      </w:r>
      <w:r>
        <w:rPr>
          <w:rFonts w:hint="eastAsia" w:ascii="仿宋" w:hAnsi="仿宋" w:eastAsia="仿宋" w:cs="宋体"/>
          <w:kern w:val="0"/>
          <w:sz w:val="32"/>
          <w:szCs w:val="32"/>
        </w:rPr>
        <w:t>切实</w:t>
      </w:r>
      <w:r>
        <w:rPr>
          <w:rFonts w:ascii="仿宋" w:hAnsi="仿宋" w:eastAsia="仿宋" w:cs="宋体"/>
          <w:kern w:val="0"/>
          <w:sz w:val="32"/>
          <w:szCs w:val="32"/>
        </w:rPr>
        <w:t>指导养殖场户做好动物疫病的防控工作。</w:t>
      </w:r>
      <w:r>
        <w:rPr>
          <w:rFonts w:hint="eastAsia" w:ascii="仿宋" w:hAnsi="仿宋" w:eastAsia="仿宋" w:cs="宋体"/>
          <w:kern w:val="0"/>
          <w:sz w:val="32"/>
          <w:szCs w:val="32"/>
        </w:rPr>
        <w:t>做好疫情排查、应急诊断、宣传培训、防疫检查、消毒、灭鼠、防疫物资的管理工作。</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三、综合评价情况及评价结论（附相关评分表）</w:t>
      </w:r>
    </w:p>
    <w:p>
      <w:pPr>
        <w:keepNext w:val="0"/>
        <w:keepLines w:val="0"/>
        <w:pageBreakBefore w:val="0"/>
        <w:kinsoku/>
        <w:wordWrap/>
        <w:overflowPunct/>
        <w:topLinePunct w:val="0"/>
        <w:autoSpaceDE/>
        <w:autoSpaceDN/>
        <w:bidi w:val="0"/>
        <w:adjustRightInd w:val="0"/>
        <w:snapToGrid w:val="0"/>
        <w:spacing w:line="660" w:lineRule="exact"/>
        <w:ind w:firstLine="640" w:firstLineChars="200"/>
        <w:textAlignment w:val="auto"/>
        <w:rPr>
          <w:rFonts w:ascii="仿宋" w:hAnsi="仿宋" w:eastAsia="仿宋" w:cs="仿宋_GB2312"/>
          <w:bCs/>
          <w:color w:val="auto"/>
          <w:sz w:val="32"/>
          <w:szCs w:val="32"/>
        </w:rPr>
      </w:pPr>
      <w:r>
        <w:rPr>
          <w:rFonts w:hint="eastAsia" w:ascii="仿宋" w:hAnsi="仿宋" w:eastAsia="仿宋" w:cs="仿宋_GB2312"/>
          <w:bCs/>
          <w:color w:val="auto"/>
          <w:sz w:val="32"/>
          <w:szCs w:val="32"/>
        </w:rPr>
        <w:t>按程序免疫高致病性禽流感</w:t>
      </w:r>
      <w:r>
        <w:rPr>
          <w:rFonts w:hint="eastAsia" w:ascii="仿宋" w:hAnsi="仿宋" w:eastAsia="仿宋" w:cs="仿宋_GB2312"/>
          <w:bCs/>
          <w:color w:val="auto"/>
          <w:sz w:val="32"/>
          <w:szCs w:val="32"/>
          <w:lang w:val="en-US" w:eastAsia="zh-CN"/>
        </w:rPr>
        <w:t>247.42</w:t>
      </w:r>
      <w:r>
        <w:rPr>
          <w:rFonts w:hint="eastAsia" w:ascii="仿宋" w:hAnsi="仿宋" w:eastAsia="仿宋" w:cs="仿宋_GB2312"/>
          <w:bCs/>
          <w:color w:val="auto"/>
          <w:sz w:val="32"/>
          <w:szCs w:val="32"/>
        </w:rPr>
        <w:t>万羽，其中：鸡</w:t>
      </w:r>
      <w:r>
        <w:rPr>
          <w:rFonts w:hint="eastAsia" w:ascii="仿宋" w:hAnsi="仿宋" w:eastAsia="仿宋" w:cs="仿宋_GB2312"/>
          <w:bCs/>
          <w:color w:val="auto"/>
          <w:sz w:val="32"/>
          <w:szCs w:val="32"/>
          <w:lang w:val="en-US" w:eastAsia="zh-CN"/>
        </w:rPr>
        <w:t>230.38</w:t>
      </w:r>
      <w:r>
        <w:rPr>
          <w:rFonts w:hint="eastAsia" w:ascii="仿宋" w:hAnsi="仿宋" w:eastAsia="仿宋" w:cs="仿宋_GB2312"/>
          <w:bCs/>
          <w:color w:val="auto"/>
          <w:sz w:val="32"/>
          <w:szCs w:val="32"/>
        </w:rPr>
        <w:t>万羽 、水禽</w:t>
      </w:r>
      <w:r>
        <w:rPr>
          <w:rFonts w:hint="eastAsia" w:ascii="仿宋" w:hAnsi="仿宋" w:eastAsia="仿宋" w:cs="仿宋_GB2312"/>
          <w:bCs/>
          <w:color w:val="auto"/>
          <w:sz w:val="32"/>
          <w:szCs w:val="32"/>
          <w:lang w:val="en-US" w:eastAsia="zh-CN"/>
        </w:rPr>
        <w:t>17.03</w:t>
      </w:r>
      <w:r>
        <w:rPr>
          <w:rFonts w:hint="eastAsia" w:ascii="仿宋" w:hAnsi="仿宋" w:eastAsia="仿宋" w:cs="仿宋_GB2312"/>
          <w:bCs/>
          <w:color w:val="auto"/>
          <w:sz w:val="32"/>
          <w:szCs w:val="32"/>
        </w:rPr>
        <w:t>万羽；口蹄疫免疫</w:t>
      </w:r>
      <w:r>
        <w:rPr>
          <w:rFonts w:hint="eastAsia" w:ascii="仿宋" w:hAnsi="仿宋" w:eastAsia="仿宋" w:cs="仿宋_GB2312"/>
          <w:bCs/>
          <w:color w:val="auto"/>
          <w:sz w:val="32"/>
          <w:szCs w:val="32"/>
          <w:lang w:val="en-US" w:eastAsia="zh-CN"/>
        </w:rPr>
        <w:t>27.72万</w:t>
      </w:r>
      <w:r>
        <w:rPr>
          <w:rFonts w:hint="eastAsia" w:ascii="仿宋" w:hAnsi="仿宋" w:eastAsia="仿宋" w:cs="仿宋_GB2312"/>
          <w:bCs/>
          <w:color w:val="auto"/>
          <w:sz w:val="32"/>
          <w:szCs w:val="32"/>
        </w:rPr>
        <w:t>头/只，其中：猪口蹄疫免疫</w:t>
      </w:r>
      <w:r>
        <w:rPr>
          <w:rFonts w:hint="eastAsia" w:ascii="仿宋" w:hAnsi="仿宋" w:eastAsia="仿宋" w:cs="仿宋_GB2312"/>
          <w:bCs/>
          <w:color w:val="auto"/>
          <w:sz w:val="32"/>
          <w:szCs w:val="32"/>
          <w:lang w:val="en-US" w:eastAsia="zh-CN"/>
        </w:rPr>
        <w:t>12.5</w:t>
      </w:r>
      <w:r>
        <w:rPr>
          <w:rFonts w:hint="eastAsia" w:ascii="仿宋" w:hAnsi="仿宋" w:eastAsia="仿宋" w:cs="仿宋_GB2312"/>
          <w:bCs/>
          <w:color w:val="auto"/>
          <w:sz w:val="32"/>
          <w:szCs w:val="32"/>
        </w:rPr>
        <w:t>头，牛口蹄疫免疫</w:t>
      </w:r>
      <w:r>
        <w:rPr>
          <w:rFonts w:hint="eastAsia" w:ascii="仿宋" w:hAnsi="仿宋" w:eastAsia="仿宋" w:cs="仿宋_GB2312"/>
          <w:bCs/>
          <w:color w:val="auto"/>
          <w:sz w:val="32"/>
          <w:szCs w:val="32"/>
          <w:lang w:val="en-US" w:eastAsia="zh-CN"/>
        </w:rPr>
        <w:t>4.24</w:t>
      </w:r>
      <w:r>
        <w:rPr>
          <w:rFonts w:hint="eastAsia" w:ascii="仿宋" w:hAnsi="仿宋" w:eastAsia="仿宋" w:cs="仿宋_GB2312"/>
          <w:bCs/>
          <w:color w:val="auto"/>
          <w:sz w:val="32"/>
          <w:szCs w:val="32"/>
        </w:rPr>
        <w:t>万头，羊口蹄疫免疫</w:t>
      </w:r>
      <w:r>
        <w:rPr>
          <w:rFonts w:hint="eastAsia" w:ascii="仿宋" w:hAnsi="仿宋" w:eastAsia="仿宋" w:cs="仿宋_GB2312"/>
          <w:bCs/>
          <w:color w:val="auto"/>
          <w:sz w:val="32"/>
          <w:szCs w:val="32"/>
          <w:lang w:val="en-US" w:eastAsia="zh-CN"/>
        </w:rPr>
        <w:t>10.99</w:t>
      </w:r>
      <w:r>
        <w:rPr>
          <w:rFonts w:hint="eastAsia" w:ascii="仿宋" w:hAnsi="仿宋" w:eastAsia="仿宋" w:cs="仿宋_GB2312"/>
          <w:bCs/>
          <w:color w:val="auto"/>
          <w:sz w:val="32"/>
          <w:szCs w:val="32"/>
        </w:rPr>
        <w:t>万只；狂犬病免疫</w:t>
      </w:r>
      <w:r>
        <w:rPr>
          <w:rFonts w:hint="eastAsia" w:ascii="仿宋" w:hAnsi="仿宋" w:eastAsia="仿宋" w:cs="仿宋_GB2312"/>
          <w:bCs/>
          <w:color w:val="auto"/>
          <w:sz w:val="32"/>
          <w:szCs w:val="32"/>
          <w:lang w:val="en-US" w:eastAsia="zh-CN"/>
        </w:rPr>
        <w:t>1.26</w:t>
      </w:r>
      <w:r>
        <w:rPr>
          <w:rFonts w:hint="eastAsia" w:ascii="仿宋" w:hAnsi="仿宋" w:eastAsia="仿宋" w:cs="仿宋_GB2312"/>
          <w:bCs/>
          <w:color w:val="auto"/>
          <w:sz w:val="32"/>
          <w:szCs w:val="32"/>
        </w:rPr>
        <w:t>万只</w:t>
      </w:r>
      <w:r>
        <w:rPr>
          <w:rFonts w:hint="eastAsia" w:ascii="仿宋" w:hAnsi="仿宋" w:eastAsia="仿宋" w:cs="仿宋_GB2312"/>
          <w:bCs/>
          <w:color w:val="auto"/>
          <w:sz w:val="32"/>
          <w:szCs w:val="32"/>
          <w:lang w:val="en-US" w:eastAsia="zh-CN"/>
        </w:rPr>
        <w:t xml:space="preserve"> </w:t>
      </w:r>
      <w:r>
        <w:rPr>
          <w:rFonts w:hint="eastAsia" w:ascii="仿宋" w:hAnsi="仿宋" w:eastAsia="仿宋" w:cs="仿宋_GB2312"/>
          <w:bCs/>
          <w:color w:val="auto"/>
          <w:sz w:val="32"/>
          <w:szCs w:val="32"/>
        </w:rPr>
        <w:t>；</w:t>
      </w:r>
      <w:r>
        <w:rPr>
          <w:rFonts w:hint="eastAsia" w:ascii="仿宋" w:hAnsi="仿宋" w:eastAsia="仿宋" w:cs="仿宋_GB2312"/>
          <w:bCs/>
          <w:color w:val="auto"/>
          <w:sz w:val="32"/>
          <w:szCs w:val="32"/>
          <w:lang w:eastAsia="zh-CN"/>
        </w:rPr>
        <w:t>羊布病</w:t>
      </w:r>
      <w:r>
        <w:rPr>
          <w:rFonts w:hint="eastAsia" w:ascii="仿宋" w:hAnsi="仿宋" w:eastAsia="仿宋" w:cs="仿宋_GB2312"/>
          <w:bCs/>
          <w:color w:val="auto"/>
          <w:sz w:val="32"/>
          <w:szCs w:val="32"/>
        </w:rPr>
        <w:t>免疫</w:t>
      </w:r>
      <w:r>
        <w:rPr>
          <w:rFonts w:hint="eastAsia" w:ascii="仿宋" w:hAnsi="仿宋" w:eastAsia="仿宋" w:cs="仿宋_GB2312"/>
          <w:bCs/>
          <w:color w:val="auto"/>
          <w:sz w:val="32"/>
          <w:szCs w:val="32"/>
          <w:lang w:val="en-US" w:eastAsia="zh-CN"/>
        </w:rPr>
        <w:t>4.38</w:t>
      </w:r>
      <w:r>
        <w:rPr>
          <w:rFonts w:hint="eastAsia" w:ascii="仿宋" w:hAnsi="仿宋" w:eastAsia="仿宋" w:cs="仿宋_GB2312"/>
          <w:bCs/>
          <w:color w:val="auto"/>
          <w:sz w:val="32"/>
          <w:szCs w:val="32"/>
        </w:rPr>
        <w:t>万只</w:t>
      </w:r>
      <w:r>
        <w:rPr>
          <w:rFonts w:hint="eastAsia" w:ascii="仿宋" w:hAnsi="仿宋" w:eastAsia="仿宋" w:cs="仿宋_GB2312"/>
          <w:bCs/>
          <w:color w:val="auto"/>
          <w:sz w:val="32"/>
          <w:szCs w:val="32"/>
          <w:lang w:eastAsia="zh-CN"/>
        </w:rPr>
        <w:t>；</w:t>
      </w:r>
      <w:r>
        <w:rPr>
          <w:rFonts w:hint="eastAsia" w:ascii="仿宋" w:hAnsi="仿宋" w:eastAsia="仿宋" w:cs="仿宋_GB2312"/>
          <w:bCs/>
          <w:color w:val="auto"/>
          <w:sz w:val="32"/>
          <w:szCs w:val="32"/>
        </w:rPr>
        <w:t>小反刍兽疫免疫</w:t>
      </w:r>
      <w:r>
        <w:rPr>
          <w:rFonts w:hint="eastAsia" w:ascii="仿宋" w:hAnsi="仿宋" w:eastAsia="仿宋" w:cs="仿宋_GB2312"/>
          <w:bCs/>
          <w:color w:val="auto"/>
          <w:sz w:val="32"/>
          <w:szCs w:val="32"/>
          <w:lang w:val="en-US" w:eastAsia="zh-CN"/>
        </w:rPr>
        <w:t>3.32</w:t>
      </w:r>
      <w:r>
        <w:rPr>
          <w:rFonts w:hint="eastAsia" w:ascii="仿宋" w:hAnsi="仿宋" w:eastAsia="仿宋" w:cs="仿宋_GB2312"/>
          <w:bCs/>
          <w:color w:val="auto"/>
          <w:sz w:val="32"/>
          <w:szCs w:val="32"/>
        </w:rPr>
        <w:t>万只；高致病性猪蓝耳病、鸡新城疫、猪瘟进行全面免疫。高致病性猪蓝耳病免疫</w:t>
      </w:r>
      <w:r>
        <w:rPr>
          <w:rFonts w:hint="eastAsia" w:ascii="仿宋" w:hAnsi="仿宋" w:eastAsia="仿宋" w:cs="仿宋_GB2312"/>
          <w:bCs/>
          <w:color w:val="auto"/>
          <w:sz w:val="32"/>
          <w:szCs w:val="32"/>
          <w:lang w:val="en-US" w:eastAsia="zh-CN"/>
        </w:rPr>
        <w:t>2.97</w:t>
      </w:r>
      <w:r>
        <w:rPr>
          <w:rFonts w:hint="eastAsia" w:ascii="仿宋" w:hAnsi="仿宋" w:eastAsia="仿宋" w:cs="仿宋_GB2312"/>
          <w:bCs/>
          <w:color w:val="auto"/>
          <w:sz w:val="32"/>
          <w:szCs w:val="32"/>
        </w:rPr>
        <w:t>万头；鸡新城疫免疫</w:t>
      </w:r>
      <w:r>
        <w:rPr>
          <w:rFonts w:hint="eastAsia" w:ascii="仿宋" w:hAnsi="仿宋" w:eastAsia="仿宋" w:cs="仿宋_GB2312"/>
          <w:bCs/>
          <w:color w:val="auto"/>
          <w:sz w:val="32"/>
          <w:szCs w:val="32"/>
          <w:lang w:val="en-US" w:eastAsia="zh-CN"/>
        </w:rPr>
        <w:t>141.35</w:t>
      </w:r>
      <w:r>
        <w:rPr>
          <w:rFonts w:hint="eastAsia" w:ascii="仿宋" w:hAnsi="仿宋" w:eastAsia="仿宋" w:cs="仿宋_GB2312"/>
          <w:bCs/>
          <w:color w:val="auto"/>
          <w:sz w:val="32"/>
          <w:szCs w:val="32"/>
        </w:rPr>
        <w:t>万羽；猪瘟免疫</w:t>
      </w:r>
      <w:r>
        <w:rPr>
          <w:rFonts w:hint="eastAsia" w:ascii="仿宋" w:hAnsi="仿宋" w:eastAsia="仿宋" w:cs="仿宋_GB2312"/>
          <w:bCs/>
          <w:color w:val="auto"/>
          <w:sz w:val="32"/>
          <w:szCs w:val="32"/>
          <w:lang w:val="en-US" w:eastAsia="zh-CN"/>
        </w:rPr>
        <w:t>11.17</w:t>
      </w:r>
      <w:r>
        <w:rPr>
          <w:rFonts w:hint="eastAsia" w:ascii="仿宋" w:hAnsi="仿宋" w:eastAsia="仿宋" w:cs="仿宋_GB2312"/>
          <w:bCs/>
          <w:color w:val="auto"/>
          <w:sz w:val="32"/>
          <w:szCs w:val="32"/>
        </w:rPr>
        <w:t>万头。</w:t>
      </w:r>
      <w:r>
        <w:rPr>
          <w:rFonts w:hint="eastAsia" w:ascii="仿宋" w:hAnsi="仿宋" w:eastAsia="仿宋" w:cs="仿宋_GB2312"/>
          <w:bCs/>
          <w:color w:val="auto"/>
          <w:sz w:val="32"/>
          <w:szCs w:val="32"/>
          <w:lang w:val="en-US" w:eastAsia="zh-CN"/>
        </w:rPr>
        <w:t xml:space="preserve"> </w:t>
      </w:r>
      <w:r>
        <w:rPr>
          <w:rFonts w:hint="eastAsia" w:ascii="仿宋" w:hAnsi="仿宋" w:eastAsia="仿宋" w:cs="仿宋_GB2312"/>
          <w:bCs/>
          <w:color w:val="auto"/>
          <w:sz w:val="32"/>
          <w:szCs w:val="32"/>
        </w:rPr>
        <w:t>应免畜禽免疫密度达到了100%。</w:t>
      </w:r>
    </w:p>
    <w:p>
      <w:pPr>
        <w:keepNext w:val="0"/>
        <w:keepLines w:val="0"/>
        <w:pageBreakBefore w:val="0"/>
        <w:kinsoku/>
        <w:wordWrap/>
        <w:overflowPunct/>
        <w:topLinePunct w:val="0"/>
        <w:autoSpaceDE/>
        <w:autoSpaceDN/>
        <w:bidi w:val="0"/>
        <w:adjustRightInd w:val="0"/>
        <w:snapToGrid w:val="0"/>
        <w:spacing w:line="660" w:lineRule="exact"/>
        <w:ind w:firstLine="598" w:firstLineChars="187"/>
        <w:textAlignment w:val="auto"/>
        <w:rPr>
          <w:rFonts w:ascii="仿宋" w:hAnsi="仿宋" w:eastAsia="仿宋" w:cs="仿宋_GB2312"/>
          <w:bCs/>
          <w:color w:val="auto"/>
          <w:sz w:val="32"/>
          <w:szCs w:val="32"/>
        </w:rPr>
      </w:pPr>
      <w:r>
        <w:rPr>
          <w:rFonts w:hint="eastAsia" w:ascii="仿宋" w:hAnsi="仿宋" w:eastAsia="仿宋" w:cs="仿宋_GB2312"/>
          <w:bCs/>
          <w:color w:val="auto"/>
          <w:sz w:val="32"/>
          <w:szCs w:val="32"/>
          <w:lang w:val="en-US" w:eastAsia="zh-CN"/>
        </w:rPr>
        <w:t>免疫监测情况</w:t>
      </w:r>
      <w:r>
        <w:rPr>
          <w:rFonts w:hint="eastAsia" w:ascii="仿宋" w:hAnsi="仿宋" w:eastAsia="仿宋" w:cs="仿宋_GB2312"/>
          <w:bCs/>
          <w:color w:val="auto"/>
          <w:sz w:val="32"/>
          <w:szCs w:val="32"/>
          <w:lang w:eastAsia="zh-CN"/>
        </w:rPr>
        <w:t>：</w:t>
      </w:r>
    </w:p>
    <w:p>
      <w:pPr>
        <w:keepNext w:val="0"/>
        <w:keepLines w:val="0"/>
        <w:pageBreakBefore w:val="0"/>
        <w:numPr>
          <w:ilvl w:val="0"/>
          <w:numId w:val="2"/>
        </w:numPr>
        <w:kinsoku/>
        <w:wordWrap/>
        <w:overflowPunct/>
        <w:topLinePunct w:val="0"/>
        <w:autoSpaceDE/>
        <w:autoSpaceDN/>
        <w:bidi w:val="0"/>
        <w:adjustRightInd w:val="0"/>
        <w:snapToGrid w:val="0"/>
        <w:spacing w:line="660" w:lineRule="exact"/>
        <w:ind w:firstLine="598" w:firstLineChars="187"/>
        <w:textAlignment w:val="auto"/>
        <w:rPr>
          <w:rFonts w:ascii="仿宋" w:hAnsi="仿宋" w:eastAsia="仿宋" w:cs="仿宋_GB2312"/>
          <w:bCs/>
          <w:color w:val="auto"/>
          <w:sz w:val="32"/>
          <w:szCs w:val="32"/>
        </w:rPr>
      </w:pPr>
      <w:r>
        <w:rPr>
          <w:rFonts w:hint="eastAsia" w:ascii="仿宋" w:hAnsi="仿宋" w:eastAsia="仿宋" w:cs="仿宋_GB2312"/>
          <w:b w:val="0"/>
          <w:bCs/>
          <w:color w:val="auto"/>
          <w:sz w:val="32"/>
          <w:szCs w:val="32"/>
        </w:rPr>
        <w:t>禽类监测</w:t>
      </w:r>
      <w:r>
        <w:rPr>
          <w:rFonts w:hint="eastAsia" w:ascii="仿宋" w:hAnsi="仿宋" w:eastAsia="仿宋" w:cs="仿宋_GB2312"/>
          <w:b w:val="0"/>
          <w:bCs/>
          <w:color w:val="auto"/>
          <w:sz w:val="32"/>
          <w:szCs w:val="32"/>
          <w:lang w:val="en-US" w:eastAsia="zh-CN"/>
        </w:rPr>
        <w:t>4684</w:t>
      </w:r>
      <w:r>
        <w:rPr>
          <w:rFonts w:hint="eastAsia" w:ascii="仿宋" w:hAnsi="仿宋" w:eastAsia="仿宋" w:cs="仿宋_GB2312"/>
          <w:b w:val="0"/>
          <w:bCs/>
          <w:color w:val="auto"/>
          <w:sz w:val="32"/>
          <w:szCs w:val="32"/>
        </w:rPr>
        <w:t>场户</w:t>
      </w:r>
      <w:r>
        <w:rPr>
          <w:rFonts w:hint="eastAsia" w:ascii="仿宋" w:hAnsi="仿宋" w:eastAsia="仿宋" w:cs="仿宋_GB2312"/>
          <w:b w:val="0"/>
          <w:bCs/>
          <w:color w:val="auto"/>
          <w:sz w:val="32"/>
          <w:szCs w:val="32"/>
          <w:lang w:val="en-US" w:eastAsia="zh-CN"/>
        </w:rPr>
        <w:t>27651</w:t>
      </w:r>
      <w:r>
        <w:rPr>
          <w:rFonts w:hint="eastAsia" w:ascii="仿宋" w:hAnsi="仿宋" w:eastAsia="仿宋" w:cs="仿宋_GB2312"/>
          <w:b w:val="0"/>
          <w:bCs/>
          <w:color w:val="auto"/>
          <w:sz w:val="32"/>
          <w:szCs w:val="32"/>
        </w:rPr>
        <w:t>份样品。</w:t>
      </w:r>
      <w:r>
        <w:rPr>
          <w:rFonts w:hint="eastAsia" w:ascii="仿宋" w:hAnsi="仿宋" w:eastAsia="仿宋" w:cs="仿宋_GB2312"/>
          <w:bCs/>
          <w:color w:val="auto"/>
          <w:sz w:val="32"/>
          <w:szCs w:val="32"/>
        </w:rPr>
        <w:t>其中：高致病性禽流感H5N1（Re-13、Re-14）免疫合格率为99.</w:t>
      </w:r>
      <w:r>
        <w:rPr>
          <w:rFonts w:hint="eastAsia" w:ascii="仿宋" w:hAnsi="仿宋" w:eastAsia="仿宋" w:cs="仿宋_GB2312"/>
          <w:bCs/>
          <w:color w:val="auto"/>
          <w:sz w:val="32"/>
          <w:szCs w:val="32"/>
          <w:lang w:val="en-US" w:eastAsia="zh-CN"/>
        </w:rPr>
        <w:t>7</w:t>
      </w:r>
      <w:r>
        <w:rPr>
          <w:rFonts w:hint="eastAsia" w:ascii="仿宋" w:hAnsi="仿宋" w:eastAsia="仿宋" w:cs="仿宋_GB2312"/>
          <w:bCs/>
          <w:color w:val="auto"/>
          <w:sz w:val="32"/>
          <w:szCs w:val="32"/>
        </w:rPr>
        <w:t>%，高致病性禽流感H7Re4株免疫合格率为99.</w:t>
      </w:r>
      <w:r>
        <w:rPr>
          <w:rFonts w:hint="eastAsia" w:ascii="仿宋" w:hAnsi="仿宋" w:eastAsia="仿宋" w:cs="仿宋_GB2312"/>
          <w:bCs/>
          <w:color w:val="auto"/>
          <w:sz w:val="32"/>
          <w:szCs w:val="32"/>
          <w:lang w:val="en-US" w:eastAsia="zh-CN"/>
        </w:rPr>
        <w:t>6</w:t>
      </w:r>
      <w:r>
        <w:rPr>
          <w:rFonts w:hint="eastAsia" w:ascii="仿宋" w:hAnsi="仿宋" w:eastAsia="仿宋" w:cs="仿宋_GB2312"/>
          <w:bCs/>
          <w:color w:val="auto"/>
          <w:sz w:val="32"/>
          <w:szCs w:val="32"/>
        </w:rPr>
        <w:t>%，新城疫监测免疫合格率为99.</w:t>
      </w:r>
      <w:r>
        <w:rPr>
          <w:rFonts w:hint="eastAsia" w:ascii="仿宋" w:hAnsi="仿宋" w:eastAsia="仿宋" w:cs="仿宋_GB2312"/>
          <w:bCs/>
          <w:color w:val="auto"/>
          <w:sz w:val="32"/>
          <w:szCs w:val="32"/>
          <w:lang w:val="en-US" w:eastAsia="zh-CN"/>
        </w:rPr>
        <w:t>9</w:t>
      </w:r>
      <w:r>
        <w:rPr>
          <w:rFonts w:hint="eastAsia" w:ascii="仿宋" w:hAnsi="仿宋" w:eastAsia="仿宋" w:cs="仿宋_GB2312"/>
          <w:bCs/>
          <w:color w:val="auto"/>
          <w:sz w:val="32"/>
          <w:szCs w:val="32"/>
        </w:rPr>
        <w:t>%。</w:t>
      </w:r>
    </w:p>
    <w:p>
      <w:pPr>
        <w:keepNext w:val="0"/>
        <w:keepLines w:val="0"/>
        <w:pageBreakBefore w:val="0"/>
        <w:widowControl/>
        <w:kinsoku/>
        <w:wordWrap/>
        <w:overflowPunct/>
        <w:topLinePunct w:val="0"/>
        <w:autoSpaceDE/>
        <w:autoSpaceDN/>
        <w:bidi w:val="0"/>
        <w:adjustRightInd w:val="0"/>
        <w:snapToGrid w:val="0"/>
        <w:spacing w:line="660" w:lineRule="exact"/>
        <w:ind w:firstLine="640" w:firstLineChars="200"/>
        <w:jc w:val="left"/>
        <w:textAlignment w:val="auto"/>
        <w:rPr>
          <w:rFonts w:ascii="仿宋" w:hAnsi="仿宋" w:eastAsia="仿宋" w:cs="仿宋_GB2312"/>
          <w:bCs/>
          <w:color w:val="auto"/>
          <w:sz w:val="32"/>
          <w:szCs w:val="32"/>
        </w:rPr>
      </w:pPr>
      <w:r>
        <w:rPr>
          <w:rFonts w:hint="eastAsia" w:ascii="仿宋" w:hAnsi="仿宋" w:eastAsia="仿宋" w:cs="仿宋_GB2312"/>
          <w:b w:val="0"/>
          <w:bCs/>
          <w:color w:val="auto"/>
          <w:sz w:val="32"/>
          <w:szCs w:val="32"/>
        </w:rPr>
        <w:t>2、畜类监测</w:t>
      </w:r>
      <w:r>
        <w:rPr>
          <w:rFonts w:hint="eastAsia" w:ascii="仿宋" w:hAnsi="仿宋" w:eastAsia="仿宋" w:cs="仿宋_GB2312"/>
          <w:b w:val="0"/>
          <w:bCs/>
          <w:color w:val="auto"/>
          <w:sz w:val="32"/>
          <w:szCs w:val="32"/>
          <w:lang w:val="en-US" w:eastAsia="zh-CN"/>
        </w:rPr>
        <w:t>1794</w:t>
      </w:r>
      <w:r>
        <w:rPr>
          <w:rFonts w:hint="eastAsia" w:ascii="仿宋" w:hAnsi="仿宋" w:eastAsia="仿宋" w:cs="仿宋_GB2312"/>
          <w:b w:val="0"/>
          <w:bCs/>
          <w:color w:val="auto"/>
          <w:sz w:val="32"/>
          <w:szCs w:val="32"/>
        </w:rPr>
        <w:t>场户</w:t>
      </w:r>
      <w:r>
        <w:rPr>
          <w:rFonts w:hint="eastAsia" w:ascii="仿宋" w:hAnsi="仿宋" w:eastAsia="仿宋" w:cs="仿宋_GB2312"/>
          <w:b w:val="0"/>
          <w:bCs/>
          <w:color w:val="auto"/>
          <w:sz w:val="32"/>
          <w:szCs w:val="32"/>
          <w:lang w:val="en-US" w:eastAsia="zh-CN"/>
        </w:rPr>
        <w:t>11801</w:t>
      </w:r>
      <w:r>
        <w:rPr>
          <w:rFonts w:hint="eastAsia" w:ascii="仿宋" w:hAnsi="仿宋" w:eastAsia="仿宋" w:cs="仿宋_GB2312"/>
          <w:b w:val="0"/>
          <w:bCs/>
          <w:color w:val="auto"/>
          <w:sz w:val="32"/>
          <w:szCs w:val="32"/>
        </w:rPr>
        <w:t>份样品。</w:t>
      </w:r>
      <w:r>
        <w:rPr>
          <w:rFonts w:hint="eastAsia" w:ascii="仿宋" w:hAnsi="仿宋" w:eastAsia="仿宋" w:cs="仿宋_GB2312"/>
          <w:bCs/>
          <w:color w:val="auto"/>
          <w:sz w:val="32"/>
          <w:szCs w:val="32"/>
        </w:rPr>
        <w:t>猪O型口蹄疫监测</w:t>
      </w:r>
      <w:r>
        <w:rPr>
          <w:rFonts w:hint="eastAsia" w:ascii="仿宋" w:hAnsi="仿宋" w:eastAsia="仿宋" w:cs="仿宋_GB2312"/>
          <w:bCs/>
          <w:color w:val="auto"/>
          <w:sz w:val="32"/>
          <w:szCs w:val="32"/>
          <w:lang w:val="en-US" w:eastAsia="zh-CN"/>
        </w:rPr>
        <w:t>1284</w:t>
      </w:r>
      <w:r>
        <w:rPr>
          <w:rFonts w:hint="eastAsia" w:ascii="仿宋" w:hAnsi="仿宋" w:eastAsia="仿宋" w:cs="仿宋_GB2312"/>
          <w:bCs/>
          <w:color w:val="auto"/>
          <w:sz w:val="32"/>
          <w:szCs w:val="32"/>
        </w:rPr>
        <w:t>份，免疫合格率</w:t>
      </w:r>
      <w:r>
        <w:rPr>
          <w:rFonts w:hint="eastAsia" w:ascii="仿宋" w:hAnsi="仿宋" w:eastAsia="仿宋" w:cs="仿宋_GB2312"/>
          <w:bCs/>
          <w:color w:val="auto"/>
          <w:sz w:val="32"/>
          <w:szCs w:val="32"/>
          <w:lang w:val="en-US" w:eastAsia="zh-CN"/>
        </w:rPr>
        <w:t>92.8</w:t>
      </w:r>
      <w:r>
        <w:rPr>
          <w:rFonts w:hint="eastAsia" w:ascii="仿宋" w:hAnsi="仿宋" w:eastAsia="仿宋" w:cs="仿宋_GB2312"/>
          <w:bCs/>
          <w:color w:val="auto"/>
          <w:sz w:val="32"/>
          <w:szCs w:val="32"/>
        </w:rPr>
        <w:t>%；猪</w:t>
      </w:r>
      <w:r>
        <w:rPr>
          <w:rFonts w:hint="eastAsia" w:ascii="仿宋" w:hAnsi="仿宋" w:eastAsia="仿宋" w:cs="仿宋_GB2312"/>
          <w:bCs/>
          <w:color w:val="auto"/>
          <w:sz w:val="32"/>
          <w:szCs w:val="32"/>
          <w:lang w:val="en-US" w:eastAsia="zh-CN"/>
        </w:rPr>
        <w:t>A</w:t>
      </w:r>
      <w:r>
        <w:rPr>
          <w:rFonts w:hint="eastAsia" w:ascii="仿宋" w:hAnsi="仿宋" w:eastAsia="仿宋" w:cs="仿宋_GB2312"/>
          <w:bCs/>
          <w:color w:val="auto"/>
          <w:sz w:val="32"/>
          <w:szCs w:val="32"/>
        </w:rPr>
        <w:t>型口蹄疫监测</w:t>
      </w:r>
      <w:r>
        <w:rPr>
          <w:rFonts w:hint="eastAsia" w:ascii="仿宋" w:hAnsi="仿宋" w:eastAsia="仿宋" w:cs="仿宋_GB2312"/>
          <w:bCs/>
          <w:color w:val="auto"/>
          <w:sz w:val="32"/>
          <w:szCs w:val="32"/>
          <w:lang w:val="en-US" w:eastAsia="zh-CN"/>
        </w:rPr>
        <w:t>755</w:t>
      </w:r>
      <w:r>
        <w:rPr>
          <w:rFonts w:hint="eastAsia" w:ascii="仿宋" w:hAnsi="仿宋" w:eastAsia="仿宋" w:cs="仿宋_GB2312"/>
          <w:bCs/>
          <w:color w:val="auto"/>
          <w:sz w:val="32"/>
          <w:szCs w:val="32"/>
        </w:rPr>
        <w:t>份，免疫合格率</w:t>
      </w:r>
      <w:r>
        <w:rPr>
          <w:rFonts w:hint="eastAsia" w:ascii="仿宋" w:hAnsi="仿宋" w:eastAsia="仿宋" w:cs="仿宋_GB2312"/>
          <w:bCs/>
          <w:color w:val="auto"/>
          <w:sz w:val="32"/>
          <w:szCs w:val="32"/>
          <w:lang w:val="en-US" w:eastAsia="zh-CN"/>
        </w:rPr>
        <w:t>94.0</w:t>
      </w:r>
      <w:r>
        <w:rPr>
          <w:rFonts w:hint="eastAsia" w:ascii="仿宋" w:hAnsi="仿宋" w:eastAsia="仿宋" w:cs="仿宋_GB2312"/>
          <w:bCs/>
          <w:color w:val="auto"/>
          <w:sz w:val="32"/>
          <w:szCs w:val="32"/>
        </w:rPr>
        <w:t>%</w:t>
      </w:r>
      <w:r>
        <w:rPr>
          <w:rFonts w:hint="eastAsia" w:ascii="仿宋" w:hAnsi="仿宋" w:eastAsia="仿宋" w:cs="仿宋_GB2312"/>
          <w:bCs/>
          <w:color w:val="auto"/>
          <w:sz w:val="32"/>
          <w:szCs w:val="32"/>
          <w:lang w:val="en-US" w:eastAsia="zh-CN"/>
        </w:rPr>
        <w:t>;</w:t>
      </w:r>
      <w:r>
        <w:rPr>
          <w:rFonts w:hint="eastAsia" w:ascii="仿宋" w:hAnsi="仿宋" w:eastAsia="仿宋" w:cs="仿宋_GB2312"/>
          <w:bCs/>
          <w:color w:val="auto"/>
          <w:sz w:val="32"/>
          <w:szCs w:val="32"/>
        </w:rPr>
        <w:t>牛O型口蹄疫监测</w:t>
      </w:r>
      <w:r>
        <w:rPr>
          <w:rFonts w:hint="eastAsia" w:ascii="仿宋" w:hAnsi="仿宋" w:eastAsia="仿宋" w:cs="仿宋_GB2312"/>
          <w:bCs/>
          <w:color w:val="auto"/>
          <w:sz w:val="32"/>
          <w:szCs w:val="32"/>
          <w:lang w:val="en-US" w:eastAsia="zh-CN"/>
        </w:rPr>
        <w:t>427</w:t>
      </w:r>
      <w:r>
        <w:rPr>
          <w:rFonts w:hint="eastAsia" w:ascii="仿宋" w:hAnsi="仿宋" w:eastAsia="仿宋" w:cs="仿宋_GB2312"/>
          <w:bCs/>
          <w:color w:val="auto"/>
          <w:sz w:val="32"/>
          <w:szCs w:val="32"/>
        </w:rPr>
        <w:t>份，免疫合格</w:t>
      </w:r>
      <w:r>
        <w:rPr>
          <w:rFonts w:hint="eastAsia" w:ascii="仿宋" w:hAnsi="仿宋" w:eastAsia="仿宋" w:cs="仿宋_GB2312"/>
          <w:bCs/>
          <w:color w:val="auto"/>
          <w:sz w:val="32"/>
          <w:szCs w:val="32"/>
          <w:lang w:eastAsia="zh-CN"/>
        </w:rPr>
        <w:t>率</w:t>
      </w:r>
      <w:r>
        <w:rPr>
          <w:rFonts w:hint="eastAsia" w:ascii="仿宋" w:hAnsi="仿宋" w:eastAsia="仿宋" w:cs="仿宋_GB2312"/>
          <w:bCs/>
          <w:color w:val="auto"/>
          <w:sz w:val="32"/>
          <w:szCs w:val="32"/>
          <w:lang w:val="en-US" w:eastAsia="zh-CN"/>
        </w:rPr>
        <w:t>97.2</w:t>
      </w:r>
      <w:r>
        <w:rPr>
          <w:rFonts w:hint="eastAsia" w:ascii="仿宋" w:hAnsi="仿宋" w:eastAsia="仿宋" w:cs="仿宋_GB2312"/>
          <w:bCs/>
          <w:color w:val="auto"/>
          <w:sz w:val="32"/>
          <w:szCs w:val="32"/>
        </w:rPr>
        <w:t>%；牛A型口蹄疫监测</w:t>
      </w:r>
      <w:r>
        <w:rPr>
          <w:rFonts w:hint="eastAsia" w:ascii="仿宋" w:hAnsi="仿宋" w:eastAsia="仿宋" w:cs="仿宋_GB2312"/>
          <w:bCs/>
          <w:color w:val="auto"/>
          <w:sz w:val="32"/>
          <w:szCs w:val="32"/>
          <w:lang w:val="en-US" w:eastAsia="zh-CN"/>
        </w:rPr>
        <w:t>427</w:t>
      </w:r>
      <w:r>
        <w:rPr>
          <w:rFonts w:hint="eastAsia" w:ascii="仿宋" w:hAnsi="仿宋" w:eastAsia="仿宋" w:cs="仿宋_GB2312"/>
          <w:bCs/>
          <w:color w:val="auto"/>
          <w:sz w:val="32"/>
          <w:szCs w:val="32"/>
        </w:rPr>
        <w:t>份，免疫合格率</w:t>
      </w:r>
      <w:r>
        <w:rPr>
          <w:rFonts w:hint="eastAsia" w:ascii="仿宋" w:hAnsi="仿宋" w:eastAsia="仿宋" w:cs="仿宋_GB2312"/>
          <w:bCs/>
          <w:color w:val="auto"/>
          <w:sz w:val="32"/>
          <w:szCs w:val="32"/>
          <w:lang w:val="en-US" w:eastAsia="zh-CN"/>
        </w:rPr>
        <w:t>93.7</w:t>
      </w:r>
      <w:r>
        <w:rPr>
          <w:rFonts w:hint="eastAsia" w:ascii="仿宋" w:hAnsi="仿宋" w:eastAsia="仿宋" w:cs="仿宋_GB2312"/>
          <w:bCs/>
          <w:color w:val="auto"/>
          <w:sz w:val="32"/>
          <w:szCs w:val="32"/>
        </w:rPr>
        <w:t>%；</w:t>
      </w:r>
      <w:r>
        <w:rPr>
          <w:rFonts w:hint="eastAsia" w:ascii="仿宋" w:hAnsi="仿宋" w:eastAsia="仿宋" w:cs="仿宋_GB2312"/>
          <w:bCs/>
          <w:color w:val="auto"/>
          <w:sz w:val="32"/>
          <w:szCs w:val="32"/>
          <w:lang w:eastAsia="zh-CN"/>
        </w:rPr>
        <w:t>羊</w:t>
      </w:r>
      <w:r>
        <w:rPr>
          <w:rFonts w:hint="eastAsia" w:ascii="仿宋" w:hAnsi="仿宋" w:eastAsia="仿宋" w:cs="仿宋_GB2312"/>
          <w:bCs/>
          <w:color w:val="auto"/>
          <w:sz w:val="32"/>
          <w:szCs w:val="32"/>
        </w:rPr>
        <w:t>O型口蹄疫监测</w:t>
      </w:r>
      <w:r>
        <w:rPr>
          <w:rFonts w:hint="eastAsia" w:ascii="仿宋" w:hAnsi="仿宋" w:eastAsia="仿宋" w:cs="仿宋_GB2312"/>
          <w:bCs/>
          <w:color w:val="auto"/>
          <w:sz w:val="32"/>
          <w:szCs w:val="32"/>
          <w:lang w:val="en-US" w:eastAsia="zh-CN"/>
        </w:rPr>
        <w:t>2745</w:t>
      </w:r>
      <w:r>
        <w:rPr>
          <w:rFonts w:hint="eastAsia" w:ascii="仿宋" w:hAnsi="仿宋" w:eastAsia="仿宋" w:cs="仿宋_GB2312"/>
          <w:bCs/>
          <w:color w:val="auto"/>
          <w:sz w:val="32"/>
          <w:szCs w:val="32"/>
        </w:rPr>
        <w:t>份，免疫合格率</w:t>
      </w:r>
      <w:r>
        <w:rPr>
          <w:rFonts w:hint="eastAsia" w:ascii="仿宋" w:hAnsi="仿宋" w:eastAsia="仿宋" w:cs="仿宋_GB2312"/>
          <w:bCs/>
          <w:color w:val="auto"/>
          <w:sz w:val="32"/>
          <w:szCs w:val="32"/>
          <w:lang w:val="en-US" w:eastAsia="zh-CN"/>
        </w:rPr>
        <w:t>98.7</w:t>
      </w:r>
      <w:r>
        <w:rPr>
          <w:rFonts w:hint="eastAsia" w:ascii="仿宋" w:hAnsi="仿宋" w:eastAsia="仿宋" w:cs="仿宋_GB2312"/>
          <w:bCs/>
          <w:color w:val="auto"/>
          <w:sz w:val="32"/>
          <w:szCs w:val="32"/>
        </w:rPr>
        <w:t>%；</w:t>
      </w:r>
      <w:r>
        <w:rPr>
          <w:rFonts w:hint="eastAsia" w:ascii="仿宋" w:hAnsi="仿宋" w:eastAsia="仿宋" w:cs="仿宋_GB2312"/>
          <w:bCs/>
          <w:color w:val="auto"/>
          <w:sz w:val="32"/>
          <w:szCs w:val="32"/>
          <w:lang w:eastAsia="zh-CN"/>
        </w:rPr>
        <w:t>羊</w:t>
      </w:r>
      <w:r>
        <w:rPr>
          <w:rFonts w:hint="eastAsia" w:ascii="仿宋" w:hAnsi="仿宋" w:eastAsia="仿宋" w:cs="仿宋_GB2312"/>
          <w:bCs/>
          <w:color w:val="auto"/>
          <w:sz w:val="32"/>
          <w:szCs w:val="32"/>
          <w:lang w:val="en-US" w:eastAsia="zh-CN"/>
        </w:rPr>
        <w:t>A</w:t>
      </w:r>
      <w:r>
        <w:rPr>
          <w:rFonts w:hint="eastAsia" w:ascii="仿宋" w:hAnsi="仿宋" w:eastAsia="仿宋" w:cs="仿宋_GB2312"/>
          <w:bCs/>
          <w:color w:val="auto"/>
          <w:sz w:val="32"/>
          <w:szCs w:val="32"/>
        </w:rPr>
        <w:t>型口蹄疫监测</w:t>
      </w:r>
      <w:r>
        <w:rPr>
          <w:rFonts w:hint="eastAsia" w:ascii="仿宋" w:hAnsi="仿宋" w:eastAsia="仿宋" w:cs="仿宋_GB2312"/>
          <w:bCs/>
          <w:color w:val="auto"/>
          <w:sz w:val="32"/>
          <w:szCs w:val="32"/>
          <w:lang w:val="en-US" w:eastAsia="zh-CN"/>
        </w:rPr>
        <w:t>2183</w:t>
      </w:r>
      <w:r>
        <w:rPr>
          <w:rFonts w:hint="eastAsia" w:ascii="仿宋" w:hAnsi="仿宋" w:eastAsia="仿宋" w:cs="仿宋_GB2312"/>
          <w:bCs/>
          <w:color w:val="auto"/>
          <w:sz w:val="32"/>
          <w:szCs w:val="32"/>
        </w:rPr>
        <w:t>份，免疫合格率</w:t>
      </w:r>
      <w:r>
        <w:rPr>
          <w:rFonts w:hint="eastAsia" w:ascii="仿宋" w:hAnsi="仿宋" w:eastAsia="仿宋" w:cs="仿宋_GB2312"/>
          <w:bCs/>
          <w:color w:val="auto"/>
          <w:sz w:val="32"/>
          <w:szCs w:val="32"/>
          <w:lang w:val="en-US" w:eastAsia="zh-CN"/>
        </w:rPr>
        <w:t>97.9</w:t>
      </w:r>
      <w:r>
        <w:rPr>
          <w:rFonts w:hint="eastAsia" w:ascii="仿宋" w:hAnsi="仿宋" w:eastAsia="仿宋" w:cs="仿宋_GB2312"/>
          <w:bCs/>
          <w:color w:val="auto"/>
          <w:sz w:val="32"/>
          <w:szCs w:val="32"/>
        </w:rPr>
        <w:t>%</w:t>
      </w:r>
      <w:r>
        <w:rPr>
          <w:rFonts w:hint="eastAsia" w:ascii="仿宋" w:hAnsi="仿宋" w:eastAsia="仿宋" w:cs="仿宋_GB2312"/>
          <w:bCs/>
          <w:color w:val="auto"/>
          <w:sz w:val="32"/>
          <w:szCs w:val="32"/>
          <w:lang w:val="en-US" w:eastAsia="zh-CN"/>
        </w:rPr>
        <w:t>;</w:t>
      </w:r>
      <w:r>
        <w:rPr>
          <w:rFonts w:hint="eastAsia" w:ascii="仿宋" w:hAnsi="仿宋" w:eastAsia="仿宋" w:cs="仿宋_GB2312"/>
          <w:bCs/>
          <w:color w:val="auto"/>
          <w:sz w:val="32"/>
          <w:szCs w:val="32"/>
        </w:rPr>
        <w:t>猪瘟监测</w:t>
      </w:r>
      <w:r>
        <w:rPr>
          <w:rFonts w:hint="eastAsia" w:ascii="仿宋" w:hAnsi="仿宋" w:eastAsia="仿宋" w:cs="仿宋_GB2312"/>
          <w:bCs/>
          <w:color w:val="auto"/>
          <w:sz w:val="32"/>
          <w:szCs w:val="32"/>
          <w:lang w:val="en-US" w:eastAsia="zh-CN"/>
        </w:rPr>
        <w:t>970</w:t>
      </w:r>
      <w:r>
        <w:rPr>
          <w:rFonts w:hint="eastAsia" w:ascii="仿宋" w:hAnsi="仿宋" w:eastAsia="仿宋" w:cs="仿宋_GB2312"/>
          <w:bCs/>
          <w:color w:val="auto"/>
          <w:sz w:val="32"/>
          <w:szCs w:val="32"/>
        </w:rPr>
        <w:t>份，免疫合格率</w:t>
      </w:r>
      <w:r>
        <w:rPr>
          <w:rFonts w:hint="eastAsia" w:ascii="仿宋" w:hAnsi="仿宋" w:eastAsia="仿宋" w:cs="仿宋_GB2312"/>
          <w:bCs/>
          <w:color w:val="auto"/>
          <w:sz w:val="32"/>
          <w:szCs w:val="32"/>
          <w:lang w:val="en-US" w:eastAsia="zh-CN"/>
        </w:rPr>
        <w:t>95.5</w:t>
      </w:r>
      <w:r>
        <w:rPr>
          <w:rFonts w:hint="eastAsia" w:ascii="仿宋" w:hAnsi="仿宋" w:eastAsia="仿宋" w:cs="仿宋_GB2312"/>
          <w:bCs/>
          <w:color w:val="auto"/>
          <w:sz w:val="32"/>
          <w:szCs w:val="32"/>
        </w:rPr>
        <w:t>%</w:t>
      </w:r>
      <w:r>
        <w:rPr>
          <w:rFonts w:hint="eastAsia" w:ascii="仿宋" w:hAnsi="仿宋" w:eastAsia="仿宋" w:cs="仿宋_GB2312"/>
          <w:bCs/>
          <w:color w:val="auto"/>
          <w:sz w:val="32"/>
          <w:szCs w:val="32"/>
          <w:lang w:eastAsia="zh-CN"/>
        </w:rPr>
        <w:t>；</w:t>
      </w:r>
      <w:r>
        <w:rPr>
          <w:rFonts w:hint="eastAsia" w:ascii="仿宋" w:hAnsi="仿宋" w:eastAsia="仿宋" w:cs="仿宋_GB2312"/>
          <w:bCs/>
          <w:color w:val="auto"/>
          <w:sz w:val="32"/>
          <w:szCs w:val="32"/>
        </w:rPr>
        <w:t>猪</w:t>
      </w:r>
      <w:r>
        <w:rPr>
          <w:rFonts w:hint="eastAsia" w:ascii="仿宋" w:hAnsi="仿宋" w:eastAsia="仿宋" w:cs="仿宋_GB2312"/>
          <w:bCs/>
          <w:color w:val="auto"/>
          <w:sz w:val="32"/>
          <w:szCs w:val="32"/>
          <w:lang w:eastAsia="zh-CN"/>
        </w:rPr>
        <w:t>蓝耳</w:t>
      </w:r>
      <w:r>
        <w:rPr>
          <w:rFonts w:hint="eastAsia" w:ascii="仿宋" w:hAnsi="仿宋" w:eastAsia="仿宋" w:cs="仿宋_GB2312"/>
          <w:bCs/>
          <w:color w:val="auto"/>
          <w:sz w:val="32"/>
          <w:szCs w:val="32"/>
        </w:rPr>
        <w:t>监测</w:t>
      </w:r>
      <w:r>
        <w:rPr>
          <w:rFonts w:hint="eastAsia" w:ascii="仿宋" w:hAnsi="仿宋" w:eastAsia="仿宋" w:cs="仿宋_GB2312"/>
          <w:bCs/>
          <w:color w:val="auto"/>
          <w:sz w:val="32"/>
          <w:szCs w:val="32"/>
          <w:lang w:val="en-US" w:eastAsia="zh-CN"/>
        </w:rPr>
        <w:t>860</w:t>
      </w:r>
      <w:r>
        <w:rPr>
          <w:rFonts w:hint="eastAsia" w:ascii="仿宋" w:hAnsi="仿宋" w:eastAsia="仿宋" w:cs="仿宋_GB2312"/>
          <w:bCs/>
          <w:color w:val="auto"/>
          <w:sz w:val="32"/>
          <w:szCs w:val="32"/>
        </w:rPr>
        <w:t>份，免疫合格率</w:t>
      </w:r>
      <w:r>
        <w:rPr>
          <w:rFonts w:hint="eastAsia" w:ascii="仿宋" w:hAnsi="仿宋" w:eastAsia="仿宋" w:cs="仿宋_GB2312"/>
          <w:bCs/>
          <w:color w:val="auto"/>
          <w:sz w:val="32"/>
          <w:szCs w:val="32"/>
          <w:lang w:val="en-US" w:eastAsia="zh-CN"/>
        </w:rPr>
        <w:t>96.7</w:t>
      </w:r>
      <w:r>
        <w:rPr>
          <w:rFonts w:hint="eastAsia" w:ascii="仿宋" w:hAnsi="仿宋" w:eastAsia="仿宋" w:cs="仿宋_GB2312"/>
          <w:bCs/>
          <w:color w:val="auto"/>
          <w:sz w:val="32"/>
          <w:szCs w:val="32"/>
        </w:rPr>
        <w:t>%</w:t>
      </w:r>
      <w:r>
        <w:rPr>
          <w:rFonts w:hint="eastAsia" w:ascii="仿宋" w:hAnsi="仿宋" w:eastAsia="仿宋" w:cs="仿宋_GB2312"/>
          <w:bCs/>
          <w:color w:val="auto"/>
          <w:sz w:val="32"/>
          <w:szCs w:val="32"/>
          <w:lang w:eastAsia="zh-CN"/>
        </w:rPr>
        <w:t>；小反刍监测</w:t>
      </w:r>
      <w:r>
        <w:rPr>
          <w:rFonts w:hint="eastAsia" w:ascii="仿宋" w:hAnsi="仿宋" w:eastAsia="仿宋" w:cs="仿宋_GB2312"/>
          <w:bCs/>
          <w:color w:val="auto"/>
          <w:sz w:val="32"/>
          <w:szCs w:val="32"/>
          <w:lang w:val="en-US" w:eastAsia="zh-CN"/>
        </w:rPr>
        <w:t>1862份，免疫合格率98.2%；狂犬病监测288份，免于合格率100%。</w:t>
      </w:r>
    </w:p>
    <w:p>
      <w:pPr>
        <w:keepNext w:val="0"/>
        <w:keepLines w:val="0"/>
        <w:pageBreakBefore w:val="0"/>
        <w:kinsoku/>
        <w:wordWrap/>
        <w:overflowPunct/>
        <w:topLinePunct w:val="0"/>
        <w:autoSpaceDE/>
        <w:autoSpaceDN/>
        <w:bidi w:val="0"/>
        <w:adjustRightInd w:val="0"/>
        <w:snapToGrid w:val="0"/>
        <w:spacing w:line="660" w:lineRule="exact"/>
        <w:ind w:firstLine="640" w:firstLineChars="200"/>
        <w:textAlignment w:val="auto"/>
        <w:rPr>
          <w:rFonts w:ascii="仿宋" w:hAnsi="仿宋" w:eastAsia="仿宋" w:cs="仿宋_GB2312"/>
          <w:b w:val="0"/>
          <w:bCs/>
          <w:color w:val="auto"/>
          <w:sz w:val="32"/>
          <w:szCs w:val="32"/>
        </w:rPr>
      </w:pPr>
      <w:r>
        <w:rPr>
          <w:rFonts w:hint="eastAsia" w:ascii="仿宋" w:hAnsi="仿宋" w:eastAsia="仿宋" w:cs="仿宋_GB2312"/>
          <w:b w:val="0"/>
          <w:bCs/>
          <w:color w:val="auto"/>
          <w:sz w:val="32"/>
          <w:szCs w:val="32"/>
        </w:rPr>
        <w:t>3、协助市疫控中心完成监测采样任务。</w:t>
      </w:r>
    </w:p>
    <w:p>
      <w:pPr>
        <w:keepNext w:val="0"/>
        <w:keepLines w:val="0"/>
        <w:pageBreakBefore w:val="0"/>
        <w:kinsoku/>
        <w:wordWrap/>
        <w:overflowPunct/>
        <w:topLinePunct w:val="0"/>
        <w:autoSpaceDE/>
        <w:autoSpaceDN/>
        <w:bidi w:val="0"/>
        <w:adjustRightInd w:val="0"/>
        <w:snapToGrid w:val="0"/>
        <w:spacing w:line="660" w:lineRule="exact"/>
        <w:ind w:firstLine="627" w:firstLineChars="196"/>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全年</w:t>
      </w:r>
      <w:r>
        <w:rPr>
          <w:rFonts w:hint="eastAsia" w:ascii="仿宋" w:hAnsi="仿宋" w:eastAsia="仿宋" w:cs="仿宋_GB2312"/>
          <w:color w:val="auto"/>
          <w:sz w:val="32"/>
          <w:szCs w:val="32"/>
        </w:rPr>
        <w:t>共采样</w:t>
      </w:r>
      <w:r>
        <w:rPr>
          <w:rFonts w:hint="eastAsia" w:ascii="仿宋" w:hAnsi="仿宋" w:eastAsia="仿宋" w:cs="仿宋_GB2312"/>
          <w:color w:val="auto"/>
          <w:sz w:val="32"/>
          <w:szCs w:val="32"/>
          <w:lang w:val="en-US" w:eastAsia="zh-CN"/>
        </w:rPr>
        <w:t>3070</w:t>
      </w:r>
      <w:r>
        <w:rPr>
          <w:rFonts w:hint="eastAsia" w:ascii="仿宋" w:hAnsi="仿宋" w:eastAsia="仿宋" w:cs="仿宋_GB2312"/>
          <w:color w:val="auto"/>
          <w:sz w:val="32"/>
          <w:szCs w:val="32"/>
        </w:rPr>
        <w:t>份。其中禽类血清</w:t>
      </w:r>
      <w:r>
        <w:rPr>
          <w:rFonts w:hint="eastAsia" w:ascii="仿宋" w:hAnsi="仿宋" w:eastAsia="仿宋" w:cs="仿宋_GB2312"/>
          <w:color w:val="auto"/>
          <w:sz w:val="32"/>
          <w:szCs w:val="32"/>
          <w:lang w:val="en-US" w:eastAsia="zh-CN"/>
        </w:rPr>
        <w:t>690</w:t>
      </w:r>
      <w:r>
        <w:rPr>
          <w:rFonts w:hint="eastAsia" w:ascii="仿宋" w:hAnsi="仿宋" w:eastAsia="仿宋" w:cs="仿宋_GB2312"/>
          <w:color w:val="auto"/>
          <w:sz w:val="32"/>
          <w:szCs w:val="32"/>
        </w:rPr>
        <w:t>份、口腔泄殖腔双拭子</w:t>
      </w:r>
      <w:r>
        <w:rPr>
          <w:rFonts w:hint="eastAsia" w:ascii="仿宋" w:hAnsi="仿宋" w:eastAsia="仿宋" w:cs="仿宋_GB2312"/>
          <w:color w:val="auto"/>
          <w:sz w:val="32"/>
          <w:szCs w:val="32"/>
          <w:lang w:val="en-US" w:eastAsia="zh-CN"/>
        </w:rPr>
        <w:t>630</w:t>
      </w:r>
      <w:r>
        <w:rPr>
          <w:rFonts w:hint="eastAsia" w:ascii="仿宋" w:hAnsi="仿宋" w:eastAsia="仿宋" w:cs="仿宋_GB2312"/>
          <w:color w:val="auto"/>
          <w:sz w:val="32"/>
          <w:szCs w:val="32"/>
        </w:rPr>
        <w:t>份、鸡蛋</w:t>
      </w:r>
      <w:r>
        <w:rPr>
          <w:rFonts w:hint="eastAsia" w:ascii="仿宋" w:hAnsi="仿宋" w:eastAsia="仿宋" w:cs="仿宋_GB2312"/>
          <w:color w:val="auto"/>
          <w:sz w:val="32"/>
          <w:szCs w:val="32"/>
          <w:lang w:val="en-US" w:eastAsia="zh-CN"/>
        </w:rPr>
        <w:t>490</w:t>
      </w:r>
      <w:r>
        <w:rPr>
          <w:rFonts w:hint="eastAsia" w:ascii="仿宋" w:hAnsi="仿宋" w:eastAsia="仿宋" w:cs="仿宋_GB2312"/>
          <w:color w:val="auto"/>
          <w:sz w:val="32"/>
          <w:szCs w:val="32"/>
        </w:rPr>
        <w:t>枚、水库周边鸟粪</w:t>
      </w:r>
      <w:r>
        <w:rPr>
          <w:rFonts w:hint="eastAsia" w:ascii="仿宋" w:hAnsi="仿宋" w:eastAsia="仿宋" w:cs="仿宋_GB2312"/>
          <w:color w:val="auto"/>
          <w:sz w:val="32"/>
          <w:szCs w:val="32"/>
          <w:lang w:val="en-US" w:eastAsia="zh-CN"/>
        </w:rPr>
        <w:t>120</w:t>
      </w:r>
      <w:r>
        <w:rPr>
          <w:rFonts w:hint="eastAsia" w:ascii="仿宋" w:hAnsi="仿宋" w:eastAsia="仿宋" w:cs="仿宋_GB2312"/>
          <w:color w:val="auto"/>
          <w:sz w:val="32"/>
          <w:szCs w:val="32"/>
        </w:rPr>
        <w:t>份；畜类猪血清</w:t>
      </w:r>
      <w:r>
        <w:rPr>
          <w:rFonts w:hint="eastAsia" w:ascii="仿宋" w:hAnsi="仿宋" w:eastAsia="仿宋" w:cs="仿宋_GB2312"/>
          <w:color w:val="auto"/>
          <w:sz w:val="32"/>
          <w:szCs w:val="32"/>
          <w:lang w:val="en-US" w:eastAsia="zh-CN"/>
        </w:rPr>
        <w:t>405</w:t>
      </w:r>
      <w:r>
        <w:rPr>
          <w:rFonts w:hint="eastAsia" w:ascii="仿宋" w:hAnsi="仿宋" w:eastAsia="仿宋" w:cs="仿宋_GB2312"/>
          <w:color w:val="auto"/>
          <w:sz w:val="32"/>
          <w:szCs w:val="32"/>
        </w:rPr>
        <w:t>份、抗凝血</w:t>
      </w:r>
      <w:r>
        <w:rPr>
          <w:rFonts w:hint="eastAsia" w:ascii="仿宋" w:hAnsi="仿宋" w:eastAsia="仿宋" w:cs="仿宋_GB2312"/>
          <w:color w:val="auto"/>
          <w:sz w:val="32"/>
          <w:szCs w:val="32"/>
          <w:lang w:val="en-US" w:eastAsia="zh-CN"/>
        </w:rPr>
        <w:t>435</w:t>
      </w:r>
      <w:r>
        <w:rPr>
          <w:rFonts w:hint="eastAsia" w:ascii="仿宋" w:hAnsi="仿宋" w:eastAsia="仿宋" w:cs="仿宋_GB2312"/>
          <w:color w:val="auto"/>
          <w:sz w:val="32"/>
          <w:szCs w:val="32"/>
        </w:rPr>
        <w:t>份。牛血清</w:t>
      </w:r>
      <w:r>
        <w:rPr>
          <w:rFonts w:hint="eastAsia" w:ascii="仿宋" w:hAnsi="仿宋" w:eastAsia="仿宋" w:cs="仿宋_GB2312"/>
          <w:color w:val="auto"/>
          <w:sz w:val="32"/>
          <w:szCs w:val="32"/>
          <w:lang w:val="en-US" w:eastAsia="zh-CN"/>
        </w:rPr>
        <w:t>130</w:t>
      </w:r>
      <w:r>
        <w:rPr>
          <w:rFonts w:hint="eastAsia" w:ascii="仿宋" w:hAnsi="仿宋" w:eastAsia="仿宋" w:cs="仿宋_GB2312"/>
          <w:color w:val="auto"/>
          <w:sz w:val="32"/>
          <w:szCs w:val="32"/>
        </w:rPr>
        <w:t>份、羊血清</w:t>
      </w:r>
      <w:r>
        <w:rPr>
          <w:rFonts w:hint="eastAsia" w:ascii="仿宋" w:hAnsi="仿宋" w:eastAsia="仿宋" w:cs="仿宋_GB2312"/>
          <w:color w:val="auto"/>
          <w:sz w:val="32"/>
          <w:szCs w:val="32"/>
          <w:lang w:val="en-US" w:eastAsia="zh-CN"/>
        </w:rPr>
        <w:t>25</w:t>
      </w:r>
      <w:r>
        <w:rPr>
          <w:rFonts w:hint="eastAsia" w:ascii="仿宋" w:hAnsi="仿宋" w:eastAsia="仿宋" w:cs="仿宋_GB2312"/>
          <w:color w:val="auto"/>
          <w:sz w:val="32"/>
          <w:szCs w:val="32"/>
        </w:rPr>
        <w:t>份、羊拭子</w:t>
      </w:r>
      <w:r>
        <w:rPr>
          <w:rFonts w:hint="eastAsia" w:ascii="仿宋" w:hAnsi="仿宋" w:eastAsia="仿宋" w:cs="仿宋_GB2312"/>
          <w:color w:val="auto"/>
          <w:sz w:val="32"/>
          <w:szCs w:val="32"/>
          <w:lang w:val="en-US" w:eastAsia="zh-CN"/>
        </w:rPr>
        <w:t>20</w:t>
      </w:r>
      <w:r>
        <w:rPr>
          <w:rFonts w:hint="eastAsia" w:ascii="仿宋" w:hAnsi="仿宋" w:eastAsia="仿宋" w:cs="仿宋_GB2312"/>
          <w:color w:val="auto"/>
          <w:sz w:val="32"/>
          <w:szCs w:val="32"/>
        </w:rPr>
        <w:t>份、犬血清</w:t>
      </w:r>
      <w:r>
        <w:rPr>
          <w:rFonts w:hint="eastAsia" w:ascii="仿宋" w:hAnsi="仿宋" w:eastAsia="仿宋" w:cs="仿宋_GB2312"/>
          <w:color w:val="auto"/>
          <w:sz w:val="32"/>
          <w:szCs w:val="32"/>
          <w:lang w:val="en-US" w:eastAsia="zh-CN"/>
        </w:rPr>
        <w:t>90</w:t>
      </w:r>
      <w:r>
        <w:rPr>
          <w:rFonts w:hint="eastAsia" w:ascii="仿宋" w:hAnsi="仿宋" w:eastAsia="仿宋" w:cs="仿宋_GB2312"/>
          <w:color w:val="auto"/>
          <w:sz w:val="32"/>
          <w:szCs w:val="32"/>
        </w:rPr>
        <w:t>份</w:t>
      </w:r>
      <w:r>
        <w:rPr>
          <w:rFonts w:hint="eastAsia" w:ascii="仿宋" w:hAnsi="仿宋" w:eastAsia="仿宋" w:cs="仿宋_GB2312"/>
          <w:color w:val="auto"/>
          <w:sz w:val="32"/>
          <w:szCs w:val="32"/>
          <w:lang w:eastAsia="zh-CN"/>
        </w:rPr>
        <w:t>、猪</w:t>
      </w:r>
      <w:r>
        <w:rPr>
          <w:rFonts w:hint="eastAsia" w:ascii="仿宋" w:hAnsi="仿宋" w:eastAsia="仿宋" w:cs="仿宋_GB2312"/>
          <w:color w:val="auto"/>
          <w:sz w:val="32"/>
          <w:szCs w:val="32"/>
        </w:rPr>
        <w:t>拭子</w:t>
      </w:r>
      <w:r>
        <w:rPr>
          <w:rFonts w:hint="eastAsia" w:ascii="仿宋" w:hAnsi="仿宋" w:eastAsia="仿宋" w:cs="仿宋_GB2312"/>
          <w:color w:val="auto"/>
          <w:sz w:val="32"/>
          <w:szCs w:val="32"/>
          <w:lang w:val="en-US" w:eastAsia="zh-CN"/>
        </w:rPr>
        <w:t>35份</w:t>
      </w:r>
      <w:r>
        <w:rPr>
          <w:rFonts w:hint="eastAsia" w:ascii="仿宋" w:hAnsi="仿宋" w:eastAsia="仿宋" w:cs="仿宋_GB2312"/>
          <w:color w:val="auto"/>
          <w:sz w:val="32"/>
          <w:szCs w:val="32"/>
        </w:rPr>
        <w:t>。</w:t>
      </w:r>
    </w:p>
    <w:p>
      <w:pPr>
        <w:keepNext w:val="0"/>
        <w:keepLines w:val="0"/>
        <w:pageBreakBefore w:val="0"/>
        <w:kinsoku/>
        <w:wordWrap/>
        <w:overflowPunct/>
        <w:topLinePunct w:val="0"/>
        <w:autoSpaceDE/>
        <w:autoSpaceDN/>
        <w:bidi w:val="0"/>
        <w:adjustRightInd w:val="0"/>
        <w:snapToGrid w:val="0"/>
        <w:spacing w:line="660" w:lineRule="exact"/>
        <w:ind w:firstLine="627" w:firstLineChars="196"/>
        <w:textAlignment w:val="auto"/>
        <w:rPr>
          <w:rFonts w:hint="eastAsia" w:ascii="仿宋" w:hAnsi="仿宋" w:eastAsia="仿宋"/>
          <w:color w:val="auto"/>
          <w:sz w:val="32"/>
          <w:szCs w:val="32"/>
        </w:rPr>
      </w:pPr>
      <w:r>
        <w:rPr>
          <w:rFonts w:hint="eastAsia" w:ascii="仿宋" w:hAnsi="仿宋" w:eastAsia="仿宋" w:cs="仿宋_GB2312"/>
          <w:color w:val="auto"/>
          <w:kern w:val="2"/>
          <w:sz w:val="32"/>
          <w:szCs w:val="32"/>
          <w:lang w:val="en-US" w:eastAsia="zh-CN" w:bidi="ar-SA"/>
        </w:rPr>
        <w:t>重点动物疫病检疫净化：</w:t>
      </w:r>
      <w:r>
        <w:rPr>
          <w:rFonts w:hint="eastAsia" w:ascii="仿宋" w:hAnsi="仿宋" w:eastAsia="仿宋"/>
          <w:color w:val="auto"/>
          <w:sz w:val="32"/>
          <w:szCs w:val="32"/>
        </w:rPr>
        <w:t>监测畜禽数量为：肉牛布病监测</w:t>
      </w:r>
      <w:r>
        <w:rPr>
          <w:rFonts w:hint="eastAsia" w:ascii="仿宋" w:hAnsi="仿宋" w:eastAsia="仿宋"/>
          <w:color w:val="auto"/>
          <w:sz w:val="32"/>
          <w:szCs w:val="32"/>
          <w:lang w:val="en-US" w:eastAsia="zh-CN"/>
        </w:rPr>
        <w:t>82</w:t>
      </w:r>
      <w:r>
        <w:rPr>
          <w:rFonts w:hint="eastAsia" w:ascii="仿宋" w:hAnsi="仿宋" w:eastAsia="仿宋"/>
          <w:color w:val="auto"/>
          <w:sz w:val="32"/>
          <w:szCs w:val="32"/>
        </w:rPr>
        <w:t>头，猪布病检测</w:t>
      </w:r>
      <w:r>
        <w:rPr>
          <w:rFonts w:hint="eastAsia" w:ascii="仿宋" w:hAnsi="仿宋" w:eastAsia="仿宋"/>
          <w:color w:val="auto"/>
          <w:sz w:val="32"/>
          <w:szCs w:val="32"/>
          <w:lang w:val="en-US" w:eastAsia="zh-CN"/>
        </w:rPr>
        <w:t>480</w:t>
      </w:r>
      <w:r>
        <w:rPr>
          <w:rFonts w:hint="eastAsia" w:ascii="仿宋" w:hAnsi="仿宋" w:eastAsia="仿宋"/>
          <w:color w:val="auto"/>
          <w:sz w:val="32"/>
          <w:szCs w:val="32"/>
        </w:rPr>
        <w:t>头，奶牛结核病检测</w:t>
      </w:r>
      <w:r>
        <w:rPr>
          <w:rFonts w:hint="eastAsia" w:ascii="仿宋" w:hAnsi="仿宋" w:eastAsia="仿宋"/>
          <w:color w:val="auto"/>
          <w:sz w:val="32"/>
          <w:szCs w:val="32"/>
          <w:lang w:val="en-US" w:eastAsia="zh-CN"/>
        </w:rPr>
        <w:t>18734</w:t>
      </w:r>
      <w:r>
        <w:rPr>
          <w:rFonts w:hint="eastAsia" w:ascii="仿宋" w:hAnsi="仿宋" w:eastAsia="仿宋"/>
          <w:color w:val="auto"/>
          <w:sz w:val="32"/>
          <w:szCs w:val="32"/>
        </w:rPr>
        <w:t>头；马传贫检测</w:t>
      </w:r>
      <w:r>
        <w:rPr>
          <w:rFonts w:hint="eastAsia" w:ascii="仿宋" w:hAnsi="仿宋" w:eastAsia="仿宋"/>
          <w:color w:val="auto"/>
          <w:sz w:val="32"/>
          <w:szCs w:val="32"/>
          <w:lang w:val="en-US" w:eastAsia="zh-CN"/>
        </w:rPr>
        <w:t>40</w:t>
      </w:r>
      <w:r>
        <w:rPr>
          <w:rFonts w:hint="eastAsia" w:ascii="仿宋" w:hAnsi="仿宋" w:eastAsia="仿宋"/>
          <w:color w:val="auto"/>
          <w:sz w:val="32"/>
          <w:szCs w:val="32"/>
        </w:rPr>
        <w:t>匹、马鼻疽检测</w:t>
      </w:r>
      <w:r>
        <w:rPr>
          <w:rFonts w:hint="eastAsia" w:ascii="仿宋" w:hAnsi="仿宋" w:eastAsia="仿宋"/>
          <w:color w:val="auto"/>
          <w:sz w:val="32"/>
          <w:szCs w:val="32"/>
          <w:lang w:val="en-US" w:eastAsia="zh-CN"/>
        </w:rPr>
        <w:t>40</w:t>
      </w:r>
      <w:r>
        <w:rPr>
          <w:rFonts w:hint="eastAsia" w:ascii="仿宋" w:hAnsi="仿宋" w:eastAsia="仿宋"/>
          <w:color w:val="auto"/>
          <w:sz w:val="32"/>
          <w:szCs w:val="32"/>
        </w:rPr>
        <w:t>匹；种鸡白痢检测</w:t>
      </w:r>
      <w:r>
        <w:rPr>
          <w:rFonts w:hint="eastAsia" w:ascii="仿宋" w:hAnsi="仿宋" w:eastAsia="仿宋"/>
          <w:color w:val="auto"/>
          <w:sz w:val="32"/>
          <w:szCs w:val="32"/>
          <w:lang w:val="en-US" w:eastAsia="zh-CN"/>
        </w:rPr>
        <w:t>2000</w:t>
      </w:r>
      <w:r>
        <w:rPr>
          <w:rFonts w:hint="eastAsia" w:ascii="仿宋" w:hAnsi="仿宋" w:eastAsia="仿宋"/>
          <w:color w:val="auto"/>
          <w:sz w:val="32"/>
          <w:szCs w:val="32"/>
        </w:rPr>
        <w:t>份、淋巴白血病检测</w:t>
      </w:r>
      <w:r>
        <w:rPr>
          <w:rFonts w:hint="eastAsia" w:ascii="仿宋" w:hAnsi="仿宋" w:eastAsia="仿宋"/>
          <w:color w:val="auto"/>
          <w:sz w:val="32"/>
          <w:szCs w:val="32"/>
          <w:lang w:val="en-US" w:eastAsia="zh-CN"/>
        </w:rPr>
        <w:t>450</w:t>
      </w:r>
      <w:r>
        <w:rPr>
          <w:rFonts w:hint="eastAsia" w:ascii="仿宋" w:hAnsi="仿宋" w:eastAsia="仿宋"/>
          <w:color w:val="auto"/>
          <w:sz w:val="32"/>
          <w:szCs w:val="32"/>
        </w:rPr>
        <w:t>份，检测结果均为阴性。</w:t>
      </w:r>
    </w:p>
    <w:p>
      <w:pPr>
        <w:keepNext w:val="0"/>
        <w:keepLines w:val="0"/>
        <w:pageBreakBefore w:val="0"/>
        <w:numPr>
          <w:ilvl w:val="0"/>
          <w:numId w:val="0"/>
        </w:numPr>
        <w:kinsoku/>
        <w:wordWrap/>
        <w:overflowPunct/>
        <w:topLinePunct w:val="0"/>
        <w:autoSpaceDE/>
        <w:autoSpaceDN/>
        <w:bidi w:val="0"/>
        <w:spacing w:line="660" w:lineRule="exact"/>
        <w:ind w:firstLine="640" w:firstLineChars="200"/>
        <w:textAlignment w:val="auto"/>
        <w:rPr>
          <w:rFonts w:hint="eastAsia" w:ascii="仿宋" w:hAnsi="仿宋" w:eastAsia="仿宋"/>
          <w:bCs/>
          <w:color w:val="auto"/>
          <w:sz w:val="32"/>
          <w:szCs w:val="32"/>
        </w:rPr>
      </w:pPr>
      <w:r>
        <w:rPr>
          <w:rFonts w:hint="eastAsia" w:ascii="仿宋" w:hAnsi="仿宋" w:eastAsia="仿宋" w:cs="仿宋_GB2312"/>
          <w:color w:val="auto"/>
          <w:kern w:val="2"/>
          <w:sz w:val="32"/>
          <w:szCs w:val="32"/>
          <w:lang w:val="en-US" w:eastAsia="zh-CN" w:bidi="ar-SA"/>
        </w:rPr>
        <w:t>非洲猪瘟检测：</w:t>
      </w:r>
      <w:r>
        <w:rPr>
          <w:rFonts w:hint="eastAsia" w:ascii="仿宋" w:hAnsi="仿宋" w:eastAsia="仿宋" w:cs="仿宋"/>
          <w:color w:val="auto"/>
          <w:sz w:val="32"/>
          <w:szCs w:val="32"/>
          <w:lang w:eastAsia="zh-CN"/>
        </w:rPr>
        <w:t>全年</w:t>
      </w:r>
      <w:r>
        <w:rPr>
          <w:rFonts w:hint="eastAsia" w:ascii="仿宋" w:hAnsi="仿宋" w:eastAsia="仿宋" w:cs="仿宋"/>
          <w:color w:val="auto"/>
          <w:sz w:val="32"/>
          <w:szCs w:val="32"/>
        </w:rPr>
        <w:t>对</w:t>
      </w:r>
      <w:r>
        <w:rPr>
          <w:rFonts w:hint="eastAsia" w:ascii="仿宋" w:hAnsi="仿宋" w:eastAsia="仿宋"/>
          <w:color w:val="auto"/>
          <w:sz w:val="32"/>
          <w:szCs w:val="32"/>
        </w:rPr>
        <w:t>养殖场及散养户生猪排查</w:t>
      </w:r>
      <w:r>
        <w:rPr>
          <w:rFonts w:hint="eastAsia" w:ascii="仿宋" w:hAnsi="仿宋" w:eastAsia="仿宋"/>
          <w:color w:val="auto"/>
          <w:sz w:val="32"/>
          <w:szCs w:val="32"/>
          <w:lang w:val="en-US" w:eastAsia="zh-CN"/>
        </w:rPr>
        <w:t>120</w:t>
      </w:r>
      <w:r>
        <w:rPr>
          <w:rFonts w:hint="eastAsia" w:ascii="仿宋" w:hAnsi="仿宋" w:eastAsia="仿宋"/>
          <w:color w:val="auto"/>
          <w:sz w:val="32"/>
          <w:szCs w:val="32"/>
        </w:rPr>
        <w:t>场（户）次</w:t>
      </w:r>
      <w:r>
        <w:rPr>
          <w:rFonts w:hint="eastAsia" w:ascii="仿宋" w:hAnsi="仿宋" w:eastAsia="仿宋"/>
          <w:color w:val="auto"/>
          <w:sz w:val="32"/>
          <w:szCs w:val="32"/>
          <w:lang w:val="en-US" w:eastAsia="zh-CN"/>
        </w:rPr>
        <w:t>978</w:t>
      </w:r>
      <w:r>
        <w:rPr>
          <w:rFonts w:hint="eastAsia" w:ascii="仿宋" w:hAnsi="仿宋" w:eastAsia="仿宋"/>
          <w:color w:val="auto"/>
          <w:sz w:val="32"/>
          <w:szCs w:val="32"/>
        </w:rPr>
        <w:t>栋</w:t>
      </w:r>
      <w:r>
        <w:rPr>
          <w:rFonts w:hint="eastAsia" w:ascii="仿宋" w:hAnsi="仿宋" w:eastAsia="仿宋"/>
          <w:color w:val="auto"/>
          <w:sz w:val="32"/>
          <w:szCs w:val="32"/>
          <w:lang w:val="en-US" w:eastAsia="zh-CN"/>
        </w:rPr>
        <w:t>4890</w:t>
      </w:r>
      <w:r>
        <w:rPr>
          <w:rFonts w:hint="eastAsia" w:ascii="仿宋" w:hAnsi="仿宋" w:eastAsia="仿宋"/>
          <w:color w:val="auto"/>
          <w:sz w:val="32"/>
          <w:szCs w:val="32"/>
        </w:rPr>
        <w:t>份，养殖场暂存点排查</w:t>
      </w:r>
      <w:r>
        <w:rPr>
          <w:rFonts w:hint="eastAsia" w:ascii="仿宋" w:hAnsi="仿宋" w:eastAsia="仿宋"/>
          <w:color w:val="auto"/>
          <w:sz w:val="32"/>
          <w:szCs w:val="32"/>
          <w:lang w:val="en-US" w:eastAsia="zh-CN"/>
        </w:rPr>
        <w:t>13857</w:t>
      </w:r>
      <w:r>
        <w:rPr>
          <w:rFonts w:hint="eastAsia" w:ascii="仿宋" w:hAnsi="仿宋" w:eastAsia="仿宋"/>
          <w:color w:val="auto"/>
          <w:sz w:val="32"/>
          <w:szCs w:val="32"/>
        </w:rPr>
        <w:t>份，车辆及环境拭子</w:t>
      </w:r>
      <w:r>
        <w:rPr>
          <w:rFonts w:hint="eastAsia" w:ascii="仿宋" w:hAnsi="仿宋" w:eastAsia="仿宋"/>
          <w:color w:val="auto"/>
          <w:sz w:val="32"/>
          <w:szCs w:val="32"/>
          <w:lang w:val="en-US" w:eastAsia="zh-CN"/>
        </w:rPr>
        <w:t>1111</w:t>
      </w:r>
      <w:r>
        <w:rPr>
          <w:rFonts w:hint="eastAsia" w:ascii="仿宋" w:hAnsi="仿宋" w:eastAsia="仿宋"/>
          <w:color w:val="auto"/>
          <w:sz w:val="32"/>
          <w:szCs w:val="32"/>
        </w:rPr>
        <w:t>份，养殖场出栏</w:t>
      </w:r>
      <w:r>
        <w:rPr>
          <w:rFonts w:hint="eastAsia" w:ascii="仿宋" w:hAnsi="仿宋" w:eastAsia="仿宋"/>
          <w:color w:val="auto"/>
          <w:sz w:val="32"/>
          <w:szCs w:val="32"/>
          <w:lang w:eastAsia="zh-CN"/>
        </w:rPr>
        <w:t>生猪</w:t>
      </w:r>
      <w:r>
        <w:rPr>
          <w:rFonts w:hint="eastAsia" w:ascii="仿宋" w:hAnsi="仿宋" w:eastAsia="仿宋"/>
          <w:color w:val="auto"/>
          <w:sz w:val="32"/>
          <w:szCs w:val="32"/>
        </w:rPr>
        <w:t>抗凝血检测</w:t>
      </w:r>
      <w:r>
        <w:rPr>
          <w:rFonts w:hint="eastAsia" w:ascii="仿宋" w:hAnsi="仿宋" w:eastAsia="仿宋"/>
          <w:color w:val="auto"/>
          <w:sz w:val="32"/>
          <w:szCs w:val="32"/>
          <w:lang w:val="en-US" w:eastAsia="zh-CN"/>
        </w:rPr>
        <w:t>291</w:t>
      </w:r>
      <w:r>
        <w:rPr>
          <w:rFonts w:hint="eastAsia" w:ascii="仿宋" w:hAnsi="仿宋" w:eastAsia="仿宋"/>
          <w:color w:val="auto"/>
          <w:sz w:val="32"/>
          <w:szCs w:val="32"/>
        </w:rPr>
        <w:t>栋</w:t>
      </w:r>
      <w:r>
        <w:rPr>
          <w:rFonts w:hint="eastAsia" w:ascii="仿宋" w:hAnsi="仿宋" w:eastAsia="仿宋"/>
          <w:color w:val="auto"/>
          <w:sz w:val="32"/>
          <w:szCs w:val="32"/>
          <w:lang w:val="en-US" w:eastAsia="zh-CN"/>
        </w:rPr>
        <w:t>1455</w:t>
      </w:r>
      <w:r>
        <w:rPr>
          <w:rFonts w:hint="eastAsia" w:ascii="仿宋" w:hAnsi="仿宋" w:eastAsia="仿宋"/>
          <w:color w:val="auto"/>
          <w:sz w:val="32"/>
          <w:szCs w:val="32"/>
        </w:rPr>
        <w:t>份，</w:t>
      </w:r>
      <w:r>
        <w:rPr>
          <w:rFonts w:hint="eastAsia" w:ascii="仿宋" w:hAnsi="仿宋" w:eastAsia="仿宋"/>
          <w:bCs/>
          <w:color w:val="auto"/>
          <w:sz w:val="32"/>
          <w:szCs w:val="32"/>
        </w:rPr>
        <w:t>结果均为阴性。</w:t>
      </w:r>
    </w:p>
    <w:p>
      <w:pPr>
        <w:pStyle w:val="4"/>
        <w:ind w:left="109" w:leftChars="0" w:firstLine="528" w:firstLineChars="165"/>
        <w:rPr>
          <w:rFonts w:hint="eastAsia"/>
        </w:rPr>
      </w:pPr>
      <w:r>
        <w:rPr>
          <w:rFonts w:hint="eastAsia" w:ascii="仿宋" w:hAnsi="仿宋" w:eastAsia="仿宋" w:cs="宋体"/>
          <w:color w:val="auto"/>
          <w:kern w:val="0"/>
          <w:sz w:val="32"/>
          <w:szCs w:val="32"/>
          <w:lang w:val="en-US" w:eastAsia="zh-CN"/>
        </w:rPr>
        <w:t>流行病学调查：</w:t>
      </w:r>
      <w:r>
        <w:rPr>
          <w:rFonts w:hint="eastAsia" w:ascii="仿宋" w:hAnsi="仿宋" w:eastAsia="仿宋" w:cs="宋体"/>
          <w:color w:val="auto"/>
          <w:kern w:val="0"/>
          <w:sz w:val="32"/>
          <w:szCs w:val="32"/>
          <w:lang w:eastAsia="zh-CN"/>
        </w:rPr>
        <w:t>全年</w:t>
      </w:r>
      <w:r>
        <w:rPr>
          <w:rFonts w:hint="eastAsia" w:ascii="仿宋" w:hAnsi="仿宋" w:eastAsia="仿宋" w:cs="宋体"/>
          <w:color w:val="auto"/>
          <w:kern w:val="0"/>
          <w:sz w:val="32"/>
          <w:szCs w:val="32"/>
        </w:rPr>
        <w:t>，区、镇两级共诊断畜禽疾病病历</w:t>
      </w:r>
      <w:r>
        <w:rPr>
          <w:rFonts w:hint="eastAsia" w:ascii="仿宋" w:hAnsi="仿宋" w:eastAsia="仿宋" w:cs="宋体"/>
          <w:color w:val="auto"/>
          <w:kern w:val="0"/>
          <w:sz w:val="32"/>
          <w:szCs w:val="32"/>
          <w:lang w:val="en-US" w:eastAsia="zh-CN"/>
        </w:rPr>
        <w:t>268</w:t>
      </w:r>
      <w:r>
        <w:rPr>
          <w:rFonts w:hint="eastAsia" w:ascii="仿宋" w:hAnsi="仿宋" w:eastAsia="仿宋" w:cs="宋体"/>
          <w:color w:val="auto"/>
          <w:kern w:val="0"/>
          <w:sz w:val="32"/>
          <w:szCs w:val="32"/>
        </w:rPr>
        <w:t>例，</w:t>
      </w:r>
      <w:r>
        <w:rPr>
          <w:rFonts w:hint="eastAsia" w:ascii="仿宋" w:hAnsi="仿宋" w:eastAsia="仿宋" w:cs="宋体"/>
          <w:color w:val="auto"/>
          <w:kern w:val="0"/>
          <w:sz w:val="32"/>
          <w:szCs w:val="32"/>
          <w:lang w:eastAsia="zh-CN"/>
        </w:rPr>
        <w:t>畜禽总存栏</w:t>
      </w:r>
      <w:r>
        <w:rPr>
          <w:rFonts w:hint="eastAsia" w:ascii="仿宋" w:hAnsi="仿宋" w:eastAsia="仿宋" w:cs="宋体"/>
          <w:color w:val="auto"/>
          <w:kern w:val="0"/>
          <w:sz w:val="32"/>
          <w:szCs w:val="32"/>
          <w:lang w:val="en-US" w:eastAsia="zh-CN"/>
        </w:rPr>
        <w:t>891408</w:t>
      </w:r>
      <w:r>
        <w:rPr>
          <w:rFonts w:ascii="仿宋" w:hAnsi="仿宋" w:eastAsia="仿宋" w:cs="宋体"/>
          <w:color w:val="auto"/>
          <w:kern w:val="0"/>
          <w:sz w:val="32"/>
          <w:szCs w:val="32"/>
        </w:rPr>
        <w:t>头（只），</w:t>
      </w:r>
      <w:r>
        <w:rPr>
          <w:rFonts w:hint="eastAsia" w:ascii="仿宋" w:hAnsi="仿宋" w:eastAsia="仿宋" w:cs="宋体"/>
          <w:color w:val="auto"/>
          <w:kern w:val="0"/>
          <w:sz w:val="32"/>
          <w:szCs w:val="32"/>
        </w:rPr>
        <w:t>发病数</w:t>
      </w:r>
      <w:r>
        <w:rPr>
          <w:rFonts w:hint="default" w:ascii="仿宋" w:hAnsi="仿宋" w:eastAsia="仿宋" w:cs="宋体"/>
          <w:color w:val="auto"/>
          <w:kern w:val="0"/>
          <w:sz w:val="32"/>
          <w:szCs w:val="32"/>
          <w:lang w:val="en" w:eastAsia="zh-CN"/>
        </w:rPr>
        <w:t>68751</w:t>
      </w:r>
      <w:r>
        <w:rPr>
          <w:rFonts w:hint="eastAsia" w:ascii="仿宋" w:hAnsi="仿宋" w:eastAsia="仿宋" w:cs="宋体"/>
          <w:color w:val="auto"/>
          <w:kern w:val="0"/>
          <w:sz w:val="32"/>
          <w:szCs w:val="32"/>
        </w:rPr>
        <w:t>头（只），死亡</w:t>
      </w:r>
      <w:r>
        <w:rPr>
          <w:rFonts w:hint="default" w:ascii="仿宋" w:hAnsi="仿宋" w:eastAsia="仿宋" w:cs="宋体"/>
          <w:color w:val="auto"/>
          <w:kern w:val="0"/>
          <w:sz w:val="32"/>
          <w:szCs w:val="32"/>
          <w:lang w:val="en" w:eastAsia="zh-CN"/>
        </w:rPr>
        <w:t>49234</w:t>
      </w:r>
      <w:r>
        <w:rPr>
          <w:rFonts w:hint="eastAsia" w:ascii="仿宋" w:hAnsi="仿宋" w:eastAsia="仿宋" w:cs="宋体"/>
          <w:color w:val="auto"/>
          <w:kern w:val="0"/>
          <w:sz w:val="32"/>
          <w:szCs w:val="32"/>
        </w:rPr>
        <w:t>头（只），死亡率</w:t>
      </w:r>
      <w:r>
        <w:rPr>
          <w:rFonts w:hint="eastAsia" w:ascii="仿宋" w:hAnsi="仿宋" w:eastAsia="仿宋" w:cs="宋体"/>
          <w:color w:val="auto"/>
          <w:kern w:val="0"/>
          <w:sz w:val="32"/>
          <w:szCs w:val="32"/>
          <w:lang w:val="en-US" w:eastAsia="zh-CN"/>
        </w:rPr>
        <w:t>5.52</w:t>
      </w:r>
      <w:r>
        <w:rPr>
          <w:rFonts w:hint="eastAsia" w:ascii="仿宋" w:hAnsi="仿宋" w:eastAsia="仿宋" w:cs="宋体"/>
          <w:color w:val="auto"/>
          <w:kern w:val="0"/>
          <w:sz w:val="32"/>
          <w:szCs w:val="32"/>
        </w:rPr>
        <w:t>%。</w:t>
      </w:r>
    </w:p>
    <w:tbl>
      <w:tblPr>
        <w:tblStyle w:val="15"/>
        <w:tblpPr w:leftFromText="180" w:rightFromText="180" w:vertAnchor="text" w:horzAnchor="page" w:tblpX="3303" w:tblpY="63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3330"/>
        <w:gridCol w:w="1890"/>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9" w:type="dxa"/>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一级指标</w:t>
            </w:r>
          </w:p>
        </w:tc>
        <w:tc>
          <w:tcPr>
            <w:tcW w:w="3330" w:type="dxa"/>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详细指标</w:t>
            </w:r>
          </w:p>
        </w:tc>
        <w:tc>
          <w:tcPr>
            <w:tcW w:w="1890" w:type="dxa"/>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分值</w:t>
            </w:r>
          </w:p>
        </w:tc>
        <w:tc>
          <w:tcPr>
            <w:tcW w:w="1513" w:type="dxa"/>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9" w:type="dxa"/>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项目决策</w:t>
            </w:r>
          </w:p>
        </w:tc>
        <w:tc>
          <w:tcPr>
            <w:tcW w:w="3330" w:type="dxa"/>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绩效目标合理性</w:t>
            </w:r>
          </w:p>
        </w:tc>
        <w:tc>
          <w:tcPr>
            <w:tcW w:w="1890" w:type="dxa"/>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10</w:t>
            </w:r>
          </w:p>
        </w:tc>
        <w:tc>
          <w:tcPr>
            <w:tcW w:w="1513" w:type="dxa"/>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9" w:type="dxa"/>
            <w:vMerge w:val="restart"/>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项目管理</w:t>
            </w:r>
          </w:p>
        </w:tc>
        <w:tc>
          <w:tcPr>
            <w:tcW w:w="3330" w:type="dxa"/>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资金管理到位性</w:t>
            </w:r>
          </w:p>
        </w:tc>
        <w:tc>
          <w:tcPr>
            <w:tcW w:w="1890" w:type="dxa"/>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10</w:t>
            </w:r>
          </w:p>
        </w:tc>
        <w:tc>
          <w:tcPr>
            <w:tcW w:w="1513" w:type="dxa"/>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9" w:type="dxa"/>
            <w:vMerge w:val="continue"/>
            <w:vAlign w:val="center"/>
          </w:tcPr>
          <w:p>
            <w:pPr>
              <w:widowControl/>
              <w:jc w:val="center"/>
              <w:rPr>
                <w:rFonts w:ascii="华文仿宋" w:hAnsi="华文仿宋" w:eastAsia="华文仿宋" w:cs="宋体"/>
                <w:kern w:val="0"/>
                <w:sz w:val="32"/>
                <w:szCs w:val="32"/>
              </w:rPr>
            </w:pPr>
          </w:p>
        </w:tc>
        <w:tc>
          <w:tcPr>
            <w:tcW w:w="3330" w:type="dxa"/>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组织实施合理性</w:t>
            </w:r>
          </w:p>
        </w:tc>
        <w:tc>
          <w:tcPr>
            <w:tcW w:w="1890" w:type="dxa"/>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10</w:t>
            </w:r>
          </w:p>
        </w:tc>
        <w:tc>
          <w:tcPr>
            <w:tcW w:w="1513" w:type="dxa"/>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9" w:type="dxa"/>
            <w:vMerge w:val="restart"/>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项目产出</w:t>
            </w:r>
          </w:p>
        </w:tc>
        <w:tc>
          <w:tcPr>
            <w:tcW w:w="3330" w:type="dxa"/>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产出数量实际完成率</w:t>
            </w:r>
          </w:p>
        </w:tc>
        <w:tc>
          <w:tcPr>
            <w:tcW w:w="1890" w:type="dxa"/>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10</w:t>
            </w:r>
          </w:p>
        </w:tc>
        <w:tc>
          <w:tcPr>
            <w:tcW w:w="1513" w:type="dxa"/>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9" w:type="dxa"/>
            <w:vMerge w:val="continue"/>
            <w:vAlign w:val="center"/>
          </w:tcPr>
          <w:p>
            <w:pPr>
              <w:widowControl/>
              <w:jc w:val="center"/>
              <w:rPr>
                <w:rFonts w:ascii="华文仿宋" w:hAnsi="华文仿宋" w:eastAsia="华文仿宋" w:cs="宋体"/>
                <w:kern w:val="0"/>
                <w:sz w:val="32"/>
                <w:szCs w:val="32"/>
              </w:rPr>
            </w:pPr>
          </w:p>
        </w:tc>
        <w:tc>
          <w:tcPr>
            <w:tcW w:w="3330" w:type="dxa"/>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产出质量</w:t>
            </w:r>
          </w:p>
        </w:tc>
        <w:tc>
          <w:tcPr>
            <w:tcW w:w="1890" w:type="dxa"/>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20</w:t>
            </w:r>
          </w:p>
        </w:tc>
        <w:tc>
          <w:tcPr>
            <w:tcW w:w="1513" w:type="dxa"/>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9" w:type="dxa"/>
            <w:vMerge w:val="continue"/>
            <w:vAlign w:val="center"/>
          </w:tcPr>
          <w:p>
            <w:pPr>
              <w:widowControl/>
              <w:jc w:val="center"/>
              <w:rPr>
                <w:rFonts w:ascii="华文仿宋" w:hAnsi="华文仿宋" w:eastAsia="华文仿宋" w:cs="宋体"/>
                <w:kern w:val="0"/>
                <w:sz w:val="32"/>
                <w:szCs w:val="32"/>
              </w:rPr>
            </w:pPr>
          </w:p>
        </w:tc>
        <w:tc>
          <w:tcPr>
            <w:tcW w:w="3330" w:type="dxa"/>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产出成本完成及时性</w:t>
            </w:r>
          </w:p>
        </w:tc>
        <w:tc>
          <w:tcPr>
            <w:tcW w:w="1890" w:type="dxa"/>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10</w:t>
            </w:r>
          </w:p>
        </w:tc>
        <w:tc>
          <w:tcPr>
            <w:tcW w:w="1513" w:type="dxa"/>
            <w:vAlign w:val="center"/>
          </w:tcPr>
          <w:p>
            <w:pPr>
              <w:widowControl/>
              <w:jc w:val="center"/>
              <w:rPr>
                <w:rFonts w:hint="default" w:ascii="华文仿宋" w:hAnsi="华文仿宋" w:eastAsia="华文仿宋" w:cs="宋体"/>
                <w:kern w:val="0"/>
                <w:sz w:val="32"/>
                <w:szCs w:val="32"/>
                <w:lang w:val="en-US" w:eastAsia="zh-CN"/>
              </w:rPr>
            </w:pPr>
            <w:r>
              <w:rPr>
                <w:rFonts w:hint="eastAsia" w:ascii="华文仿宋" w:hAnsi="华文仿宋" w:eastAsia="华文仿宋" w:cs="宋体"/>
                <w:kern w:val="0"/>
                <w:sz w:val="32"/>
                <w:szCs w:val="3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9" w:type="dxa"/>
            <w:vMerge w:val="restart"/>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项目效益</w:t>
            </w:r>
          </w:p>
        </w:tc>
        <w:tc>
          <w:tcPr>
            <w:tcW w:w="3330" w:type="dxa"/>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项目实施产生的效益</w:t>
            </w:r>
          </w:p>
        </w:tc>
        <w:tc>
          <w:tcPr>
            <w:tcW w:w="1890" w:type="dxa"/>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10</w:t>
            </w:r>
          </w:p>
        </w:tc>
        <w:tc>
          <w:tcPr>
            <w:tcW w:w="1513" w:type="dxa"/>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9" w:type="dxa"/>
            <w:vMerge w:val="continue"/>
            <w:vAlign w:val="center"/>
          </w:tcPr>
          <w:p>
            <w:pPr>
              <w:widowControl/>
              <w:jc w:val="center"/>
              <w:rPr>
                <w:rFonts w:ascii="华文仿宋" w:hAnsi="华文仿宋" w:eastAsia="华文仿宋" w:cs="宋体"/>
                <w:kern w:val="0"/>
                <w:sz w:val="32"/>
                <w:szCs w:val="32"/>
              </w:rPr>
            </w:pPr>
          </w:p>
        </w:tc>
        <w:tc>
          <w:tcPr>
            <w:tcW w:w="3330" w:type="dxa"/>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满意度</w:t>
            </w:r>
          </w:p>
        </w:tc>
        <w:tc>
          <w:tcPr>
            <w:tcW w:w="1890" w:type="dxa"/>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10</w:t>
            </w:r>
          </w:p>
        </w:tc>
        <w:tc>
          <w:tcPr>
            <w:tcW w:w="1513" w:type="dxa"/>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9" w:type="dxa"/>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总分</w:t>
            </w:r>
          </w:p>
        </w:tc>
        <w:tc>
          <w:tcPr>
            <w:tcW w:w="3330" w:type="dxa"/>
            <w:vAlign w:val="center"/>
          </w:tcPr>
          <w:p>
            <w:pPr>
              <w:widowControl/>
              <w:jc w:val="center"/>
              <w:rPr>
                <w:rFonts w:ascii="华文仿宋" w:hAnsi="华文仿宋" w:eastAsia="华文仿宋" w:cs="宋体"/>
                <w:kern w:val="0"/>
                <w:sz w:val="32"/>
                <w:szCs w:val="32"/>
              </w:rPr>
            </w:pPr>
          </w:p>
        </w:tc>
        <w:tc>
          <w:tcPr>
            <w:tcW w:w="1890" w:type="dxa"/>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100</w:t>
            </w:r>
          </w:p>
        </w:tc>
        <w:tc>
          <w:tcPr>
            <w:tcW w:w="1513" w:type="dxa"/>
            <w:vAlign w:val="center"/>
          </w:tcPr>
          <w:p>
            <w:pPr>
              <w:widowControl/>
              <w:jc w:val="center"/>
              <w:rPr>
                <w:rFonts w:hint="default" w:ascii="华文仿宋" w:hAnsi="华文仿宋" w:eastAsia="华文仿宋" w:cs="宋体"/>
                <w:kern w:val="0"/>
                <w:sz w:val="32"/>
                <w:szCs w:val="32"/>
                <w:lang w:val="en-US" w:eastAsia="zh-CN"/>
              </w:rPr>
            </w:pPr>
            <w:r>
              <w:rPr>
                <w:rFonts w:hint="eastAsia" w:ascii="华文仿宋" w:hAnsi="华文仿宋" w:eastAsia="华文仿宋" w:cs="宋体"/>
                <w:kern w:val="0"/>
                <w:sz w:val="32"/>
                <w:szCs w:val="32"/>
                <w:lang w:val="en-US" w:eastAsia="zh-CN"/>
              </w:rPr>
              <w:t>100</w:t>
            </w:r>
          </w:p>
        </w:tc>
      </w:tr>
    </w:tbl>
    <w:p>
      <w:pPr>
        <w:pStyle w:val="4"/>
        <w:ind w:left="0" w:leftChars="0" w:firstLine="0" w:firstLineChars="0"/>
        <w:rPr>
          <w:rFonts w:hint="eastAsia" w:ascii="黑体" w:hAnsi="黑体" w:eastAsia="黑体" w:cs="黑体"/>
          <w:sz w:val="32"/>
          <w:szCs w:val="32"/>
        </w:rPr>
      </w:pPr>
    </w:p>
    <w:p>
      <w:pPr>
        <w:rPr>
          <w:rFonts w:hint="eastAsia" w:ascii="黑体" w:hAnsi="黑体" w:eastAsia="黑体" w:cs="黑体"/>
          <w:sz w:val="32"/>
          <w:szCs w:val="32"/>
        </w:rPr>
      </w:pPr>
    </w:p>
    <w:p>
      <w:pPr>
        <w:pStyle w:val="4"/>
        <w:rPr>
          <w:rFonts w:hint="eastAsia" w:ascii="黑体" w:hAnsi="黑体" w:eastAsia="黑体" w:cs="黑体"/>
          <w:sz w:val="32"/>
          <w:szCs w:val="32"/>
        </w:rPr>
      </w:pPr>
    </w:p>
    <w:p>
      <w:pPr>
        <w:rPr>
          <w:rFonts w:hint="eastAsia" w:ascii="黑体" w:hAnsi="黑体" w:eastAsia="黑体" w:cs="黑体"/>
          <w:sz w:val="32"/>
          <w:szCs w:val="32"/>
        </w:rPr>
      </w:pPr>
    </w:p>
    <w:p>
      <w:pPr>
        <w:pStyle w:val="4"/>
        <w:rPr>
          <w:rFonts w:hint="eastAsia" w:ascii="黑体" w:hAnsi="黑体" w:eastAsia="黑体" w:cs="黑体"/>
          <w:sz w:val="32"/>
          <w:szCs w:val="32"/>
        </w:rPr>
      </w:pPr>
    </w:p>
    <w:p>
      <w:pPr>
        <w:pStyle w:val="4"/>
        <w:ind w:left="0" w:leftChars="0" w:firstLine="0" w:firstLineChars="0"/>
        <w:rPr>
          <w:rFonts w:hint="eastAsia" w:ascii="黑体" w:hAnsi="黑体" w:eastAsia="黑体" w:cs="黑体"/>
          <w:sz w:val="32"/>
          <w:szCs w:val="32"/>
        </w:rPr>
      </w:pPr>
    </w:p>
    <w:p>
      <w:pPr>
        <w:rPr>
          <w:rFonts w:hint="eastAsia"/>
        </w:rPr>
      </w:pPr>
    </w:p>
    <w:p>
      <w:pPr>
        <w:rPr>
          <w:rFonts w:hint="eastAsia"/>
        </w:rPr>
      </w:pPr>
    </w:p>
    <w:p>
      <w:pPr>
        <w:pStyle w:val="4"/>
        <w:rPr>
          <w:rFonts w:hint="eastAsia"/>
        </w:rPr>
      </w:pPr>
    </w:p>
    <w:p>
      <w:pPr>
        <w:spacing w:line="600" w:lineRule="exact"/>
        <w:ind w:firstLine="640" w:firstLineChars="200"/>
        <w:rPr>
          <w:rFonts w:hint="eastAsia" w:ascii="黑体" w:hAnsi="黑体" w:eastAsia="黑体" w:cs="黑体"/>
          <w:sz w:val="32"/>
          <w:szCs w:val="32"/>
        </w:rPr>
      </w:pPr>
      <w:r>
        <w:rPr>
          <w:rFonts w:hint="eastAsia" w:ascii="华文仿宋" w:hAnsi="华文仿宋" w:eastAsia="华文仿宋" w:cs="宋体"/>
          <w:kern w:val="0"/>
          <w:sz w:val="32"/>
          <w:szCs w:val="32"/>
        </w:rPr>
        <w:t>经评价此项目，综合评价得分</w:t>
      </w:r>
      <w:r>
        <w:rPr>
          <w:rFonts w:hint="eastAsia" w:ascii="华文仿宋" w:hAnsi="华文仿宋" w:eastAsia="华文仿宋" w:cs="宋体"/>
          <w:kern w:val="0"/>
          <w:sz w:val="32"/>
          <w:szCs w:val="32"/>
          <w:lang w:val="en-US" w:eastAsia="zh-CN"/>
        </w:rPr>
        <w:t>100</w:t>
      </w:r>
      <w:r>
        <w:rPr>
          <w:rFonts w:hint="eastAsia" w:ascii="华文仿宋" w:hAnsi="华文仿宋" w:eastAsia="华文仿宋" w:cs="宋体"/>
          <w:kern w:val="0"/>
          <w:sz w:val="32"/>
          <w:szCs w:val="32"/>
        </w:rPr>
        <w:t>分。评价等级为优。</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四、绩效评价指标分析</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（一）项目决策情况。</w:t>
      </w:r>
    </w:p>
    <w:p>
      <w:pPr>
        <w:spacing w:line="560" w:lineRule="exact"/>
        <w:ind w:firstLine="640" w:firstLineChars="200"/>
        <w:outlineLvl w:val="0"/>
        <w:rPr>
          <w:rFonts w:hint="eastAsia"/>
        </w:rPr>
      </w:pPr>
      <w:r>
        <w:rPr>
          <w:rFonts w:hint="eastAsia" w:ascii="仿宋_GB2312" w:hAnsi="仿宋_GB2312" w:eastAsia="仿宋_GB2312" w:cs="仿宋_GB2312"/>
          <w:sz w:val="32"/>
          <w:szCs w:val="32"/>
        </w:rPr>
        <w:t>根据市、区对动物疫病防疫、疫苗接种、抗体监测、消毒、宣传、防疫物资储备的相关规定进行项目的决策。</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（二）项目过程情况。</w:t>
      </w:r>
    </w:p>
    <w:p>
      <w:pPr>
        <w:numPr>
          <w:ilvl w:val="0"/>
          <w:numId w:val="0"/>
        </w:numPr>
        <w:ind w:firstLine="640" w:firstLineChars="200"/>
        <w:outlineLvl w:val="0"/>
        <w:rPr>
          <w:rFonts w:hint="eastAsia" w:ascii="仿宋_GB2312" w:hAnsi="仿宋_GB2312" w:eastAsia="仿宋_GB2312" w:cs="仿宋_GB2312"/>
          <w:sz w:val="28"/>
          <w:szCs w:val="28"/>
        </w:rPr>
      </w:pPr>
      <w:r>
        <w:rPr>
          <w:rFonts w:hint="eastAsia" w:ascii="仿宋" w:hAnsi="仿宋" w:eastAsia="仿宋"/>
          <w:sz w:val="32"/>
          <w:szCs w:val="28"/>
        </w:rPr>
        <w:t>对全区1000只以下散养蛋鸡进行免费接种新城疫疫苗；对散户猪进行猪瘟免费免疫；对奶牛、肉牛进行炭疽免费免疫。</w:t>
      </w:r>
      <w:r>
        <w:rPr>
          <w:rFonts w:hint="eastAsia" w:ascii="仿宋_GB2312" w:hAnsi="仿宋_GB2312" w:eastAsia="仿宋_GB2312" w:cs="仿宋_GB2312"/>
          <w:sz w:val="32"/>
          <w:szCs w:val="32"/>
        </w:rPr>
        <w:t>对区、镇、村三级动物疫病防控队伍人员业务培训；维护保证冷藏车各项设备运转正常；对全区畜禽免疫抗体监测试剂的购置和监测工作中的工作人员防护用品，器械等；</w:t>
      </w:r>
      <w:r>
        <w:rPr>
          <w:rFonts w:hint="eastAsia" w:ascii="仿宋" w:hAnsi="仿宋" w:eastAsia="仿宋"/>
          <w:sz w:val="32"/>
          <w:szCs w:val="28"/>
        </w:rPr>
        <w:t>每年购置对全区1000只以下散养蛋鸡进行免费接种新城疫疫苗；购置散户生猪进行猪瘟免费免疫疫苗；购置对奶牛、肉牛进行炭疽免费免疫疫苗及购置相关防护用品、保温设备、注射器、针头等费用等；狂犬病疫苗免费免疫注射等。</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（三）项目产出情况。</w:t>
      </w:r>
    </w:p>
    <w:p>
      <w:pPr>
        <w:keepNext w:val="0"/>
        <w:keepLines w:val="0"/>
        <w:pageBreakBefore w:val="0"/>
        <w:kinsoku/>
        <w:wordWrap/>
        <w:overflowPunct/>
        <w:topLinePunct w:val="0"/>
        <w:autoSpaceDE/>
        <w:autoSpaceDN/>
        <w:bidi w:val="0"/>
        <w:adjustRightInd w:val="0"/>
        <w:snapToGrid w:val="0"/>
        <w:spacing w:line="660" w:lineRule="exact"/>
        <w:ind w:firstLine="627" w:firstLineChars="196"/>
        <w:textAlignment w:val="auto"/>
      </w:pPr>
      <w:r>
        <w:rPr>
          <w:rFonts w:hint="eastAsia" w:ascii="仿宋" w:hAnsi="仿宋" w:eastAsia="仿宋" w:cs="仿宋_GB2312"/>
          <w:bCs/>
          <w:color w:val="auto"/>
          <w:sz w:val="32"/>
          <w:szCs w:val="32"/>
          <w:lang w:eastAsia="zh-CN"/>
        </w:rPr>
        <w:t>免疫净化</w:t>
      </w:r>
      <w:r>
        <w:rPr>
          <w:rFonts w:hint="eastAsia" w:ascii="仿宋" w:hAnsi="仿宋" w:eastAsia="仿宋" w:cs="仿宋_GB2312"/>
          <w:bCs/>
          <w:color w:val="auto"/>
          <w:sz w:val="32"/>
          <w:szCs w:val="32"/>
          <w:lang w:val="en-US" w:eastAsia="zh-CN"/>
        </w:rPr>
        <w:t>;全年</w:t>
      </w:r>
      <w:r>
        <w:rPr>
          <w:rFonts w:hint="eastAsia" w:ascii="仿宋" w:hAnsi="仿宋" w:eastAsia="仿宋" w:cs="仿宋_GB2312"/>
          <w:bCs/>
          <w:color w:val="auto"/>
          <w:sz w:val="32"/>
          <w:szCs w:val="32"/>
        </w:rPr>
        <w:t>按程序免疫高致病性禽流感</w:t>
      </w:r>
      <w:r>
        <w:rPr>
          <w:rFonts w:hint="eastAsia" w:ascii="仿宋" w:hAnsi="仿宋" w:eastAsia="仿宋" w:cs="仿宋_GB2312"/>
          <w:bCs/>
          <w:color w:val="auto"/>
          <w:sz w:val="32"/>
          <w:szCs w:val="32"/>
          <w:lang w:val="en-US" w:eastAsia="zh-CN"/>
        </w:rPr>
        <w:t>247.42</w:t>
      </w:r>
      <w:r>
        <w:rPr>
          <w:rFonts w:hint="eastAsia" w:ascii="仿宋" w:hAnsi="仿宋" w:eastAsia="仿宋" w:cs="仿宋_GB2312"/>
          <w:bCs/>
          <w:color w:val="auto"/>
          <w:sz w:val="32"/>
          <w:szCs w:val="32"/>
        </w:rPr>
        <w:t>万羽；口蹄疫免疫</w:t>
      </w:r>
      <w:r>
        <w:rPr>
          <w:rFonts w:hint="eastAsia" w:ascii="仿宋" w:hAnsi="仿宋" w:eastAsia="仿宋" w:cs="仿宋_GB2312"/>
          <w:bCs/>
          <w:color w:val="auto"/>
          <w:sz w:val="32"/>
          <w:szCs w:val="32"/>
          <w:lang w:val="en-US" w:eastAsia="zh-CN"/>
        </w:rPr>
        <w:t>27.72万</w:t>
      </w:r>
      <w:r>
        <w:rPr>
          <w:rFonts w:hint="eastAsia" w:ascii="仿宋" w:hAnsi="仿宋" w:eastAsia="仿宋" w:cs="仿宋_GB2312"/>
          <w:bCs/>
          <w:color w:val="auto"/>
          <w:sz w:val="32"/>
          <w:szCs w:val="32"/>
        </w:rPr>
        <w:t>头/只，狂犬病免疫</w:t>
      </w:r>
      <w:r>
        <w:rPr>
          <w:rFonts w:hint="eastAsia" w:ascii="仿宋" w:hAnsi="仿宋" w:eastAsia="仿宋" w:cs="仿宋_GB2312"/>
          <w:bCs/>
          <w:color w:val="auto"/>
          <w:sz w:val="32"/>
          <w:szCs w:val="32"/>
          <w:lang w:val="en-US" w:eastAsia="zh-CN"/>
        </w:rPr>
        <w:t>1.26</w:t>
      </w:r>
      <w:r>
        <w:rPr>
          <w:rFonts w:hint="eastAsia" w:ascii="仿宋" w:hAnsi="仿宋" w:eastAsia="仿宋" w:cs="仿宋_GB2312"/>
          <w:bCs/>
          <w:color w:val="auto"/>
          <w:sz w:val="32"/>
          <w:szCs w:val="32"/>
        </w:rPr>
        <w:t>万只</w:t>
      </w:r>
      <w:r>
        <w:rPr>
          <w:rFonts w:hint="eastAsia" w:ascii="仿宋" w:hAnsi="仿宋" w:eastAsia="仿宋" w:cs="仿宋_GB2312"/>
          <w:bCs/>
          <w:color w:val="auto"/>
          <w:sz w:val="32"/>
          <w:szCs w:val="32"/>
          <w:lang w:val="en-US" w:eastAsia="zh-CN"/>
        </w:rPr>
        <w:t xml:space="preserve"> </w:t>
      </w:r>
      <w:r>
        <w:rPr>
          <w:rFonts w:hint="eastAsia" w:ascii="仿宋" w:hAnsi="仿宋" w:eastAsia="仿宋" w:cs="仿宋_GB2312"/>
          <w:bCs/>
          <w:color w:val="auto"/>
          <w:sz w:val="32"/>
          <w:szCs w:val="32"/>
        </w:rPr>
        <w:t>；</w:t>
      </w:r>
      <w:r>
        <w:rPr>
          <w:rFonts w:hint="eastAsia" w:ascii="仿宋" w:hAnsi="仿宋" w:eastAsia="仿宋" w:cs="仿宋_GB2312"/>
          <w:bCs/>
          <w:color w:val="auto"/>
          <w:sz w:val="32"/>
          <w:szCs w:val="32"/>
          <w:lang w:eastAsia="zh-CN"/>
        </w:rPr>
        <w:t>羊布病</w:t>
      </w:r>
      <w:r>
        <w:rPr>
          <w:rFonts w:hint="eastAsia" w:ascii="仿宋" w:hAnsi="仿宋" w:eastAsia="仿宋" w:cs="仿宋_GB2312"/>
          <w:bCs/>
          <w:color w:val="auto"/>
          <w:sz w:val="32"/>
          <w:szCs w:val="32"/>
        </w:rPr>
        <w:t>免疫</w:t>
      </w:r>
      <w:r>
        <w:rPr>
          <w:rFonts w:hint="eastAsia" w:ascii="仿宋" w:hAnsi="仿宋" w:eastAsia="仿宋" w:cs="仿宋_GB2312"/>
          <w:bCs/>
          <w:color w:val="auto"/>
          <w:sz w:val="32"/>
          <w:szCs w:val="32"/>
          <w:lang w:val="en-US" w:eastAsia="zh-CN"/>
        </w:rPr>
        <w:t>4.38</w:t>
      </w:r>
      <w:r>
        <w:rPr>
          <w:rFonts w:hint="eastAsia" w:ascii="仿宋" w:hAnsi="仿宋" w:eastAsia="仿宋" w:cs="仿宋_GB2312"/>
          <w:bCs/>
          <w:color w:val="auto"/>
          <w:sz w:val="32"/>
          <w:szCs w:val="32"/>
        </w:rPr>
        <w:t>万只</w:t>
      </w:r>
      <w:r>
        <w:rPr>
          <w:rFonts w:hint="eastAsia" w:ascii="仿宋" w:hAnsi="仿宋" w:eastAsia="仿宋" w:cs="仿宋_GB2312"/>
          <w:bCs/>
          <w:color w:val="auto"/>
          <w:sz w:val="32"/>
          <w:szCs w:val="32"/>
          <w:lang w:eastAsia="zh-CN"/>
        </w:rPr>
        <w:t>；</w:t>
      </w:r>
      <w:r>
        <w:rPr>
          <w:rFonts w:hint="eastAsia" w:ascii="仿宋" w:hAnsi="仿宋" w:eastAsia="仿宋" w:cs="仿宋_GB2312"/>
          <w:bCs/>
          <w:color w:val="auto"/>
          <w:sz w:val="32"/>
          <w:szCs w:val="32"/>
        </w:rPr>
        <w:t>小反刍兽疫免疫</w:t>
      </w:r>
      <w:r>
        <w:rPr>
          <w:rFonts w:hint="eastAsia" w:ascii="仿宋" w:hAnsi="仿宋" w:eastAsia="仿宋" w:cs="仿宋_GB2312"/>
          <w:bCs/>
          <w:color w:val="auto"/>
          <w:sz w:val="32"/>
          <w:szCs w:val="32"/>
          <w:lang w:val="en-US" w:eastAsia="zh-CN"/>
        </w:rPr>
        <w:t>3.32</w:t>
      </w:r>
      <w:r>
        <w:rPr>
          <w:rFonts w:hint="eastAsia" w:ascii="仿宋" w:hAnsi="仿宋" w:eastAsia="仿宋" w:cs="仿宋_GB2312"/>
          <w:bCs/>
          <w:color w:val="auto"/>
          <w:sz w:val="32"/>
          <w:szCs w:val="32"/>
        </w:rPr>
        <w:t>万只；高致病性猪蓝耳病、鸡新城疫、猪瘟进行全面免疫。高致病性猪蓝耳病免疫</w:t>
      </w:r>
      <w:r>
        <w:rPr>
          <w:rFonts w:hint="eastAsia" w:ascii="仿宋" w:hAnsi="仿宋" w:eastAsia="仿宋" w:cs="仿宋_GB2312"/>
          <w:bCs/>
          <w:color w:val="auto"/>
          <w:sz w:val="32"/>
          <w:szCs w:val="32"/>
          <w:lang w:val="en-US" w:eastAsia="zh-CN"/>
        </w:rPr>
        <w:t>2.97</w:t>
      </w:r>
      <w:r>
        <w:rPr>
          <w:rFonts w:hint="eastAsia" w:ascii="仿宋" w:hAnsi="仿宋" w:eastAsia="仿宋" w:cs="仿宋_GB2312"/>
          <w:bCs/>
          <w:color w:val="auto"/>
          <w:sz w:val="32"/>
          <w:szCs w:val="32"/>
        </w:rPr>
        <w:t>万头；鸡新城疫免疫</w:t>
      </w:r>
      <w:r>
        <w:rPr>
          <w:rFonts w:hint="eastAsia" w:ascii="仿宋" w:hAnsi="仿宋" w:eastAsia="仿宋" w:cs="仿宋_GB2312"/>
          <w:bCs/>
          <w:color w:val="auto"/>
          <w:sz w:val="32"/>
          <w:szCs w:val="32"/>
          <w:lang w:val="en-US" w:eastAsia="zh-CN"/>
        </w:rPr>
        <w:t>141.35</w:t>
      </w:r>
      <w:r>
        <w:rPr>
          <w:rFonts w:hint="eastAsia" w:ascii="仿宋" w:hAnsi="仿宋" w:eastAsia="仿宋" w:cs="仿宋_GB2312"/>
          <w:bCs/>
          <w:color w:val="auto"/>
          <w:sz w:val="32"/>
          <w:szCs w:val="32"/>
        </w:rPr>
        <w:t>万羽；猪瘟免疫</w:t>
      </w:r>
      <w:r>
        <w:rPr>
          <w:rFonts w:hint="eastAsia" w:ascii="仿宋" w:hAnsi="仿宋" w:eastAsia="仿宋" w:cs="仿宋_GB2312"/>
          <w:bCs/>
          <w:color w:val="auto"/>
          <w:sz w:val="32"/>
          <w:szCs w:val="32"/>
          <w:lang w:val="en-US" w:eastAsia="zh-CN"/>
        </w:rPr>
        <w:t>11.17</w:t>
      </w:r>
      <w:r>
        <w:rPr>
          <w:rFonts w:hint="eastAsia" w:ascii="仿宋" w:hAnsi="仿宋" w:eastAsia="仿宋" w:cs="仿宋_GB2312"/>
          <w:bCs/>
          <w:color w:val="auto"/>
          <w:sz w:val="32"/>
          <w:szCs w:val="32"/>
        </w:rPr>
        <w:t>万头。</w:t>
      </w:r>
      <w:r>
        <w:rPr>
          <w:rFonts w:hint="eastAsia" w:ascii="仿宋" w:hAnsi="仿宋" w:eastAsia="仿宋" w:cs="仿宋_GB2312"/>
          <w:bCs/>
          <w:color w:val="auto"/>
          <w:sz w:val="32"/>
          <w:szCs w:val="32"/>
          <w:lang w:val="en-US" w:eastAsia="zh-CN"/>
        </w:rPr>
        <w:t xml:space="preserve"> </w:t>
      </w:r>
      <w:r>
        <w:rPr>
          <w:rFonts w:hint="eastAsia" w:ascii="仿宋" w:hAnsi="仿宋" w:eastAsia="仿宋" w:cs="仿宋_GB2312"/>
          <w:bCs/>
          <w:color w:val="auto"/>
          <w:sz w:val="32"/>
          <w:szCs w:val="32"/>
        </w:rPr>
        <w:t>应免畜禽免疫密度达到了100%。</w:t>
      </w:r>
      <w:r>
        <w:rPr>
          <w:rFonts w:hint="eastAsia" w:ascii="CESI仿宋-GB2312" w:hAnsi="CESI仿宋-GB2312" w:eastAsia="CESI仿宋-GB2312" w:cs="CESI仿宋-GB2312"/>
          <w:sz w:val="32"/>
          <w:szCs w:val="32"/>
          <w:lang w:val="en-US" w:eastAsia="zh-CN"/>
        </w:rPr>
        <w:t>全年山羊痘疫苗免疫2.58万只；牛结节性皮肤病免疫0.0209万头；羊梭菌性疾病免疫2.61万只。</w:t>
      </w:r>
      <w:r>
        <w:rPr>
          <w:rFonts w:hint="eastAsia" w:ascii="仿宋" w:hAnsi="仿宋" w:eastAsia="仿宋" w:cs="仿宋_GB2312"/>
          <w:bCs/>
          <w:color w:val="auto"/>
          <w:sz w:val="32"/>
          <w:szCs w:val="32"/>
          <w:lang w:val="en-US" w:eastAsia="zh-CN"/>
        </w:rPr>
        <w:t>净化监测：</w:t>
      </w:r>
      <w:r>
        <w:rPr>
          <w:rFonts w:hint="eastAsia" w:ascii="仿宋" w:hAnsi="仿宋" w:eastAsia="仿宋" w:cs="仿宋_GB2312"/>
          <w:b w:val="0"/>
          <w:bCs/>
          <w:color w:val="auto"/>
          <w:sz w:val="32"/>
          <w:szCs w:val="32"/>
        </w:rPr>
        <w:t>禽类监测</w:t>
      </w:r>
      <w:r>
        <w:rPr>
          <w:rFonts w:hint="eastAsia" w:ascii="仿宋" w:hAnsi="仿宋" w:eastAsia="仿宋" w:cs="仿宋_GB2312"/>
          <w:b w:val="0"/>
          <w:bCs/>
          <w:color w:val="auto"/>
          <w:sz w:val="32"/>
          <w:szCs w:val="32"/>
          <w:lang w:val="en-US" w:eastAsia="zh-CN"/>
        </w:rPr>
        <w:t>4684</w:t>
      </w:r>
      <w:r>
        <w:rPr>
          <w:rFonts w:hint="eastAsia" w:ascii="仿宋" w:hAnsi="仿宋" w:eastAsia="仿宋" w:cs="仿宋_GB2312"/>
          <w:b w:val="0"/>
          <w:bCs/>
          <w:color w:val="auto"/>
          <w:sz w:val="32"/>
          <w:szCs w:val="32"/>
        </w:rPr>
        <w:t>场户</w:t>
      </w:r>
      <w:r>
        <w:rPr>
          <w:rFonts w:hint="eastAsia" w:ascii="仿宋" w:hAnsi="仿宋" w:eastAsia="仿宋" w:cs="仿宋_GB2312"/>
          <w:b w:val="0"/>
          <w:bCs/>
          <w:color w:val="auto"/>
          <w:sz w:val="32"/>
          <w:szCs w:val="32"/>
          <w:lang w:val="en-US" w:eastAsia="zh-CN"/>
        </w:rPr>
        <w:t>27651</w:t>
      </w:r>
      <w:r>
        <w:rPr>
          <w:rFonts w:hint="eastAsia" w:ascii="仿宋" w:hAnsi="仿宋" w:eastAsia="仿宋" w:cs="仿宋_GB2312"/>
          <w:b w:val="0"/>
          <w:bCs/>
          <w:color w:val="auto"/>
          <w:sz w:val="32"/>
          <w:szCs w:val="32"/>
        </w:rPr>
        <w:t>份样品</w:t>
      </w:r>
      <w:r>
        <w:rPr>
          <w:rFonts w:hint="eastAsia" w:ascii="仿宋" w:hAnsi="仿宋" w:eastAsia="仿宋" w:cs="仿宋_GB2312"/>
          <w:b w:val="0"/>
          <w:bCs/>
          <w:color w:val="auto"/>
          <w:sz w:val="32"/>
          <w:szCs w:val="32"/>
          <w:lang w:eastAsia="zh-CN"/>
        </w:rPr>
        <w:t>；</w:t>
      </w:r>
      <w:r>
        <w:rPr>
          <w:rFonts w:hint="eastAsia" w:ascii="仿宋" w:hAnsi="仿宋" w:eastAsia="仿宋" w:cs="仿宋_GB2312"/>
          <w:b w:val="0"/>
          <w:bCs/>
          <w:color w:val="auto"/>
          <w:sz w:val="32"/>
          <w:szCs w:val="32"/>
        </w:rPr>
        <w:t>畜类监测</w:t>
      </w:r>
      <w:r>
        <w:rPr>
          <w:rFonts w:hint="eastAsia" w:ascii="仿宋" w:hAnsi="仿宋" w:eastAsia="仿宋" w:cs="仿宋_GB2312"/>
          <w:b w:val="0"/>
          <w:bCs/>
          <w:color w:val="auto"/>
          <w:sz w:val="32"/>
          <w:szCs w:val="32"/>
          <w:lang w:val="en-US" w:eastAsia="zh-CN"/>
        </w:rPr>
        <w:t>1794</w:t>
      </w:r>
      <w:r>
        <w:rPr>
          <w:rFonts w:hint="eastAsia" w:ascii="仿宋" w:hAnsi="仿宋" w:eastAsia="仿宋" w:cs="仿宋_GB2312"/>
          <w:b w:val="0"/>
          <w:bCs/>
          <w:color w:val="auto"/>
          <w:sz w:val="32"/>
          <w:szCs w:val="32"/>
        </w:rPr>
        <w:t>场户</w:t>
      </w:r>
      <w:r>
        <w:rPr>
          <w:rFonts w:hint="eastAsia" w:ascii="仿宋" w:hAnsi="仿宋" w:eastAsia="仿宋" w:cs="仿宋_GB2312"/>
          <w:b w:val="0"/>
          <w:bCs/>
          <w:color w:val="auto"/>
          <w:sz w:val="32"/>
          <w:szCs w:val="32"/>
          <w:lang w:val="en-US" w:eastAsia="zh-CN"/>
        </w:rPr>
        <w:t>11801</w:t>
      </w:r>
      <w:r>
        <w:rPr>
          <w:rFonts w:hint="eastAsia" w:ascii="仿宋" w:hAnsi="仿宋" w:eastAsia="仿宋" w:cs="仿宋_GB2312"/>
          <w:b w:val="0"/>
          <w:bCs/>
          <w:color w:val="auto"/>
          <w:sz w:val="32"/>
          <w:szCs w:val="32"/>
        </w:rPr>
        <w:t>份样品</w:t>
      </w:r>
      <w:r>
        <w:rPr>
          <w:rFonts w:hint="eastAsia" w:ascii="仿宋" w:hAnsi="仿宋" w:eastAsia="仿宋" w:cs="仿宋_GB2312"/>
          <w:b w:val="0"/>
          <w:bCs/>
          <w:color w:val="auto"/>
          <w:sz w:val="32"/>
          <w:szCs w:val="32"/>
          <w:lang w:eastAsia="zh-CN"/>
        </w:rPr>
        <w:t>；</w:t>
      </w:r>
      <w:r>
        <w:rPr>
          <w:rFonts w:hint="eastAsia" w:ascii="仿宋" w:hAnsi="仿宋" w:eastAsia="仿宋" w:cs="仿宋_GB2312"/>
          <w:b w:val="0"/>
          <w:bCs/>
          <w:color w:val="auto"/>
          <w:sz w:val="32"/>
          <w:szCs w:val="32"/>
        </w:rPr>
        <w:t>协助市疫控中心完成监测采样任务。</w:t>
      </w:r>
      <w:r>
        <w:rPr>
          <w:rFonts w:hint="eastAsia" w:ascii="仿宋" w:hAnsi="仿宋" w:eastAsia="仿宋" w:cs="仿宋_GB2312"/>
          <w:color w:val="auto"/>
          <w:sz w:val="32"/>
          <w:szCs w:val="32"/>
          <w:lang w:eastAsia="zh-CN"/>
        </w:rPr>
        <w:t>全年</w:t>
      </w:r>
      <w:r>
        <w:rPr>
          <w:rFonts w:hint="eastAsia" w:ascii="仿宋" w:hAnsi="仿宋" w:eastAsia="仿宋" w:cs="仿宋_GB2312"/>
          <w:color w:val="auto"/>
          <w:sz w:val="32"/>
          <w:szCs w:val="32"/>
        </w:rPr>
        <w:t>共采样</w:t>
      </w:r>
      <w:r>
        <w:rPr>
          <w:rFonts w:hint="eastAsia" w:ascii="仿宋" w:hAnsi="仿宋" w:eastAsia="仿宋" w:cs="仿宋_GB2312"/>
          <w:color w:val="auto"/>
          <w:sz w:val="32"/>
          <w:szCs w:val="32"/>
          <w:lang w:val="en-US" w:eastAsia="zh-CN"/>
        </w:rPr>
        <w:t>3070</w:t>
      </w:r>
      <w:r>
        <w:rPr>
          <w:rFonts w:hint="eastAsia" w:ascii="仿宋" w:hAnsi="仿宋" w:eastAsia="仿宋" w:cs="仿宋_GB2312"/>
          <w:color w:val="auto"/>
          <w:sz w:val="32"/>
          <w:szCs w:val="32"/>
        </w:rPr>
        <w:t>份。其中禽类血清</w:t>
      </w:r>
      <w:r>
        <w:rPr>
          <w:rFonts w:hint="eastAsia" w:ascii="仿宋" w:hAnsi="仿宋" w:eastAsia="仿宋" w:cs="仿宋_GB2312"/>
          <w:color w:val="auto"/>
          <w:sz w:val="32"/>
          <w:szCs w:val="32"/>
          <w:lang w:val="en-US" w:eastAsia="zh-CN"/>
        </w:rPr>
        <w:t>690</w:t>
      </w:r>
      <w:r>
        <w:rPr>
          <w:rFonts w:hint="eastAsia" w:ascii="仿宋" w:hAnsi="仿宋" w:eastAsia="仿宋" w:cs="仿宋_GB2312"/>
          <w:color w:val="auto"/>
          <w:sz w:val="32"/>
          <w:szCs w:val="32"/>
        </w:rPr>
        <w:t>份、口腔泄殖腔双拭子</w:t>
      </w:r>
      <w:r>
        <w:rPr>
          <w:rFonts w:hint="eastAsia" w:ascii="仿宋" w:hAnsi="仿宋" w:eastAsia="仿宋" w:cs="仿宋_GB2312"/>
          <w:color w:val="auto"/>
          <w:sz w:val="32"/>
          <w:szCs w:val="32"/>
          <w:lang w:val="en-US" w:eastAsia="zh-CN"/>
        </w:rPr>
        <w:t>630</w:t>
      </w:r>
      <w:r>
        <w:rPr>
          <w:rFonts w:hint="eastAsia" w:ascii="仿宋" w:hAnsi="仿宋" w:eastAsia="仿宋" w:cs="仿宋_GB2312"/>
          <w:color w:val="auto"/>
          <w:sz w:val="32"/>
          <w:szCs w:val="32"/>
        </w:rPr>
        <w:t>份、鸡蛋</w:t>
      </w:r>
      <w:r>
        <w:rPr>
          <w:rFonts w:hint="eastAsia" w:ascii="仿宋" w:hAnsi="仿宋" w:eastAsia="仿宋" w:cs="仿宋_GB2312"/>
          <w:color w:val="auto"/>
          <w:sz w:val="32"/>
          <w:szCs w:val="32"/>
          <w:lang w:val="en-US" w:eastAsia="zh-CN"/>
        </w:rPr>
        <w:t>490</w:t>
      </w:r>
      <w:r>
        <w:rPr>
          <w:rFonts w:hint="eastAsia" w:ascii="仿宋" w:hAnsi="仿宋" w:eastAsia="仿宋" w:cs="仿宋_GB2312"/>
          <w:color w:val="auto"/>
          <w:sz w:val="32"/>
          <w:szCs w:val="32"/>
        </w:rPr>
        <w:t>枚、水库周边鸟粪</w:t>
      </w:r>
      <w:r>
        <w:rPr>
          <w:rFonts w:hint="eastAsia" w:ascii="仿宋" w:hAnsi="仿宋" w:eastAsia="仿宋" w:cs="仿宋_GB2312"/>
          <w:color w:val="auto"/>
          <w:sz w:val="32"/>
          <w:szCs w:val="32"/>
          <w:lang w:val="en-US" w:eastAsia="zh-CN"/>
        </w:rPr>
        <w:t>120</w:t>
      </w:r>
      <w:r>
        <w:rPr>
          <w:rFonts w:hint="eastAsia" w:ascii="仿宋" w:hAnsi="仿宋" w:eastAsia="仿宋" w:cs="仿宋_GB2312"/>
          <w:color w:val="auto"/>
          <w:sz w:val="32"/>
          <w:szCs w:val="32"/>
        </w:rPr>
        <w:t>份；畜类猪血清</w:t>
      </w:r>
      <w:r>
        <w:rPr>
          <w:rFonts w:hint="eastAsia" w:ascii="仿宋" w:hAnsi="仿宋" w:eastAsia="仿宋" w:cs="仿宋_GB2312"/>
          <w:color w:val="auto"/>
          <w:sz w:val="32"/>
          <w:szCs w:val="32"/>
          <w:lang w:val="en-US" w:eastAsia="zh-CN"/>
        </w:rPr>
        <w:t>405</w:t>
      </w:r>
      <w:r>
        <w:rPr>
          <w:rFonts w:hint="eastAsia" w:ascii="仿宋" w:hAnsi="仿宋" w:eastAsia="仿宋" w:cs="仿宋_GB2312"/>
          <w:color w:val="auto"/>
          <w:sz w:val="32"/>
          <w:szCs w:val="32"/>
        </w:rPr>
        <w:t>份、抗凝血</w:t>
      </w:r>
      <w:r>
        <w:rPr>
          <w:rFonts w:hint="eastAsia" w:ascii="仿宋" w:hAnsi="仿宋" w:eastAsia="仿宋" w:cs="仿宋_GB2312"/>
          <w:color w:val="auto"/>
          <w:sz w:val="32"/>
          <w:szCs w:val="32"/>
          <w:lang w:val="en-US" w:eastAsia="zh-CN"/>
        </w:rPr>
        <w:t>435</w:t>
      </w:r>
      <w:r>
        <w:rPr>
          <w:rFonts w:hint="eastAsia" w:ascii="仿宋" w:hAnsi="仿宋" w:eastAsia="仿宋" w:cs="仿宋_GB2312"/>
          <w:color w:val="auto"/>
          <w:sz w:val="32"/>
          <w:szCs w:val="32"/>
        </w:rPr>
        <w:t>份。牛血清</w:t>
      </w:r>
      <w:r>
        <w:rPr>
          <w:rFonts w:hint="eastAsia" w:ascii="仿宋" w:hAnsi="仿宋" w:eastAsia="仿宋" w:cs="仿宋_GB2312"/>
          <w:color w:val="auto"/>
          <w:sz w:val="32"/>
          <w:szCs w:val="32"/>
          <w:lang w:val="en-US" w:eastAsia="zh-CN"/>
        </w:rPr>
        <w:t>130</w:t>
      </w:r>
      <w:r>
        <w:rPr>
          <w:rFonts w:hint="eastAsia" w:ascii="仿宋" w:hAnsi="仿宋" w:eastAsia="仿宋" w:cs="仿宋_GB2312"/>
          <w:color w:val="auto"/>
          <w:sz w:val="32"/>
          <w:szCs w:val="32"/>
        </w:rPr>
        <w:t>份、羊血清</w:t>
      </w:r>
      <w:r>
        <w:rPr>
          <w:rFonts w:hint="eastAsia" w:ascii="仿宋" w:hAnsi="仿宋" w:eastAsia="仿宋" w:cs="仿宋_GB2312"/>
          <w:color w:val="auto"/>
          <w:sz w:val="32"/>
          <w:szCs w:val="32"/>
          <w:lang w:val="en-US" w:eastAsia="zh-CN"/>
        </w:rPr>
        <w:t>25</w:t>
      </w:r>
      <w:r>
        <w:rPr>
          <w:rFonts w:hint="eastAsia" w:ascii="仿宋" w:hAnsi="仿宋" w:eastAsia="仿宋" w:cs="仿宋_GB2312"/>
          <w:color w:val="auto"/>
          <w:sz w:val="32"/>
          <w:szCs w:val="32"/>
        </w:rPr>
        <w:t>份、羊拭子</w:t>
      </w:r>
      <w:r>
        <w:rPr>
          <w:rFonts w:hint="eastAsia" w:ascii="仿宋" w:hAnsi="仿宋" w:eastAsia="仿宋" w:cs="仿宋_GB2312"/>
          <w:color w:val="auto"/>
          <w:sz w:val="32"/>
          <w:szCs w:val="32"/>
          <w:lang w:val="en-US" w:eastAsia="zh-CN"/>
        </w:rPr>
        <w:t>20</w:t>
      </w:r>
      <w:r>
        <w:rPr>
          <w:rFonts w:hint="eastAsia" w:ascii="仿宋" w:hAnsi="仿宋" w:eastAsia="仿宋" w:cs="仿宋_GB2312"/>
          <w:color w:val="auto"/>
          <w:sz w:val="32"/>
          <w:szCs w:val="32"/>
        </w:rPr>
        <w:t>份、犬血清</w:t>
      </w:r>
      <w:r>
        <w:rPr>
          <w:rFonts w:hint="eastAsia" w:ascii="仿宋" w:hAnsi="仿宋" w:eastAsia="仿宋" w:cs="仿宋_GB2312"/>
          <w:color w:val="auto"/>
          <w:sz w:val="32"/>
          <w:szCs w:val="32"/>
          <w:lang w:val="en-US" w:eastAsia="zh-CN"/>
        </w:rPr>
        <w:t>90</w:t>
      </w:r>
      <w:r>
        <w:rPr>
          <w:rFonts w:hint="eastAsia" w:ascii="仿宋" w:hAnsi="仿宋" w:eastAsia="仿宋" w:cs="仿宋_GB2312"/>
          <w:color w:val="auto"/>
          <w:sz w:val="32"/>
          <w:szCs w:val="32"/>
        </w:rPr>
        <w:t>份</w:t>
      </w:r>
      <w:r>
        <w:rPr>
          <w:rFonts w:hint="eastAsia" w:ascii="仿宋" w:hAnsi="仿宋" w:eastAsia="仿宋" w:cs="仿宋_GB2312"/>
          <w:color w:val="auto"/>
          <w:sz w:val="32"/>
          <w:szCs w:val="32"/>
          <w:lang w:eastAsia="zh-CN"/>
        </w:rPr>
        <w:t>、猪</w:t>
      </w:r>
      <w:r>
        <w:rPr>
          <w:rFonts w:hint="eastAsia" w:ascii="仿宋" w:hAnsi="仿宋" w:eastAsia="仿宋" w:cs="仿宋_GB2312"/>
          <w:color w:val="auto"/>
          <w:sz w:val="32"/>
          <w:szCs w:val="32"/>
        </w:rPr>
        <w:t>拭子</w:t>
      </w:r>
      <w:r>
        <w:rPr>
          <w:rFonts w:hint="eastAsia" w:ascii="仿宋" w:hAnsi="仿宋" w:eastAsia="仿宋" w:cs="仿宋_GB2312"/>
          <w:color w:val="auto"/>
          <w:sz w:val="32"/>
          <w:szCs w:val="32"/>
          <w:lang w:val="en-US" w:eastAsia="zh-CN"/>
        </w:rPr>
        <w:t>35份</w:t>
      </w:r>
      <w:r>
        <w:rPr>
          <w:rFonts w:hint="eastAsia" w:ascii="仿宋" w:hAnsi="仿宋" w:eastAsia="仿宋" w:cs="仿宋_GB2312"/>
          <w:color w:val="auto"/>
          <w:sz w:val="32"/>
          <w:szCs w:val="32"/>
        </w:rPr>
        <w:t>。</w:t>
      </w:r>
      <w:r>
        <w:rPr>
          <w:rFonts w:hint="eastAsia" w:ascii="仿宋" w:hAnsi="仿宋" w:eastAsia="仿宋" w:cs="仿宋_GB2312"/>
          <w:bCs/>
          <w:color w:val="auto"/>
          <w:sz w:val="32"/>
          <w:szCs w:val="32"/>
          <w:lang w:val="en-US" w:eastAsia="zh-CN"/>
        </w:rPr>
        <w:t>重点动物疫病检疫净化：</w:t>
      </w:r>
      <w:r>
        <w:rPr>
          <w:rFonts w:hint="eastAsia" w:ascii="仿宋" w:hAnsi="仿宋" w:eastAsia="仿宋"/>
          <w:color w:val="auto"/>
          <w:sz w:val="32"/>
          <w:szCs w:val="32"/>
        </w:rPr>
        <w:t>共监测畜禽数量为：肉牛布病监测</w:t>
      </w:r>
      <w:r>
        <w:rPr>
          <w:rFonts w:hint="eastAsia" w:ascii="仿宋" w:hAnsi="仿宋" w:eastAsia="仿宋"/>
          <w:color w:val="auto"/>
          <w:sz w:val="32"/>
          <w:szCs w:val="32"/>
          <w:lang w:val="en-US" w:eastAsia="zh-CN"/>
        </w:rPr>
        <w:t>82</w:t>
      </w:r>
      <w:r>
        <w:rPr>
          <w:rFonts w:hint="eastAsia" w:ascii="仿宋" w:hAnsi="仿宋" w:eastAsia="仿宋"/>
          <w:color w:val="auto"/>
          <w:sz w:val="32"/>
          <w:szCs w:val="32"/>
        </w:rPr>
        <w:t>头，猪布病检测</w:t>
      </w:r>
      <w:r>
        <w:rPr>
          <w:rFonts w:hint="eastAsia" w:ascii="仿宋" w:hAnsi="仿宋" w:eastAsia="仿宋"/>
          <w:color w:val="auto"/>
          <w:sz w:val="32"/>
          <w:szCs w:val="32"/>
          <w:lang w:val="en-US" w:eastAsia="zh-CN"/>
        </w:rPr>
        <w:t>480</w:t>
      </w:r>
      <w:r>
        <w:rPr>
          <w:rFonts w:hint="eastAsia" w:ascii="仿宋" w:hAnsi="仿宋" w:eastAsia="仿宋"/>
          <w:color w:val="auto"/>
          <w:sz w:val="32"/>
          <w:szCs w:val="32"/>
        </w:rPr>
        <w:t>头，奶牛结核病检测</w:t>
      </w:r>
      <w:r>
        <w:rPr>
          <w:rFonts w:hint="eastAsia" w:ascii="仿宋" w:hAnsi="仿宋" w:eastAsia="仿宋"/>
          <w:color w:val="auto"/>
          <w:sz w:val="32"/>
          <w:szCs w:val="32"/>
          <w:lang w:val="en-US" w:eastAsia="zh-CN"/>
        </w:rPr>
        <w:t>18734</w:t>
      </w:r>
      <w:r>
        <w:rPr>
          <w:rFonts w:hint="eastAsia" w:ascii="仿宋" w:hAnsi="仿宋" w:eastAsia="仿宋"/>
          <w:color w:val="auto"/>
          <w:sz w:val="32"/>
          <w:szCs w:val="32"/>
        </w:rPr>
        <w:t>头；马传贫检测</w:t>
      </w:r>
      <w:r>
        <w:rPr>
          <w:rFonts w:hint="eastAsia" w:ascii="仿宋" w:hAnsi="仿宋" w:eastAsia="仿宋"/>
          <w:color w:val="auto"/>
          <w:sz w:val="32"/>
          <w:szCs w:val="32"/>
          <w:lang w:val="en-US" w:eastAsia="zh-CN"/>
        </w:rPr>
        <w:t>40</w:t>
      </w:r>
      <w:r>
        <w:rPr>
          <w:rFonts w:hint="eastAsia" w:ascii="仿宋" w:hAnsi="仿宋" w:eastAsia="仿宋"/>
          <w:color w:val="auto"/>
          <w:sz w:val="32"/>
          <w:szCs w:val="32"/>
        </w:rPr>
        <w:t>匹、马鼻疽检测</w:t>
      </w:r>
      <w:r>
        <w:rPr>
          <w:rFonts w:hint="eastAsia" w:ascii="仿宋" w:hAnsi="仿宋" w:eastAsia="仿宋"/>
          <w:color w:val="auto"/>
          <w:sz w:val="32"/>
          <w:szCs w:val="32"/>
          <w:lang w:val="en-US" w:eastAsia="zh-CN"/>
        </w:rPr>
        <w:t>40</w:t>
      </w:r>
      <w:r>
        <w:rPr>
          <w:rFonts w:hint="eastAsia" w:ascii="仿宋" w:hAnsi="仿宋" w:eastAsia="仿宋"/>
          <w:color w:val="auto"/>
          <w:sz w:val="32"/>
          <w:szCs w:val="32"/>
        </w:rPr>
        <w:t>匹；种鸡白痢检测</w:t>
      </w:r>
      <w:r>
        <w:rPr>
          <w:rFonts w:hint="eastAsia" w:ascii="仿宋" w:hAnsi="仿宋" w:eastAsia="仿宋"/>
          <w:color w:val="auto"/>
          <w:sz w:val="32"/>
          <w:szCs w:val="32"/>
          <w:lang w:val="en-US" w:eastAsia="zh-CN"/>
        </w:rPr>
        <w:t>2000</w:t>
      </w:r>
      <w:r>
        <w:rPr>
          <w:rFonts w:hint="eastAsia" w:ascii="仿宋" w:hAnsi="仿宋" w:eastAsia="仿宋"/>
          <w:color w:val="auto"/>
          <w:sz w:val="32"/>
          <w:szCs w:val="32"/>
        </w:rPr>
        <w:t>份、淋巴白血病检测</w:t>
      </w:r>
      <w:r>
        <w:rPr>
          <w:rFonts w:hint="eastAsia" w:ascii="仿宋" w:hAnsi="仿宋" w:eastAsia="仿宋"/>
          <w:color w:val="auto"/>
          <w:sz w:val="32"/>
          <w:szCs w:val="32"/>
          <w:lang w:val="en-US" w:eastAsia="zh-CN"/>
        </w:rPr>
        <w:t>450</w:t>
      </w:r>
      <w:r>
        <w:rPr>
          <w:rFonts w:hint="eastAsia" w:ascii="仿宋" w:hAnsi="仿宋" w:eastAsia="仿宋"/>
          <w:color w:val="auto"/>
          <w:sz w:val="32"/>
          <w:szCs w:val="32"/>
        </w:rPr>
        <w:t>份</w:t>
      </w:r>
      <w:r>
        <w:rPr>
          <w:rFonts w:hint="eastAsia" w:ascii="仿宋" w:hAnsi="仿宋" w:eastAsia="仿宋"/>
          <w:color w:val="auto"/>
          <w:sz w:val="32"/>
          <w:szCs w:val="32"/>
          <w:lang w:eastAsia="zh-CN"/>
        </w:rPr>
        <w:t>。</w:t>
      </w:r>
      <w:r>
        <w:rPr>
          <w:rFonts w:hint="eastAsia" w:ascii="仿宋" w:hAnsi="仿宋" w:eastAsia="仿宋" w:cs="仿宋_GB2312"/>
          <w:bCs/>
          <w:color w:val="auto"/>
          <w:sz w:val="32"/>
          <w:szCs w:val="32"/>
          <w:lang w:val="en-US" w:eastAsia="zh-CN"/>
        </w:rPr>
        <w:t>非洲猪瘟防控</w:t>
      </w:r>
      <w:r>
        <w:rPr>
          <w:rFonts w:hint="eastAsia" w:ascii="CESI仿宋-GB2312" w:hAnsi="CESI仿宋-GB2312" w:eastAsia="CESI仿宋-GB2312" w:cs="CESI仿宋-GB2312"/>
          <w:b/>
          <w:bCs/>
          <w:kern w:val="2"/>
          <w:sz w:val="32"/>
          <w:szCs w:val="32"/>
          <w:lang w:val="en-US" w:eastAsia="zh-CN" w:bidi="ar-SA"/>
        </w:rPr>
        <w:t>：</w:t>
      </w:r>
      <w:r>
        <w:rPr>
          <w:rFonts w:hint="eastAsia" w:ascii="仿宋" w:hAnsi="仿宋" w:eastAsia="仿宋"/>
          <w:color w:val="auto"/>
          <w:sz w:val="32"/>
          <w:szCs w:val="32"/>
        </w:rPr>
        <w:t>排查</w:t>
      </w:r>
      <w:r>
        <w:rPr>
          <w:rFonts w:hint="eastAsia" w:ascii="仿宋" w:hAnsi="仿宋" w:eastAsia="仿宋"/>
          <w:color w:val="auto"/>
          <w:sz w:val="32"/>
          <w:szCs w:val="32"/>
          <w:lang w:val="en-US" w:eastAsia="zh-CN"/>
        </w:rPr>
        <w:t>120</w:t>
      </w:r>
      <w:r>
        <w:rPr>
          <w:rFonts w:hint="eastAsia" w:ascii="仿宋" w:hAnsi="仿宋" w:eastAsia="仿宋"/>
          <w:color w:val="auto"/>
          <w:sz w:val="32"/>
          <w:szCs w:val="32"/>
        </w:rPr>
        <w:t>场（户）次</w:t>
      </w:r>
      <w:r>
        <w:rPr>
          <w:rFonts w:hint="eastAsia" w:ascii="仿宋" w:hAnsi="仿宋" w:eastAsia="仿宋"/>
          <w:color w:val="auto"/>
          <w:sz w:val="32"/>
          <w:szCs w:val="32"/>
          <w:lang w:val="en-US" w:eastAsia="zh-CN"/>
        </w:rPr>
        <w:t>978</w:t>
      </w:r>
      <w:r>
        <w:rPr>
          <w:rFonts w:hint="eastAsia" w:ascii="仿宋" w:hAnsi="仿宋" w:eastAsia="仿宋"/>
          <w:color w:val="auto"/>
          <w:sz w:val="32"/>
          <w:szCs w:val="32"/>
        </w:rPr>
        <w:t>栋</w:t>
      </w:r>
      <w:r>
        <w:rPr>
          <w:rFonts w:hint="eastAsia" w:ascii="仿宋" w:hAnsi="仿宋" w:eastAsia="仿宋"/>
          <w:color w:val="auto"/>
          <w:sz w:val="32"/>
          <w:szCs w:val="32"/>
          <w:lang w:val="en-US" w:eastAsia="zh-CN"/>
        </w:rPr>
        <w:t>4890</w:t>
      </w:r>
      <w:r>
        <w:rPr>
          <w:rFonts w:hint="eastAsia" w:ascii="仿宋" w:hAnsi="仿宋" w:eastAsia="仿宋"/>
          <w:color w:val="auto"/>
          <w:sz w:val="32"/>
          <w:szCs w:val="32"/>
        </w:rPr>
        <w:t>份，养殖场暂存点排查</w:t>
      </w:r>
      <w:r>
        <w:rPr>
          <w:rFonts w:hint="eastAsia" w:ascii="仿宋" w:hAnsi="仿宋" w:eastAsia="仿宋"/>
          <w:color w:val="auto"/>
          <w:sz w:val="32"/>
          <w:szCs w:val="32"/>
          <w:lang w:val="en-US" w:eastAsia="zh-CN"/>
        </w:rPr>
        <w:t>13857</w:t>
      </w:r>
      <w:r>
        <w:rPr>
          <w:rFonts w:hint="eastAsia" w:ascii="仿宋" w:hAnsi="仿宋" w:eastAsia="仿宋"/>
          <w:color w:val="auto"/>
          <w:sz w:val="32"/>
          <w:szCs w:val="32"/>
        </w:rPr>
        <w:t>份，车辆及环境拭子</w:t>
      </w:r>
      <w:r>
        <w:rPr>
          <w:rFonts w:hint="eastAsia" w:ascii="仿宋" w:hAnsi="仿宋" w:eastAsia="仿宋"/>
          <w:color w:val="auto"/>
          <w:sz w:val="32"/>
          <w:szCs w:val="32"/>
          <w:lang w:val="en-US" w:eastAsia="zh-CN"/>
        </w:rPr>
        <w:t>1111</w:t>
      </w:r>
      <w:r>
        <w:rPr>
          <w:rFonts w:hint="eastAsia" w:ascii="仿宋" w:hAnsi="仿宋" w:eastAsia="仿宋"/>
          <w:color w:val="auto"/>
          <w:sz w:val="32"/>
          <w:szCs w:val="32"/>
        </w:rPr>
        <w:t>份，养殖场出栏</w:t>
      </w:r>
      <w:r>
        <w:rPr>
          <w:rFonts w:hint="eastAsia" w:ascii="仿宋" w:hAnsi="仿宋" w:eastAsia="仿宋"/>
          <w:color w:val="auto"/>
          <w:sz w:val="32"/>
          <w:szCs w:val="32"/>
          <w:lang w:eastAsia="zh-CN"/>
        </w:rPr>
        <w:t>生猪</w:t>
      </w:r>
      <w:r>
        <w:rPr>
          <w:rFonts w:hint="eastAsia" w:ascii="仿宋" w:hAnsi="仿宋" w:eastAsia="仿宋"/>
          <w:color w:val="auto"/>
          <w:sz w:val="32"/>
          <w:szCs w:val="32"/>
        </w:rPr>
        <w:t>抗凝血检测</w:t>
      </w:r>
      <w:r>
        <w:rPr>
          <w:rFonts w:hint="eastAsia" w:ascii="仿宋" w:hAnsi="仿宋" w:eastAsia="仿宋"/>
          <w:color w:val="auto"/>
          <w:sz w:val="32"/>
          <w:szCs w:val="32"/>
          <w:lang w:val="en-US" w:eastAsia="zh-CN"/>
        </w:rPr>
        <w:t>291</w:t>
      </w:r>
      <w:r>
        <w:rPr>
          <w:rFonts w:hint="eastAsia" w:ascii="仿宋" w:hAnsi="仿宋" w:eastAsia="仿宋"/>
          <w:color w:val="auto"/>
          <w:sz w:val="32"/>
          <w:szCs w:val="32"/>
        </w:rPr>
        <w:t>栋</w:t>
      </w:r>
      <w:r>
        <w:rPr>
          <w:rFonts w:hint="eastAsia" w:ascii="仿宋" w:hAnsi="仿宋" w:eastAsia="仿宋"/>
          <w:color w:val="auto"/>
          <w:sz w:val="32"/>
          <w:szCs w:val="32"/>
          <w:lang w:val="en-US" w:eastAsia="zh-CN"/>
        </w:rPr>
        <w:t>1455</w:t>
      </w:r>
      <w:r>
        <w:rPr>
          <w:rFonts w:hint="eastAsia" w:ascii="仿宋" w:hAnsi="仿宋" w:eastAsia="仿宋"/>
          <w:color w:val="auto"/>
          <w:sz w:val="32"/>
          <w:szCs w:val="32"/>
        </w:rPr>
        <w:t>份</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流行病学调查：全年，区、镇两级共诊断畜禽疾病病历268例，</w:t>
      </w:r>
      <w:r>
        <w:rPr>
          <w:rFonts w:hint="eastAsia" w:ascii="仿宋" w:hAnsi="仿宋" w:eastAsia="仿宋" w:cs="宋体"/>
          <w:color w:val="auto"/>
          <w:kern w:val="0"/>
          <w:sz w:val="32"/>
          <w:szCs w:val="32"/>
          <w:lang w:eastAsia="zh-CN"/>
        </w:rPr>
        <w:t>畜禽总存栏</w:t>
      </w:r>
      <w:r>
        <w:rPr>
          <w:rFonts w:hint="eastAsia" w:ascii="仿宋" w:hAnsi="仿宋" w:eastAsia="仿宋" w:cs="宋体"/>
          <w:color w:val="auto"/>
          <w:kern w:val="0"/>
          <w:sz w:val="32"/>
          <w:szCs w:val="32"/>
          <w:lang w:val="en-US" w:eastAsia="zh-CN"/>
        </w:rPr>
        <w:t>891408</w:t>
      </w:r>
      <w:r>
        <w:rPr>
          <w:rFonts w:ascii="仿宋" w:hAnsi="仿宋" w:eastAsia="仿宋" w:cs="宋体"/>
          <w:color w:val="auto"/>
          <w:kern w:val="0"/>
          <w:sz w:val="32"/>
          <w:szCs w:val="32"/>
        </w:rPr>
        <w:t>头（只），</w:t>
      </w:r>
      <w:r>
        <w:rPr>
          <w:rFonts w:hint="eastAsia" w:ascii="仿宋" w:hAnsi="仿宋" w:eastAsia="仿宋" w:cs="宋体"/>
          <w:color w:val="auto"/>
          <w:kern w:val="0"/>
          <w:sz w:val="32"/>
          <w:szCs w:val="32"/>
        </w:rPr>
        <w:t>发病数</w:t>
      </w:r>
      <w:r>
        <w:rPr>
          <w:rFonts w:hint="default" w:ascii="仿宋" w:hAnsi="仿宋" w:eastAsia="仿宋" w:cs="宋体"/>
          <w:color w:val="auto"/>
          <w:kern w:val="0"/>
          <w:sz w:val="32"/>
          <w:szCs w:val="32"/>
          <w:lang w:val="en" w:eastAsia="zh-CN"/>
        </w:rPr>
        <w:t>68751</w:t>
      </w:r>
      <w:r>
        <w:rPr>
          <w:rFonts w:hint="eastAsia" w:ascii="仿宋" w:hAnsi="仿宋" w:eastAsia="仿宋" w:cs="宋体"/>
          <w:color w:val="auto"/>
          <w:kern w:val="0"/>
          <w:sz w:val="32"/>
          <w:szCs w:val="32"/>
        </w:rPr>
        <w:t>头（只），死亡</w:t>
      </w:r>
      <w:r>
        <w:rPr>
          <w:rFonts w:hint="default" w:ascii="仿宋" w:hAnsi="仿宋" w:eastAsia="仿宋" w:cs="宋体"/>
          <w:color w:val="auto"/>
          <w:kern w:val="0"/>
          <w:sz w:val="32"/>
          <w:szCs w:val="32"/>
          <w:lang w:val="en" w:eastAsia="zh-CN"/>
        </w:rPr>
        <w:t>49234</w:t>
      </w:r>
      <w:r>
        <w:rPr>
          <w:rFonts w:hint="eastAsia" w:ascii="仿宋" w:hAnsi="仿宋" w:eastAsia="仿宋" w:cs="宋体"/>
          <w:color w:val="auto"/>
          <w:kern w:val="0"/>
          <w:sz w:val="32"/>
          <w:szCs w:val="32"/>
        </w:rPr>
        <w:t>头（只），死亡率</w:t>
      </w:r>
      <w:r>
        <w:rPr>
          <w:rFonts w:hint="eastAsia" w:ascii="仿宋" w:hAnsi="仿宋" w:eastAsia="仿宋" w:cs="宋体"/>
          <w:color w:val="auto"/>
          <w:kern w:val="0"/>
          <w:sz w:val="32"/>
          <w:szCs w:val="32"/>
          <w:lang w:val="en-US" w:eastAsia="zh-CN"/>
        </w:rPr>
        <w:t>5.52</w:t>
      </w:r>
      <w:r>
        <w:rPr>
          <w:rFonts w:hint="eastAsia" w:ascii="仿宋" w:hAnsi="仿宋" w:eastAsia="仿宋" w:cs="宋体"/>
          <w:color w:val="auto"/>
          <w:kern w:val="0"/>
          <w:sz w:val="32"/>
          <w:szCs w:val="32"/>
        </w:rPr>
        <w:t>%。</w:t>
      </w:r>
      <w:r>
        <w:rPr>
          <w:rFonts w:hint="eastAsia" w:ascii="仿宋" w:hAnsi="仿宋" w:eastAsia="仿宋" w:cs="宋体"/>
          <w:color w:val="auto"/>
          <w:kern w:val="0"/>
          <w:sz w:val="32"/>
          <w:szCs w:val="32"/>
          <w:lang w:val="en-US" w:eastAsia="zh-CN"/>
        </w:rPr>
        <w:t>防疫检查：</w:t>
      </w:r>
      <w:r>
        <w:rPr>
          <w:rFonts w:hint="eastAsia" w:ascii="仿宋" w:hAnsi="仿宋" w:eastAsia="仿宋" w:cs="宋体"/>
          <w:color w:val="auto"/>
          <w:kern w:val="0"/>
          <w:sz w:val="32"/>
          <w:szCs w:val="32"/>
          <w:lang w:eastAsia="zh-CN"/>
        </w:rPr>
        <w:t xml:space="preserve">督导规模场 </w:t>
      </w:r>
      <w:r>
        <w:rPr>
          <w:rFonts w:hint="eastAsia" w:ascii="仿宋" w:hAnsi="仿宋" w:eastAsia="仿宋" w:cs="宋体"/>
          <w:color w:val="auto"/>
          <w:kern w:val="0"/>
          <w:sz w:val="32"/>
          <w:szCs w:val="32"/>
          <w:lang w:val="en-US" w:eastAsia="zh-CN"/>
        </w:rPr>
        <w:t>102次</w:t>
      </w:r>
      <w:r>
        <w:rPr>
          <w:rFonts w:hint="eastAsia" w:ascii="仿宋" w:hAnsi="仿宋" w:eastAsia="仿宋" w:cs="宋体"/>
          <w:color w:val="auto"/>
          <w:kern w:val="0"/>
          <w:sz w:val="32"/>
          <w:szCs w:val="32"/>
          <w:lang w:eastAsia="zh-CN"/>
        </w:rPr>
        <w:t>，巡查散户</w:t>
      </w:r>
      <w:r>
        <w:rPr>
          <w:rFonts w:hint="eastAsia" w:ascii="仿宋" w:hAnsi="仿宋" w:eastAsia="仿宋" w:cs="宋体"/>
          <w:color w:val="auto"/>
          <w:kern w:val="0"/>
          <w:sz w:val="32"/>
          <w:szCs w:val="32"/>
          <w:lang w:val="en-US" w:eastAsia="zh-CN"/>
        </w:rPr>
        <w:t>204</w:t>
      </w:r>
      <w:r>
        <w:rPr>
          <w:rFonts w:hint="eastAsia" w:ascii="仿宋" w:hAnsi="仿宋" w:eastAsia="仿宋" w:cs="宋体"/>
          <w:color w:val="auto"/>
          <w:kern w:val="0"/>
          <w:sz w:val="32"/>
          <w:szCs w:val="32"/>
          <w:lang w:eastAsia="zh-CN"/>
        </w:rPr>
        <w:t>个，落实抗体不合格场户补免</w:t>
      </w:r>
      <w:r>
        <w:rPr>
          <w:rFonts w:hint="eastAsia" w:ascii="仿宋" w:hAnsi="仿宋" w:eastAsia="仿宋" w:cs="宋体"/>
          <w:color w:val="auto"/>
          <w:kern w:val="0"/>
          <w:sz w:val="32"/>
          <w:szCs w:val="32"/>
          <w:lang w:val="en-US" w:eastAsia="zh-CN"/>
        </w:rPr>
        <w:t>150</w:t>
      </w:r>
      <w:r>
        <w:rPr>
          <w:rFonts w:hint="eastAsia" w:ascii="仿宋" w:hAnsi="仿宋" w:eastAsia="仿宋" w:cs="宋体"/>
          <w:color w:val="auto"/>
          <w:kern w:val="0"/>
          <w:sz w:val="32"/>
          <w:szCs w:val="32"/>
          <w:lang w:eastAsia="zh-CN"/>
        </w:rPr>
        <w:t>个，镇所检查</w:t>
      </w:r>
      <w:r>
        <w:rPr>
          <w:rFonts w:hint="eastAsia" w:ascii="仿宋" w:hAnsi="仿宋" w:eastAsia="仿宋" w:cs="宋体"/>
          <w:color w:val="auto"/>
          <w:kern w:val="0"/>
          <w:sz w:val="32"/>
          <w:szCs w:val="32"/>
          <w:lang w:val="en-US" w:eastAsia="zh-CN"/>
        </w:rPr>
        <w:t>场户7522个。消毒、灭鼠、防疫物资储备：</w:t>
      </w:r>
      <w:r>
        <w:rPr>
          <w:rFonts w:hint="eastAsia" w:ascii="仿宋" w:hAnsi="仿宋" w:eastAsia="仿宋" w:cs="宋体"/>
          <w:color w:val="auto"/>
          <w:kern w:val="0"/>
          <w:sz w:val="32"/>
          <w:szCs w:val="32"/>
          <w:lang w:eastAsia="zh-CN"/>
        </w:rPr>
        <w:t>消毒面积</w:t>
      </w:r>
      <w:r>
        <w:rPr>
          <w:rFonts w:hint="eastAsia" w:ascii="仿宋" w:hAnsi="仿宋" w:eastAsia="仿宋" w:cs="宋体"/>
          <w:color w:val="auto"/>
          <w:kern w:val="0"/>
          <w:sz w:val="32"/>
          <w:szCs w:val="32"/>
          <w:lang w:val="en-US" w:eastAsia="zh-CN"/>
        </w:rPr>
        <w:t>9000.34</w:t>
      </w:r>
      <w:r>
        <w:rPr>
          <w:rFonts w:hint="eastAsia" w:ascii="仿宋" w:hAnsi="仿宋" w:eastAsia="仿宋" w:cs="宋体"/>
          <w:color w:val="auto"/>
          <w:kern w:val="0"/>
          <w:sz w:val="32"/>
          <w:szCs w:val="32"/>
          <w:lang w:eastAsia="zh-CN"/>
        </w:rPr>
        <w:t>万平方米，灭鼠面积</w:t>
      </w:r>
      <w:r>
        <w:rPr>
          <w:rFonts w:hint="eastAsia" w:ascii="仿宋" w:hAnsi="仿宋" w:eastAsia="仿宋" w:cs="宋体"/>
          <w:color w:val="auto"/>
          <w:kern w:val="0"/>
          <w:sz w:val="32"/>
          <w:szCs w:val="32"/>
          <w:lang w:val="en-US" w:eastAsia="zh-CN"/>
        </w:rPr>
        <w:t>182.16</w:t>
      </w:r>
      <w:r>
        <w:rPr>
          <w:rFonts w:hint="eastAsia" w:ascii="仿宋" w:hAnsi="仿宋" w:eastAsia="仿宋" w:cs="宋体"/>
          <w:color w:val="auto"/>
          <w:kern w:val="0"/>
          <w:sz w:val="32"/>
          <w:szCs w:val="32"/>
          <w:lang w:eastAsia="zh-CN"/>
        </w:rPr>
        <w:t>万平方米，储备高致病性禽流感疫苗50000羽，口蹄疫疫苗20000头份，犬狂犬病疫苗1000只，新城疫疫苗50000羽份，消毒药20吨，一次性注射器10000支，连续注射器100支，注射针头10000个，采血针1000个，电动、手动消毒机70台。全年共发放宣传材料</w:t>
      </w:r>
      <w:r>
        <w:rPr>
          <w:rFonts w:hint="eastAsia" w:ascii="仿宋" w:hAnsi="仿宋" w:eastAsia="仿宋" w:cs="宋体"/>
          <w:color w:val="auto"/>
          <w:kern w:val="0"/>
          <w:sz w:val="32"/>
          <w:szCs w:val="32"/>
          <w:lang w:val="en-US" w:eastAsia="zh-CN"/>
        </w:rPr>
        <w:t>23</w:t>
      </w:r>
      <w:r>
        <w:rPr>
          <w:rFonts w:hint="eastAsia" w:ascii="仿宋" w:hAnsi="仿宋" w:eastAsia="仿宋" w:cs="宋体"/>
          <w:color w:val="auto"/>
          <w:kern w:val="0"/>
          <w:sz w:val="32"/>
          <w:szCs w:val="32"/>
          <w:lang w:eastAsia="zh-CN"/>
        </w:rPr>
        <w:t>000余份。</w:t>
      </w:r>
      <w:r>
        <w:rPr>
          <w:rFonts w:hint="eastAsia" w:ascii="仿宋" w:hAnsi="仿宋" w:eastAsia="仿宋" w:cs="宋体"/>
          <w:color w:val="auto"/>
          <w:kern w:val="0"/>
          <w:sz w:val="32"/>
          <w:szCs w:val="32"/>
          <w:lang w:val="en-US" w:eastAsia="zh-CN"/>
        </w:rPr>
        <w:t>宣传培训工作：</w:t>
      </w:r>
      <w:r>
        <w:rPr>
          <w:rFonts w:hint="eastAsia" w:ascii="仿宋" w:hAnsi="仿宋" w:eastAsia="仿宋" w:cs="宋体"/>
          <w:color w:val="auto"/>
          <w:kern w:val="0"/>
          <w:sz w:val="32"/>
          <w:szCs w:val="32"/>
          <w:lang w:eastAsia="zh-CN"/>
        </w:rPr>
        <w:t>对</w:t>
      </w:r>
      <w:r>
        <w:rPr>
          <w:rFonts w:hint="eastAsia" w:ascii="仿宋" w:hAnsi="仿宋" w:eastAsia="仿宋"/>
          <w:color w:val="auto"/>
          <w:sz w:val="32"/>
          <w:szCs w:val="32"/>
        </w:rPr>
        <w:t>全区专业技术人员</w:t>
      </w:r>
      <w:r>
        <w:rPr>
          <w:rFonts w:hint="eastAsia" w:ascii="仿宋" w:hAnsi="仿宋" w:eastAsia="仿宋"/>
          <w:color w:val="auto"/>
          <w:sz w:val="32"/>
          <w:szCs w:val="32"/>
          <w:lang w:eastAsia="zh-CN"/>
        </w:rPr>
        <w:t>、村级防疫员</w:t>
      </w:r>
      <w:r>
        <w:rPr>
          <w:rFonts w:hint="eastAsia" w:ascii="仿宋" w:hAnsi="仿宋" w:eastAsia="仿宋"/>
          <w:color w:val="auto"/>
          <w:sz w:val="32"/>
          <w:szCs w:val="32"/>
        </w:rPr>
        <w:t>进行宣讲培训，累计培训</w:t>
      </w:r>
      <w:r>
        <w:rPr>
          <w:rFonts w:hint="eastAsia" w:ascii="仿宋" w:hAnsi="仿宋" w:eastAsia="仿宋"/>
          <w:color w:val="auto"/>
          <w:sz w:val="32"/>
          <w:szCs w:val="32"/>
          <w:lang w:val="en-US" w:eastAsia="zh-CN"/>
        </w:rPr>
        <w:t>16</w:t>
      </w:r>
      <w:r>
        <w:rPr>
          <w:rFonts w:hint="eastAsia" w:ascii="仿宋" w:hAnsi="仿宋" w:eastAsia="仿宋"/>
          <w:color w:val="auto"/>
          <w:sz w:val="32"/>
          <w:szCs w:val="32"/>
        </w:rPr>
        <w:t>次，培训4</w:t>
      </w:r>
      <w:r>
        <w:rPr>
          <w:rFonts w:hint="eastAsia" w:ascii="仿宋" w:hAnsi="仿宋" w:eastAsia="仿宋"/>
          <w:color w:val="auto"/>
          <w:sz w:val="32"/>
          <w:szCs w:val="32"/>
          <w:lang w:val="en-US" w:eastAsia="zh-CN"/>
        </w:rPr>
        <w:t>50</w:t>
      </w:r>
      <w:r>
        <w:rPr>
          <w:rFonts w:hint="eastAsia" w:ascii="仿宋" w:hAnsi="仿宋" w:eastAsia="仿宋"/>
          <w:color w:val="auto"/>
          <w:sz w:val="32"/>
          <w:szCs w:val="32"/>
        </w:rPr>
        <w:t>人</w:t>
      </w:r>
      <w:r>
        <w:rPr>
          <w:rFonts w:hint="eastAsia" w:ascii="仿宋" w:hAnsi="仿宋" w:eastAsia="仿宋"/>
          <w:color w:val="auto"/>
          <w:sz w:val="32"/>
          <w:szCs w:val="32"/>
          <w:lang w:eastAsia="zh-CN"/>
        </w:rPr>
        <w:t>；</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（四）项目效益情况。</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五、主要经验及做法、存在的问题及原因分析</w:t>
      </w:r>
    </w:p>
    <w:p>
      <w:pPr>
        <w:spacing w:line="580" w:lineRule="exact"/>
        <w:ind w:firstLine="640" w:firstLineChars="200"/>
        <w:rPr>
          <w:rFonts w:hint="eastAsia" w:ascii="黑体" w:eastAsia="黑体"/>
          <w:sz w:val="28"/>
          <w:szCs w:val="28"/>
        </w:rPr>
      </w:pPr>
      <w:r>
        <w:rPr>
          <w:rFonts w:hint="eastAsia" w:ascii="仿宋" w:hAnsi="仿宋" w:eastAsia="仿宋"/>
          <w:color w:val="000000"/>
          <w:sz w:val="32"/>
          <w:szCs w:val="32"/>
        </w:rPr>
        <w:t>密云区动物疫病预防控制中心按照市疫控中心、区农业农村局对动物防疫工作的统一部署和总体要求，</w:t>
      </w:r>
      <w:r>
        <w:rPr>
          <w:rFonts w:hint="eastAsia" w:ascii="仿宋" w:hAnsi="仿宋" w:eastAsia="仿宋"/>
          <w:sz w:val="32"/>
          <w:szCs w:val="32"/>
        </w:rPr>
        <w:t>确保在严格做好新冠肺炎疫情防控的同时强化辖区内重大动物疫病的防控工作</w:t>
      </w:r>
      <w:r>
        <w:rPr>
          <w:rFonts w:hint="eastAsia" w:ascii="仿宋" w:hAnsi="仿宋" w:eastAsia="仿宋"/>
          <w:color w:val="000000"/>
          <w:sz w:val="32"/>
          <w:szCs w:val="32"/>
        </w:rPr>
        <w:t>，有计划有步骤的推动各项动物防疫工作有序开展,较好的完成了全年各项防控工作任务。</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六、有关建议</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无</w:t>
      </w:r>
    </w:p>
    <w:p>
      <w:pPr>
        <w:numPr>
          <w:ilvl w:val="0"/>
          <w:numId w:val="0"/>
        </w:numPr>
        <w:spacing w:line="600" w:lineRule="exact"/>
        <w:ind w:firstLine="640" w:firstLineChars="200"/>
        <w:rPr>
          <w:rFonts w:hint="eastAsia"/>
        </w:rPr>
      </w:pPr>
      <w:r>
        <w:rPr>
          <w:rFonts w:hint="eastAsia" w:ascii="黑体" w:hAnsi="黑体" w:eastAsia="黑体" w:cs="黑体"/>
          <w:sz w:val="32"/>
          <w:szCs w:val="32"/>
          <w:lang w:val="en-US" w:eastAsia="zh-CN"/>
        </w:rPr>
        <w:t>七、</w:t>
      </w:r>
      <w:r>
        <w:rPr>
          <w:rFonts w:hint="eastAsia" w:ascii="黑体" w:hAnsi="黑体" w:eastAsia="黑体" w:cs="黑体"/>
          <w:sz w:val="32"/>
          <w:szCs w:val="32"/>
        </w:rPr>
        <w:t>其他需要说明的问题</w:t>
      </w:r>
      <w:r>
        <w:rPr>
          <w:rFonts w:hint="eastAsia" w:ascii="黑体" w:hAnsi="黑体" w:eastAsia="黑体" w:cs="黑体"/>
          <w:sz w:val="32"/>
          <w:szCs w:val="32"/>
          <w:lang w:eastAsia="zh-CN"/>
        </w:rPr>
        <w:t>：</w:t>
      </w:r>
      <w:r>
        <w:rPr>
          <w:rFonts w:hint="eastAsia"/>
          <w:lang w:val="en-US" w:eastAsia="zh-CN"/>
        </w:rPr>
        <w:t xml:space="preserve">  </w:t>
      </w:r>
      <w:r>
        <w:rPr>
          <w:rFonts w:hint="eastAsia" w:ascii="黑体" w:hAnsi="黑体" w:eastAsia="黑体" w:cs="黑体"/>
          <w:kern w:val="2"/>
          <w:sz w:val="32"/>
          <w:szCs w:val="32"/>
          <w:lang w:val="en-US" w:eastAsia="zh-CN" w:bidi="ar-SA"/>
        </w:rPr>
        <w:t>无</w:t>
      </w:r>
    </w:p>
    <w:p>
      <w:pPr>
        <w:pStyle w:val="2"/>
        <w:ind w:left="0" w:leftChars="0" w:firstLine="0" w:firstLineChars="0"/>
        <w:rPr>
          <w:rFonts w:hint="eastAsia"/>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2023</w:t>
      </w:r>
      <w:r>
        <w:rPr>
          <w:rFonts w:hint="eastAsia" w:ascii="仿宋_GB2312" w:hAnsi="宋体" w:eastAsia="仿宋_GB2312"/>
          <w:sz w:val="28"/>
          <w:szCs w:val="28"/>
        </w:rPr>
        <w:t xml:space="preserve"> 年度）</w:t>
      </w:r>
    </w:p>
    <w:tbl>
      <w:tblPr>
        <w:tblStyle w:val="14"/>
        <w:tblpPr w:leftFromText="180" w:rightFromText="180" w:vertAnchor="text" w:horzAnchor="page" w:tblpX="1469" w:tblpY="210"/>
        <w:tblOverlap w:val="never"/>
        <w:tblW w:w="14234" w:type="dxa"/>
        <w:tblInd w:w="0" w:type="dxa"/>
        <w:tblLayout w:type="fixed"/>
        <w:tblCellMar>
          <w:top w:w="0" w:type="dxa"/>
          <w:left w:w="108" w:type="dxa"/>
          <w:bottom w:w="0" w:type="dxa"/>
          <w:right w:w="108" w:type="dxa"/>
        </w:tblCellMar>
      </w:tblPr>
      <w:tblGrid>
        <w:gridCol w:w="1040"/>
        <w:gridCol w:w="975"/>
        <w:gridCol w:w="1105"/>
        <w:gridCol w:w="727"/>
        <w:gridCol w:w="1127"/>
        <w:gridCol w:w="283"/>
        <w:gridCol w:w="2877"/>
        <w:gridCol w:w="983"/>
        <w:gridCol w:w="700"/>
        <w:gridCol w:w="1000"/>
        <w:gridCol w:w="83"/>
        <w:gridCol w:w="700"/>
        <w:gridCol w:w="967"/>
        <w:gridCol w:w="1667"/>
      </w:tblGrid>
      <w:tr>
        <w:tblPrEx>
          <w:tblLayout w:type="fixed"/>
          <w:tblCellMar>
            <w:top w:w="0" w:type="dxa"/>
            <w:left w:w="108" w:type="dxa"/>
            <w:bottom w:w="0" w:type="dxa"/>
            <w:right w:w="108" w:type="dxa"/>
          </w:tblCellMar>
        </w:tblPrEx>
        <w:trPr>
          <w:trHeight w:val="306" w:hRule="exact"/>
        </w:trPr>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12219"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2022年下半年重大动物疫病防控工作所需资金</w:t>
            </w:r>
          </w:p>
        </w:tc>
      </w:tr>
      <w:tr>
        <w:tblPrEx>
          <w:tblLayout w:type="fixed"/>
          <w:tblCellMar>
            <w:top w:w="0" w:type="dxa"/>
            <w:left w:w="108" w:type="dxa"/>
            <w:bottom w:w="0" w:type="dxa"/>
            <w:right w:w="108" w:type="dxa"/>
          </w:tblCellMar>
        </w:tblPrEx>
        <w:trPr>
          <w:trHeight w:val="306" w:hRule="exact"/>
        </w:trPr>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611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default" w:ascii="仿宋_GB2312" w:hAnsi="宋体" w:eastAsia="仿宋_GB2312" w:cs="仿宋_GB2312"/>
                <w:i w:val="0"/>
                <w:color w:val="000000"/>
                <w:kern w:val="0"/>
                <w:sz w:val="21"/>
                <w:szCs w:val="21"/>
                <w:u w:val="none"/>
                <w:lang w:val="en-US" w:eastAsia="zh-CN" w:bidi="ar"/>
              </w:rPr>
              <w:t>北京市密云区农业农村局</w:t>
            </w:r>
          </w:p>
        </w:tc>
        <w:tc>
          <w:tcPr>
            <w:tcW w:w="98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511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default" w:ascii="仿宋_GB2312" w:hAnsi="宋体" w:eastAsia="仿宋_GB2312" w:cs="仿宋_GB2312"/>
                <w:i w:val="0"/>
                <w:color w:val="000000"/>
                <w:kern w:val="0"/>
                <w:sz w:val="21"/>
                <w:szCs w:val="21"/>
                <w:u w:val="none"/>
                <w:lang w:val="en-US" w:eastAsia="zh-CN" w:bidi="ar"/>
              </w:rPr>
              <w:t>北京市密云区动物疫病预防控制中心</w:t>
            </w:r>
          </w:p>
        </w:tc>
      </w:tr>
      <w:tr>
        <w:tblPrEx>
          <w:tblLayout w:type="fixed"/>
          <w:tblCellMar>
            <w:top w:w="0" w:type="dxa"/>
            <w:left w:w="108" w:type="dxa"/>
            <w:bottom w:w="0" w:type="dxa"/>
            <w:right w:w="108" w:type="dxa"/>
          </w:tblCellMar>
        </w:tblPrEx>
        <w:trPr>
          <w:trHeight w:val="306" w:hRule="exact"/>
        </w:trPr>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611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default" w:ascii="仿宋_GB2312" w:hAnsi="宋体" w:eastAsia="仿宋_GB2312" w:cs="仿宋_GB2312"/>
                <w:i w:val="0"/>
                <w:color w:val="000000"/>
                <w:kern w:val="0"/>
                <w:sz w:val="21"/>
                <w:szCs w:val="21"/>
                <w:u w:val="none"/>
                <w:lang w:val="en-US" w:eastAsia="zh-CN" w:bidi="ar"/>
              </w:rPr>
              <w:t>王晓磊</w:t>
            </w:r>
          </w:p>
        </w:tc>
        <w:tc>
          <w:tcPr>
            <w:tcW w:w="98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511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default" w:ascii="仿宋_GB2312" w:hAnsi="宋体" w:eastAsia="仿宋_GB2312" w:cs="仿宋_GB2312"/>
                <w:i w:val="0"/>
                <w:color w:val="000000"/>
                <w:kern w:val="0"/>
                <w:sz w:val="21"/>
                <w:szCs w:val="21"/>
                <w:u w:val="none"/>
                <w:lang w:val="en-US" w:eastAsia="zh-CN" w:bidi="ar"/>
              </w:rPr>
              <w:t>69083376</w:t>
            </w:r>
          </w:p>
        </w:tc>
      </w:tr>
      <w:tr>
        <w:tblPrEx>
          <w:tblLayout w:type="fixed"/>
          <w:tblCellMar>
            <w:top w:w="0" w:type="dxa"/>
            <w:left w:w="108" w:type="dxa"/>
            <w:bottom w:w="0" w:type="dxa"/>
            <w:right w:w="108" w:type="dxa"/>
          </w:tblCellMar>
        </w:tblPrEx>
        <w:trPr>
          <w:trHeight w:val="567" w:hRule="exact"/>
        </w:trPr>
        <w:tc>
          <w:tcPr>
            <w:tcW w:w="201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316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98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3417" w:type="dxa"/>
            <w:gridSpan w:val="4"/>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Layout w:type="fixed"/>
          <w:tblCellMar>
            <w:top w:w="0" w:type="dxa"/>
            <w:left w:w="108" w:type="dxa"/>
            <w:bottom w:w="0" w:type="dxa"/>
            <w:right w:w="108" w:type="dxa"/>
          </w:tblCellMar>
        </w:tblPrEx>
        <w:trPr>
          <w:trHeight w:val="306" w:hRule="exact"/>
        </w:trPr>
        <w:tc>
          <w:tcPr>
            <w:tcW w:w="20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316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190</w:t>
            </w:r>
          </w:p>
        </w:tc>
        <w:tc>
          <w:tcPr>
            <w:tcW w:w="98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190</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3417" w:type="dxa"/>
            <w:gridSpan w:val="4"/>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Layout w:type="fixed"/>
          <w:tblCellMar>
            <w:top w:w="0" w:type="dxa"/>
            <w:left w:w="108" w:type="dxa"/>
            <w:bottom w:w="0" w:type="dxa"/>
            <w:right w:w="108" w:type="dxa"/>
          </w:tblCellMar>
        </w:tblPrEx>
        <w:trPr>
          <w:trHeight w:val="601" w:hRule="exact"/>
        </w:trPr>
        <w:tc>
          <w:tcPr>
            <w:tcW w:w="20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316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190</w:t>
            </w:r>
          </w:p>
        </w:tc>
        <w:tc>
          <w:tcPr>
            <w:tcW w:w="98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190</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3417" w:type="dxa"/>
            <w:gridSpan w:val="4"/>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567" w:hRule="exact"/>
        </w:trPr>
        <w:tc>
          <w:tcPr>
            <w:tcW w:w="20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316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8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3417" w:type="dxa"/>
            <w:gridSpan w:val="4"/>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306" w:hRule="exact"/>
        </w:trPr>
        <w:tc>
          <w:tcPr>
            <w:tcW w:w="20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316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8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3417" w:type="dxa"/>
            <w:gridSpan w:val="4"/>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548" w:hRule="exact"/>
        </w:trPr>
        <w:tc>
          <w:tcPr>
            <w:tcW w:w="104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70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610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Layout w:type="fixed"/>
          <w:tblCellMar>
            <w:top w:w="0" w:type="dxa"/>
            <w:left w:w="108" w:type="dxa"/>
            <w:bottom w:w="0" w:type="dxa"/>
            <w:right w:w="108" w:type="dxa"/>
          </w:tblCellMar>
        </w:tblPrEx>
        <w:trPr>
          <w:trHeight w:val="1187" w:hRule="exact"/>
        </w:trPr>
        <w:tc>
          <w:tcPr>
            <w:tcW w:w="104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94" w:type="dxa"/>
            <w:gridSpan w:val="6"/>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宋体"/>
                <w:kern w:val="0"/>
                <w:szCs w:val="21"/>
              </w:rPr>
            </w:pPr>
            <w:r>
              <w:rPr>
                <w:rFonts w:hint="default" w:ascii="仿宋_GB2312" w:hAnsi="宋体" w:eastAsia="仿宋_GB2312" w:cs="仿宋_GB2312"/>
                <w:i w:val="0"/>
                <w:color w:val="000000"/>
                <w:kern w:val="0"/>
                <w:sz w:val="21"/>
                <w:szCs w:val="21"/>
                <w:u w:val="none"/>
                <w:lang w:val="en-US" w:eastAsia="zh-CN" w:bidi="ar"/>
              </w:rPr>
              <w:t>加强动物防疫，强免病种的抗体监测，非洲猪瘟防控，瘦肉精监测，流行病学调查、疫情排查及应急诊断，防疫检查、消毒，灭鼠，防疫物资储备，宣传培训，降低动物疫病危害和风险。</w:t>
            </w:r>
          </w:p>
        </w:tc>
        <w:tc>
          <w:tcPr>
            <w:tcW w:w="610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r>
      <w:tr>
        <w:tblPrEx>
          <w:tblLayout w:type="fixed"/>
          <w:tblCellMar>
            <w:top w:w="0" w:type="dxa"/>
            <w:left w:w="108" w:type="dxa"/>
            <w:bottom w:w="0" w:type="dxa"/>
            <w:right w:w="108" w:type="dxa"/>
          </w:tblCellMar>
        </w:tblPrEx>
        <w:trPr>
          <w:trHeight w:val="1627" w:hRule="exact"/>
        </w:trPr>
        <w:tc>
          <w:tcPr>
            <w:tcW w:w="10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Layout w:type="fixed"/>
          <w:tblCellMar>
            <w:top w:w="0" w:type="dxa"/>
            <w:left w:w="108" w:type="dxa"/>
            <w:bottom w:w="0" w:type="dxa"/>
            <w:right w:w="108" w:type="dxa"/>
          </w:tblCellMar>
        </w:tblPrEx>
        <w:trPr>
          <w:trHeight w:val="931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default" w:ascii="仿宋_GB2312" w:hAnsi="宋体" w:eastAsia="仿宋_GB2312" w:cs="仿宋_GB2312"/>
                <w:i w:val="0"/>
                <w:color w:val="000000"/>
                <w:kern w:val="0"/>
                <w:sz w:val="21"/>
                <w:szCs w:val="21"/>
                <w:u w:val="none"/>
                <w:lang w:val="en-US" w:eastAsia="zh-CN" w:bidi="ar"/>
              </w:rPr>
              <w:t>畜牧防疫、免疫净化</w:t>
            </w:r>
          </w:p>
        </w:tc>
        <w:tc>
          <w:tcPr>
            <w:tcW w:w="287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294" w:firstLineChars="196"/>
              <w:textAlignment w:val="auto"/>
              <w:rPr>
                <w:sz w:val="15"/>
                <w:szCs w:val="15"/>
              </w:rPr>
            </w:pPr>
            <w:r>
              <w:rPr>
                <w:rFonts w:hint="eastAsia" w:ascii="仿宋" w:hAnsi="仿宋" w:eastAsia="仿宋" w:cs="仿宋_GB2312"/>
                <w:bCs/>
                <w:color w:val="auto"/>
                <w:sz w:val="15"/>
                <w:szCs w:val="15"/>
                <w:lang w:eastAsia="zh-CN"/>
              </w:rPr>
              <w:t>免疫净化</w:t>
            </w:r>
            <w:r>
              <w:rPr>
                <w:rFonts w:hint="eastAsia" w:ascii="仿宋" w:hAnsi="仿宋" w:eastAsia="仿宋" w:cs="仿宋_GB2312"/>
                <w:bCs/>
                <w:color w:val="auto"/>
                <w:sz w:val="15"/>
                <w:szCs w:val="15"/>
                <w:lang w:val="en-US" w:eastAsia="zh-CN"/>
              </w:rPr>
              <w:t>;全年</w:t>
            </w:r>
            <w:r>
              <w:rPr>
                <w:rFonts w:hint="eastAsia" w:ascii="仿宋" w:hAnsi="仿宋" w:eastAsia="仿宋" w:cs="仿宋_GB2312"/>
                <w:bCs/>
                <w:color w:val="auto"/>
                <w:sz w:val="15"/>
                <w:szCs w:val="15"/>
              </w:rPr>
              <w:t>按程序免疫高致病性禽流感</w:t>
            </w:r>
            <w:r>
              <w:rPr>
                <w:rFonts w:hint="eastAsia" w:ascii="仿宋" w:hAnsi="仿宋" w:eastAsia="仿宋" w:cs="仿宋_GB2312"/>
                <w:bCs/>
                <w:color w:val="auto"/>
                <w:sz w:val="15"/>
                <w:szCs w:val="15"/>
                <w:lang w:val="en-US" w:eastAsia="zh-CN"/>
              </w:rPr>
              <w:t>247.42</w:t>
            </w:r>
            <w:r>
              <w:rPr>
                <w:rFonts w:hint="eastAsia" w:ascii="仿宋" w:hAnsi="仿宋" w:eastAsia="仿宋" w:cs="仿宋_GB2312"/>
                <w:bCs/>
                <w:color w:val="auto"/>
                <w:sz w:val="15"/>
                <w:szCs w:val="15"/>
              </w:rPr>
              <w:t>万羽；口蹄疫免疫</w:t>
            </w:r>
            <w:r>
              <w:rPr>
                <w:rFonts w:hint="eastAsia" w:ascii="仿宋" w:hAnsi="仿宋" w:eastAsia="仿宋" w:cs="仿宋_GB2312"/>
                <w:bCs/>
                <w:color w:val="auto"/>
                <w:sz w:val="15"/>
                <w:szCs w:val="15"/>
                <w:lang w:val="en-US" w:eastAsia="zh-CN"/>
              </w:rPr>
              <w:t>27.72万</w:t>
            </w:r>
            <w:r>
              <w:rPr>
                <w:rFonts w:hint="eastAsia" w:ascii="仿宋" w:hAnsi="仿宋" w:eastAsia="仿宋" w:cs="仿宋_GB2312"/>
                <w:bCs/>
                <w:color w:val="auto"/>
                <w:sz w:val="15"/>
                <w:szCs w:val="15"/>
              </w:rPr>
              <w:t>头/只，狂犬病免疫</w:t>
            </w:r>
            <w:r>
              <w:rPr>
                <w:rFonts w:hint="eastAsia" w:ascii="仿宋" w:hAnsi="仿宋" w:eastAsia="仿宋" w:cs="仿宋_GB2312"/>
                <w:bCs/>
                <w:color w:val="auto"/>
                <w:sz w:val="15"/>
                <w:szCs w:val="15"/>
                <w:lang w:val="en-US" w:eastAsia="zh-CN"/>
              </w:rPr>
              <w:t>1.26</w:t>
            </w:r>
            <w:r>
              <w:rPr>
                <w:rFonts w:hint="eastAsia" w:ascii="仿宋" w:hAnsi="仿宋" w:eastAsia="仿宋" w:cs="仿宋_GB2312"/>
                <w:bCs/>
                <w:color w:val="auto"/>
                <w:sz w:val="15"/>
                <w:szCs w:val="15"/>
              </w:rPr>
              <w:t>万只</w:t>
            </w:r>
            <w:r>
              <w:rPr>
                <w:rFonts w:hint="eastAsia" w:ascii="仿宋" w:hAnsi="仿宋" w:eastAsia="仿宋" w:cs="仿宋_GB2312"/>
                <w:bCs/>
                <w:color w:val="auto"/>
                <w:sz w:val="15"/>
                <w:szCs w:val="15"/>
                <w:lang w:val="en-US" w:eastAsia="zh-CN"/>
              </w:rPr>
              <w:t xml:space="preserve"> </w:t>
            </w:r>
            <w:r>
              <w:rPr>
                <w:rFonts w:hint="eastAsia" w:ascii="仿宋" w:hAnsi="仿宋" w:eastAsia="仿宋" w:cs="仿宋_GB2312"/>
                <w:bCs/>
                <w:color w:val="auto"/>
                <w:sz w:val="15"/>
                <w:szCs w:val="15"/>
              </w:rPr>
              <w:t>；</w:t>
            </w:r>
            <w:r>
              <w:rPr>
                <w:rFonts w:hint="eastAsia" w:ascii="仿宋" w:hAnsi="仿宋" w:eastAsia="仿宋" w:cs="仿宋_GB2312"/>
                <w:bCs/>
                <w:color w:val="auto"/>
                <w:sz w:val="15"/>
                <w:szCs w:val="15"/>
                <w:lang w:eastAsia="zh-CN"/>
              </w:rPr>
              <w:t>羊布病</w:t>
            </w:r>
            <w:r>
              <w:rPr>
                <w:rFonts w:hint="eastAsia" w:ascii="仿宋" w:hAnsi="仿宋" w:eastAsia="仿宋" w:cs="仿宋_GB2312"/>
                <w:bCs/>
                <w:color w:val="auto"/>
                <w:sz w:val="15"/>
                <w:szCs w:val="15"/>
              </w:rPr>
              <w:t>免疫</w:t>
            </w:r>
            <w:r>
              <w:rPr>
                <w:rFonts w:hint="eastAsia" w:ascii="仿宋" w:hAnsi="仿宋" w:eastAsia="仿宋" w:cs="仿宋_GB2312"/>
                <w:bCs/>
                <w:color w:val="auto"/>
                <w:sz w:val="15"/>
                <w:szCs w:val="15"/>
                <w:lang w:val="en-US" w:eastAsia="zh-CN"/>
              </w:rPr>
              <w:t>4.38</w:t>
            </w:r>
            <w:r>
              <w:rPr>
                <w:rFonts w:hint="eastAsia" w:ascii="仿宋" w:hAnsi="仿宋" w:eastAsia="仿宋" w:cs="仿宋_GB2312"/>
                <w:bCs/>
                <w:color w:val="auto"/>
                <w:sz w:val="15"/>
                <w:szCs w:val="15"/>
              </w:rPr>
              <w:t>万只</w:t>
            </w:r>
            <w:r>
              <w:rPr>
                <w:rFonts w:hint="eastAsia" w:ascii="仿宋" w:hAnsi="仿宋" w:eastAsia="仿宋" w:cs="仿宋_GB2312"/>
                <w:bCs/>
                <w:color w:val="auto"/>
                <w:sz w:val="15"/>
                <w:szCs w:val="15"/>
                <w:lang w:eastAsia="zh-CN"/>
              </w:rPr>
              <w:t>；</w:t>
            </w:r>
            <w:r>
              <w:rPr>
                <w:rFonts w:hint="eastAsia" w:ascii="仿宋" w:hAnsi="仿宋" w:eastAsia="仿宋" w:cs="仿宋_GB2312"/>
                <w:bCs/>
                <w:color w:val="auto"/>
                <w:sz w:val="15"/>
                <w:szCs w:val="15"/>
              </w:rPr>
              <w:t>小反刍兽疫免疫</w:t>
            </w:r>
            <w:r>
              <w:rPr>
                <w:rFonts w:hint="eastAsia" w:ascii="仿宋" w:hAnsi="仿宋" w:eastAsia="仿宋" w:cs="仿宋_GB2312"/>
                <w:bCs/>
                <w:color w:val="auto"/>
                <w:sz w:val="15"/>
                <w:szCs w:val="15"/>
                <w:lang w:val="en-US" w:eastAsia="zh-CN"/>
              </w:rPr>
              <w:t>3.32</w:t>
            </w:r>
            <w:r>
              <w:rPr>
                <w:rFonts w:hint="eastAsia" w:ascii="仿宋" w:hAnsi="仿宋" w:eastAsia="仿宋" w:cs="仿宋_GB2312"/>
                <w:bCs/>
                <w:color w:val="auto"/>
                <w:sz w:val="15"/>
                <w:szCs w:val="15"/>
              </w:rPr>
              <w:t>万只；高致病性猪蓝耳病、鸡新城疫、猪瘟进行全面免疫。高致病性猪蓝耳病免疫</w:t>
            </w:r>
            <w:r>
              <w:rPr>
                <w:rFonts w:hint="eastAsia" w:ascii="仿宋" w:hAnsi="仿宋" w:eastAsia="仿宋" w:cs="仿宋_GB2312"/>
                <w:bCs/>
                <w:color w:val="auto"/>
                <w:sz w:val="15"/>
                <w:szCs w:val="15"/>
                <w:lang w:val="en-US" w:eastAsia="zh-CN"/>
              </w:rPr>
              <w:t>2.97</w:t>
            </w:r>
            <w:r>
              <w:rPr>
                <w:rFonts w:hint="eastAsia" w:ascii="仿宋" w:hAnsi="仿宋" w:eastAsia="仿宋" w:cs="仿宋_GB2312"/>
                <w:bCs/>
                <w:color w:val="auto"/>
                <w:sz w:val="15"/>
                <w:szCs w:val="15"/>
              </w:rPr>
              <w:t>万头；鸡新城疫免疫</w:t>
            </w:r>
            <w:r>
              <w:rPr>
                <w:rFonts w:hint="eastAsia" w:ascii="仿宋" w:hAnsi="仿宋" w:eastAsia="仿宋" w:cs="仿宋_GB2312"/>
                <w:bCs/>
                <w:color w:val="auto"/>
                <w:sz w:val="15"/>
                <w:szCs w:val="15"/>
                <w:lang w:val="en-US" w:eastAsia="zh-CN"/>
              </w:rPr>
              <w:t>141.35</w:t>
            </w:r>
            <w:r>
              <w:rPr>
                <w:rFonts w:hint="eastAsia" w:ascii="仿宋" w:hAnsi="仿宋" w:eastAsia="仿宋" w:cs="仿宋_GB2312"/>
                <w:bCs/>
                <w:color w:val="auto"/>
                <w:sz w:val="15"/>
                <w:szCs w:val="15"/>
              </w:rPr>
              <w:t>万羽；猪瘟免疫</w:t>
            </w:r>
            <w:r>
              <w:rPr>
                <w:rFonts w:hint="eastAsia" w:ascii="仿宋" w:hAnsi="仿宋" w:eastAsia="仿宋" w:cs="仿宋_GB2312"/>
                <w:bCs/>
                <w:color w:val="auto"/>
                <w:sz w:val="15"/>
                <w:szCs w:val="15"/>
                <w:lang w:val="en-US" w:eastAsia="zh-CN"/>
              </w:rPr>
              <w:t>11.17</w:t>
            </w:r>
            <w:r>
              <w:rPr>
                <w:rFonts w:hint="eastAsia" w:ascii="仿宋" w:hAnsi="仿宋" w:eastAsia="仿宋" w:cs="仿宋_GB2312"/>
                <w:bCs/>
                <w:color w:val="auto"/>
                <w:sz w:val="15"/>
                <w:szCs w:val="15"/>
              </w:rPr>
              <w:t>万头。</w:t>
            </w:r>
            <w:r>
              <w:rPr>
                <w:rFonts w:hint="eastAsia" w:ascii="仿宋" w:hAnsi="仿宋" w:eastAsia="仿宋" w:cs="仿宋_GB2312"/>
                <w:bCs/>
                <w:color w:val="auto"/>
                <w:sz w:val="15"/>
                <w:szCs w:val="15"/>
                <w:lang w:val="en-US" w:eastAsia="zh-CN"/>
              </w:rPr>
              <w:t xml:space="preserve"> </w:t>
            </w:r>
            <w:r>
              <w:rPr>
                <w:rFonts w:hint="eastAsia" w:ascii="仿宋" w:hAnsi="仿宋" w:eastAsia="仿宋" w:cs="仿宋_GB2312"/>
                <w:bCs/>
                <w:color w:val="auto"/>
                <w:sz w:val="15"/>
                <w:szCs w:val="15"/>
              </w:rPr>
              <w:t>应免畜禽免疫密度达到了100%。</w:t>
            </w:r>
            <w:r>
              <w:rPr>
                <w:rFonts w:hint="eastAsia" w:ascii="仿宋" w:hAnsi="仿宋" w:eastAsia="仿宋" w:cs="仿宋_GB2312"/>
                <w:bCs/>
                <w:color w:val="auto"/>
                <w:sz w:val="15"/>
                <w:szCs w:val="15"/>
                <w:lang w:val="en-US" w:eastAsia="zh-CN"/>
              </w:rPr>
              <w:t>全年山羊痘疫苗免疫2.58万只；牛结节性皮肤病免疫0.0209万头；羊梭菌性疾病免疫2.61万只。净化监测：</w:t>
            </w:r>
            <w:r>
              <w:rPr>
                <w:rFonts w:hint="eastAsia" w:ascii="仿宋" w:hAnsi="仿宋" w:eastAsia="仿宋" w:cs="仿宋_GB2312"/>
                <w:bCs/>
                <w:color w:val="auto"/>
                <w:sz w:val="15"/>
                <w:szCs w:val="15"/>
              </w:rPr>
              <w:t>禽类监测</w:t>
            </w:r>
            <w:r>
              <w:rPr>
                <w:rFonts w:hint="eastAsia" w:ascii="仿宋" w:hAnsi="仿宋" w:eastAsia="仿宋" w:cs="仿宋_GB2312"/>
                <w:bCs/>
                <w:color w:val="auto"/>
                <w:sz w:val="15"/>
                <w:szCs w:val="15"/>
                <w:lang w:val="en-US" w:eastAsia="zh-CN"/>
              </w:rPr>
              <w:t>4684</w:t>
            </w:r>
            <w:r>
              <w:rPr>
                <w:rFonts w:hint="eastAsia" w:ascii="仿宋" w:hAnsi="仿宋" w:eastAsia="仿宋" w:cs="仿宋_GB2312"/>
                <w:bCs/>
                <w:color w:val="auto"/>
                <w:sz w:val="15"/>
                <w:szCs w:val="15"/>
              </w:rPr>
              <w:t>场户</w:t>
            </w:r>
            <w:r>
              <w:rPr>
                <w:rFonts w:hint="eastAsia" w:ascii="仿宋" w:hAnsi="仿宋" w:eastAsia="仿宋" w:cs="仿宋_GB2312"/>
                <w:bCs/>
                <w:color w:val="auto"/>
                <w:sz w:val="15"/>
                <w:szCs w:val="15"/>
                <w:lang w:val="en-US" w:eastAsia="zh-CN"/>
              </w:rPr>
              <w:t>27651</w:t>
            </w:r>
            <w:r>
              <w:rPr>
                <w:rFonts w:hint="eastAsia" w:ascii="仿宋" w:hAnsi="仿宋" w:eastAsia="仿宋" w:cs="仿宋_GB2312"/>
                <w:bCs/>
                <w:color w:val="auto"/>
                <w:sz w:val="15"/>
                <w:szCs w:val="15"/>
              </w:rPr>
              <w:t>份样品</w:t>
            </w:r>
            <w:r>
              <w:rPr>
                <w:rFonts w:hint="eastAsia" w:ascii="仿宋" w:hAnsi="仿宋" w:eastAsia="仿宋" w:cs="仿宋_GB2312"/>
                <w:bCs/>
                <w:color w:val="auto"/>
                <w:sz w:val="15"/>
                <w:szCs w:val="15"/>
                <w:lang w:eastAsia="zh-CN"/>
              </w:rPr>
              <w:t>；</w:t>
            </w:r>
            <w:r>
              <w:rPr>
                <w:rFonts w:hint="eastAsia" w:ascii="仿宋" w:hAnsi="仿宋" w:eastAsia="仿宋" w:cs="仿宋_GB2312"/>
                <w:bCs/>
                <w:color w:val="auto"/>
                <w:sz w:val="15"/>
                <w:szCs w:val="15"/>
              </w:rPr>
              <w:t>畜类监测</w:t>
            </w:r>
            <w:r>
              <w:rPr>
                <w:rFonts w:hint="eastAsia" w:ascii="仿宋" w:hAnsi="仿宋" w:eastAsia="仿宋" w:cs="仿宋_GB2312"/>
                <w:bCs/>
                <w:color w:val="auto"/>
                <w:sz w:val="15"/>
                <w:szCs w:val="15"/>
                <w:lang w:val="en-US" w:eastAsia="zh-CN"/>
              </w:rPr>
              <w:t>1794</w:t>
            </w:r>
            <w:r>
              <w:rPr>
                <w:rFonts w:hint="eastAsia" w:ascii="仿宋" w:hAnsi="仿宋" w:eastAsia="仿宋" w:cs="仿宋_GB2312"/>
                <w:bCs/>
                <w:color w:val="auto"/>
                <w:sz w:val="15"/>
                <w:szCs w:val="15"/>
              </w:rPr>
              <w:t>场户</w:t>
            </w:r>
            <w:r>
              <w:rPr>
                <w:rFonts w:hint="eastAsia" w:ascii="仿宋" w:hAnsi="仿宋" w:eastAsia="仿宋" w:cs="仿宋_GB2312"/>
                <w:bCs/>
                <w:color w:val="auto"/>
                <w:sz w:val="15"/>
                <w:szCs w:val="15"/>
                <w:lang w:val="en-US" w:eastAsia="zh-CN"/>
              </w:rPr>
              <w:t>11801</w:t>
            </w:r>
            <w:r>
              <w:rPr>
                <w:rFonts w:hint="eastAsia" w:ascii="仿宋" w:hAnsi="仿宋" w:eastAsia="仿宋" w:cs="仿宋_GB2312"/>
                <w:bCs/>
                <w:color w:val="auto"/>
                <w:sz w:val="15"/>
                <w:szCs w:val="15"/>
              </w:rPr>
              <w:t>份样品</w:t>
            </w:r>
            <w:r>
              <w:rPr>
                <w:rFonts w:hint="eastAsia" w:ascii="仿宋" w:hAnsi="仿宋" w:eastAsia="仿宋" w:cs="仿宋_GB2312"/>
                <w:bCs/>
                <w:color w:val="auto"/>
                <w:sz w:val="15"/>
                <w:szCs w:val="15"/>
                <w:lang w:eastAsia="zh-CN"/>
              </w:rPr>
              <w:t>；</w:t>
            </w:r>
            <w:r>
              <w:rPr>
                <w:rFonts w:hint="eastAsia" w:ascii="仿宋" w:hAnsi="仿宋" w:eastAsia="仿宋" w:cs="仿宋_GB2312"/>
                <w:bCs/>
                <w:color w:val="auto"/>
                <w:sz w:val="15"/>
                <w:szCs w:val="15"/>
              </w:rPr>
              <w:t>协助市疫控中心完成监测采样任务。</w:t>
            </w:r>
            <w:r>
              <w:rPr>
                <w:rFonts w:hint="eastAsia" w:ascii="仿宋" w:hAnsi="仿宋" w:eastAsia="仿宋" w:cs="仿宋_GB2312"/>
                <w:bCs/>
                <w:color w:val="auto"/>
                <w:sz w:val="15"/>
                <w:szCs w:val="15"/>
                <w:lang w:eastAsia="zh-CN"/>
              </w:rPr>
              <w:t>全年</w:t>
            </w:r>
            <w:r>
              <w:rPr>
                <w:rFonts w:hint="eastAsia" w:ascii="仿宋" w:hAnsi="仿宋" w:eastAsia="仿宋" w:cs="仿宋_GB2312"/>
                <w:bCs/>
                <w:color w:val="auto"/>
                <w:sz w:val="15"/>
                <w:szCs w:val="15"/>
              </w:rPr>
              <w:t>共采样</w:t>
            </w:r>
            <w:r>
              <w:rPr>
                <w:rFonts w:hint="eastAsia" w:ascii="仿宋" w:hAnsi="仿宋" w:eastAsia="仿宋" w:cs="仿宋_GB2312"/>
                <w:bCs/>
                <w:color w:val="auto"/>
                <w:sz w:val="15"/>
                <w:szCs w:val="15"/>
                <w:lang w:val="en-US" w:eastAsia="zh-CN"/>
              </w:rPr>
              <w:t>3070</w:t>
            </w:r>
            <w:r>
              <w:rPr>
                <w:rFonts w:hint="eastAsia" w:ascii="仿宋" w:hAnsi="仿宋" w:eastAsia="仿宋" w:cs="仿宋_GB2312"/>
                <w:bCs/>
                <w:color w:val="auto"/>
                <w:sz w:val="15"/>
                <w:szCs w:val="15"/>
              </w:rPr>
              <w:t>份。其中禽类血清</w:t>
            </w:r>
            <w:r>
              <w:rPr>
                <w:rFonts w:hint="eastAsia" w:ascii="仿宋" w:hAnsi="仿宋" w:eastAsia="仿宋" w:cs="仿宋_GB2312"/>
                <w:bCs/>
                <w:color w:val="auto"/>
                <w:sz w:val="15"/>
                <w:szCs w:val="15"/>
                <w:lang w:val="en-US" w:eastAsia="zh-CN"/>
              </w:rPr>
              <w:t>690</w:t>
            </w:r>
            <w:r>
              <w:rPr>
                <w:rFonts w:hint="eastAsia" w:ascii="仿宋" w:hAnsi="仿宋" w:eastAsia="仿宋" w:cs="仿宋_GB2312"/>
                <w:bCs/>
                <w:color w:val="auto"/>
                <w:sz w:val="15"/>
                <w:szCs w:val="15"/>
              </w:rPr>
              <w:t>份、口腔泄殖腔双拭子</w:t>
            </w:r>
            <w:r>
              <w:rPr>
                <w:rFonts w:hint="eastAsia" w:ascii="仿宋" w:hAnsi="仿宋" w:eastAsia="仿宋" w:cs="仿宋_GB2312"/>
                <w:bCs/>
                <w:color w:val="auto"/>
                <w:sz w:val="15"/>
                <w:szCs w:val="15"/>
                <w:lang w:val="en-US" w:eastAsia="zh-CN"/>
              </w:rPr>
              <w:t>630</w:t>
            </w:r>
            <w:r>
              <w:rPr>
                <w:rFonts w:hint="eastAsia" w:ascii="仿宋" w:hAnsi="仿宋" w:eastAsia="仿宋" w:cs="仿宋_GB2312"/>
                <w:bCs/>
                <w:color w:val="auto"/>
                <w:sz w:val="15"/>
                <w:szCs w:val="15"/>
              </w:rPr>
              <w:t>份、鸡蛋</w:t>
            </w:r>
            <w:r>
              <w:rPr>
                <w:rFonts w:hint="eastAsia" w:ascii="仿宋" w:hAnsi="仿宋" w:eastAsia="仿宋" w:cs="仿宋_GB2312"/>
                <w:bCs/>
                <w:color w:val="auto"/>
                <w:sz w:val="15"/>
                <w:szCs w:val="15"/>
                <w:lang w:val="en-US" w:eastAsia="zh-CN"/>
              </w:rPr>
              <w:t>490</w:t>
            </w:r>
            <w:r>
              <w:rPr>
                <w:rFonts w:hint="eastAsia" w:ascii="仿宋" w:hAnsi="仿宋" w:eastAsia="仿宋" w:cs="仿宋_GB2312"/>
                <w:bCs/>
                <w:color w:val="auto"/>
                <w:sz w:val="15"/>
                <w:szCs w:val="15"/>
              </w:rPr>
              <w:t>枚、水库周边鸟粪</w:t>
            </w:r>
            <w:r>
              <w:rPr>
                <w:rFonts w:hint="eastAsia" w:ascii="仿宋" w:hAnsi="仿宋" w:eastAsia="仿宋" w:cs="仿宋_GB2312"/>
                <w:bCs/>
                <w:color w:val="auto"/>
                <w:sz w:val="15"/>
                <w:szCs w:val="15"/>
                <w:lang w:val="en-US" w:eastAsia="zh-CN"/>
              </w:rPr>
              <w:t>120</w:t>
            </w:r>
            <w:r>
              <w:rPr>
                <w:rFonts w:hint="eastAsia" w:ascii="仿宋" w:hAnsi="仿宋" w:eastAsia="仿宋" w:cs="仿宋_GB2312"/>
                <w:bCs/>
                <w:color w:val="auto"/>
                <w:sz w:val="15"/>
                <w:szCs w:val="15"/>
              </w:rPr>
              <w:t>份；畜类猪血清</w:t>
            </w:r>
            <w:r>
              <w:rPr>
                <w:rFonts w:hint="eastAsia" w:ascii="仿宋" w:hAnsi="仿宋" w:eastAsia="仿宋" w:cs="仿宋_GB2312"/>
                <w:bCs/>
                <w:color w:val="auto"/>
                <w:sz w:val="15"/>
                <w:szCs w:val="15"/>
                <w:lang w:val="en-US" w:eastAsia="zh-CN"/>
              </w:rPr>
              <w:t>405</w:t>
            </w:r>
            <w:r>
              <w:rPr>
                <w:rFonts w:hint="eastAsia" w:ascii="仿宋" w:hAnsi="仿宋" w:eastAsia="仿宋" w:cs="仿宋_GB2312"/>
                <w:bCs/>
                <w:color w:val="auto"/>
                <w:sz w:val="15"/>
                <w:szCs w:val="15"/>
              </w:rPr>
              <w:t>份、抗凝血</w:t>
            </w:r>
            <w:r>
              <w:rPr>
                <w:rFonts w:hint="eastAsia" w:ascii="仿宋" w:hAnsi="仿宋" w:eastAsia="仿宋" w:cs="仿宋_GB2312"/>
                <w:bCs/>
                <w:color w:val="auto"/>
                <w:sz w:val="15"/>
                <w:szCs w:val="15"/>
                <w:lang w:val="en-US" w:eastAsia="zh-CN"/>
              </w:rPr>
              <w:t>435</w:t>
            </w:r>
            <w:r>
              <w:rPr>
                <w:rFonts w:hint="eastAsia" w:ascii="仿宋" w:hAnsi="仿宋" w:eastAsia="仿宋" w:cs="仿宋_GB2312"/>
                <w:bCs/>
                <w:color w:val="auto"/>
                <w:sz w:val="15"/>
                <w:szCs w:val="15"/>
              </w:rPr>
              <w:t>份。牛血清</w:t>
            </w:r>
            <w:r>
              <w:rPr>
                <w:rFonts w:hint="eastAsia" w:ascii="仿宋" w:hAnsi="仿宋" w:eastAsia="仿宋" w:cs="仿宋_GB2312"/>
                <w:bCs/>
                <w:color w:val="auto"/>
                <w:sz w:val="15"/>
                <w:szCs w:val="15"/>
                <w:lang w:val="en-US" w:eastAsia="zh-CN"/>
              </w:rPr>
              <w:t>130</w:t>
            </w:r>
            <w:r>
              <w:rPr>
                <w:rFonts w:hint="eastAsia" w:ascii="仿宋" w:hAnsi="仿宋" w:eastAsia="仿宋" w:cs="仿宋_GB2312"/>
                <w:bCs/>
                <w:color w:val="auto"/>
                <w:sz w:val="15"/>
                <w:szCs w:val="15"/>
              </w:rPr>
              <w:t>份、羊血清</w:t>
            </w:r>
            <w:r>
              <w:rPr>
                <w:rFonts w:hint="eastAsia" w:ascii="仿宋" w:hAnsi="仿宋" w:eastAsia="仿宋" w:cs="仿宋_GB2312"/>
                <w:bCs/>
                <w:color w:val="auto"/>
                <w:sz w:val="15"/>
                <w:szCs w:val="15"/>
                <w:lang w:val="en-US" w:eastAsia="zh-CN"/>
              </w:rPr>
              <w:t>25</w:t>
            </w:r>
            <w:r>
              <w:rPr>
                <w:rFonts w:hint="eastAsia" w:ascii="仿宋" w:hAnsi="仿宋" w:eastAsia="仿宋" w:cs="仿宋_GB2312"/>
                <w:bCs/>
                <w:color w:val="auto"/>
                <w:sz w:val="15"/>
                <w:szCs w:val="15"/>
              </w:rPr>
              <w:t>份、羊拭子</w:t>
            </w:r>
            <w:r>
              <w:rPr>
                <w:rFonts w:hint="eastAsia" w:ascii="仿宋" w:hAnsi="仿宋" w:eastAsia="仿宋" w:cs="仿宋_GB2312"/>
                <w:bCs/>
                <w:color w:val="auto"/>
                <w:sz w:val="15"/>
                <w:szCs w:val="15"/>
                <w:lang w:val="en-US" w:eastAsia="zh-CN"/>
              </w:rPr>
              <w:t>20</w:t>
            </w:r>
            <w:r>
              <w:rPr>
                <w:rFonts w:hint="eastAsia" w:ascii="仿宋" w:hAnsi="仿宋" w:eastAsia="仿宋" w:cs="仿宋_GB2312"/>
                <w:bCs/>
                <w:color w:val="auto"/>
                <w:sz w:val="15"/>
                <w:szCs w:val="15"/>
              </w:rPr>
              <w:t>份、犬血清</w:t>
            </w:r>
            <w:r>
              <w:rPr>
                <w:rFonts w:hint="eastAsia" w:ascii="仿宋" w:hAnsi="仿宋" w:eastAsia="仿宋" w:cs="仿宋_GB2312"/>
                <w:bCs/>
                <w:color w:val="auto"/>
                <w:sz w:val="15"/>
                <w:szCs w:val="15"/>
                <w:lang w:val="en-US" w:eastAsia="zh-CN"/>
              </w:rPr>
              <w:t>90</w:t>
            </w:r>
            <w:r>
              <w:rPr>
                <w:rFonts w:hint="eastAsia" w:ascii="仿宋" w:hAnsi="仿宋" w:eastAsia="仿宋" w:cs="仿宋_GB2312"/>
                <w:bCs/>
                <w:color w:val="auto"/>
                <w:sz w:val="15"/>
                <w:szCs w:val="15"/>
              </w:rPr>
              <w:t>份</w:t>
            </w:r>
            <w:r>
              <w:rPr>
                <w:rFonts w:hint="eastAsia" w:ascii="仿宋" w:hAnsi="仿宋" w:eastAsia="仿宋" w:cs="仿宋_GB2312"/>
                <w:bCs/>
                <w:color w:val="auto"/>
                <w:sz w:val="15"/>
                <w:szCs w:val="15"/>
                <w:lang w:eastAsia="zh-CN"/>
              </w:rPr>
              <w:t>、猪</w:t>
            </w:r>
            <w:r>
              <w:rPr>
                <w:rFonts w:hint="eastAsia" w:ascii="仿宋" w:hAnsi="仿宋" w:eastAsia="仿宋" w:cs="仿宋_GB2312"/>
                <w:bCs/>
                <w:color w:val="auto"/>
                <w:sz w:val="15"/>
                <w:szCs w:val="15"/>
              </w:rPr>
              <w:t>拭子</w:t>
            </w:r>
            <w:r>
              <w:rPr>
                <w:rFonts w:hint="eastAsia" w:ascii="仿宋" w:hAnsi="仿宋" w:eastAsia="仿宋" w:cs="仿宋_GB2312"/>
                <w:bCs/>
                <w:color w:val="auto"/>
                <w:sz w:val="15"/>
                <w:szCs w:val="15"/>
                <w:lang w:val="en-US" w:eastAsia="zh-CN"/>
              </w:rPr>
              <w:t>35份</w:t>
            </w:r>
            <w:r>
              <w:rPr>
                <w:rFonts w:hint="eastAsia" w:ascii="仿宋" w:hAnsi="仿宋" w:eastAsia="仿宋" w:cs="仿宋_GB2312"/>
                <w:bCs/>
                <w:color w:val="auto"/>
                <w:sz w:val="15"/>
                <w:szCs w:val="15"/>
              </w:rPr>
              <w:t>。</w:t>
            </w:r>
            <w:r>
              <w:rPr>
                <w:rFonts w:hint="eastAsia" w:ascii="仿宋" w:hAnsi="仿宋" w:eastAsia="仿宋" w:cs="仿宋_GB2312"/>
                <w:bCs/>
                <w:color w:val="auto"/>
                <w:sz w:val="15"/>
                <w:szCs w:val="15"/>
                <w:lang w:val="en-US" w:eastAsia="zh-CN"/>
              </w:rPr>
              <w:t>重点动物疫病检疫净化：</w:t>
            </w:r>
            <w:r>
              <w:rPr>
                <w:rFonts w:hint="eastAsia" w:ascii="仿宋" w:hAnsi="仿宋" w:eastAsia="仿宋" w:cs="仿宋_GB2312"/>
                <w:bCs/>
                <w:color w:val="auto"/>
                <w:sz w:val="15"/>
                <w:szCs w:val="15"/>
              </w:rPr>
              <w:t>共监测畜禽数量为：肉牛布病监测</w:t>
            </w:r>
            <w:r>
              <w:rPr>
                <w:rFonts w:hint="eastAsia" w:ascii="仿宋" w:hAnsi="仿宋" w:eastAsia="仿宋" w:cs="仿宋_GB2312"/>
                <w:bCs/>
                <w:color w:val="auto"/>
                <w:sz w:val="15"/>
                <w:szCs w:val="15"/>
                <w:lang w:val="en-US" w:eastAsia="zh-CN"/>
              </w:rPr>
              <w:t>82</w:t>
            </w:r>
            <w:r>
              <w:rPr>
                <w:rFonts w:hint="eastAsia" w:ascii="仿宋" w:hAnsi="仿宋" w:eastAsia="仿宋" w:cs="仿宋_GB2312"/>
                <w:bCs/>
                <w:color w:val="auto"/>
                <w:sz w:val="15"/>
                <w:szCs w:val="15"/>
              </w:rPr>
              <w:t>头，猪布病检测</w:t>
            </w:r>
            <w:r>
              <w:rPr>
                <w:rFonts w:hint="eastAsia" w:ascii="仿宋" w:hAnsi="仿宋" w:eastAsia="仿宋" w:cs="仿宋_GB2312"/>
                <w:bCs/>
                <w:color w:val="auto"/>
                <w:sz w:val="15"/>
                <w:szCs w:val="15"/>
                <w:lang w:val="en-US" w:eastAsia="zh-CN"/>
              </w:rPr>
              <w:t>480</w:t>
            </w:r>
            <w:r>
              <w:rPr>
                <w:rFonts w:hint="eastAsia" w:ascii="仿宋" w:hAnsi="仿宋" w:eastAsia="仿宋" w:cs="仿宋_GB2312"/>
                <w:bCs/>
                <w:color w:val="auto"/>
                <w:sz w:val="15"/>
                <w:szCs w:val="15"/>
              </w:rPr>
              <w:t>头，奶牛结核病检测</w:t>
            </w:r>
            <w:r>
              <w:rPr>
                <w:rFonts w:hint="eastAsia" w:ascii="仿宋" w:hAnsi="仿宋" w:eastAsia="仿宋" w:cs="仿宋_GB2312"/>
                <w:bCs/>
                <w:color w:val="auto"/>
                <w:sz w:val="15"/>
                <w:szCs w:val="15"/>
                <w:lang w:val="en-US" w:eastAsia="zh-CN"/>
              </w:rPr>
              <w:t>18734</w:t>
            </w:r>
            <w:r>
              <w:rPr>
                <w:rFonts w:hint="eastAsia" w:ascii="仿宋" w:hAnsi="仿宋" w:eastAsia="仿宋" w:cs="仿宋_GB2312"/>
                <w:bCs/>
                <w:color w:val="auto"/>
                <w:sz w:val="15"/>
                <w:szCs w:val="15"/>
              </w:rPr>
              <w:t>头；马传贫检测</w:t>
            </w:r>
            <w:r>
              <w:rPr>
                <w:rFonts w:hint="eastAsia" w:ascii="仿宋" w:hAnsi="仿宋" w:eastAsia="仿宋" w:cs="仿宋_GB2312"/>
                <w:bCs/>
                <w:color w:val="auto"/>
                <w:sz w:val="15"/>
                <w:szCs w:val="15"/>
                <w:lang w:val="en-US" w:eastAsia="zh-CN"/>
              </w:rPr>
              <w:t>40</w:t>
            </w:r>
            <w:r>
              <w:rPr>
                <w:rFonts w:hint="eastAsia" w:ascii="仿宋" w:hAnsi="仿宋" w:eastAsia="仿宋" w:cs="仿宋_GB2312"/>
                <w:bCs/>
                <w:color w:val="auto"/>
                <w:sz w:val="15"/>
                <w:szCs w:val="15"/>
              </w:rPr>
              <w:t>匹、马鼻疽检测</w:t>
            </w:r>
            <w:r>
              <w:rPr>
                <w:rFonts w:hint="eastAsia" w:ascii="仿宋" w:hAnsi="仿宋" w:eastAsia="仿宋" w:cs="仿宋_GB2312"/>
                <w:bCs/>
                <w:color w:val="auto"/>
                <w:sz w:val="15"/>
                <w:szCs w:val="15"/>
                <w:lang w:val="en-US" w:eastAsia="zh-CN"/>
              </w:rPr>
              <w:t>40</w:t>
            </w:r>
            <w:r>
              <w:rPr>
                <w:rFonts w:hint="eastAsia" w:ascii="仿宋" w:hAnsi="仿宋" w:eastAsia="仿宋" w:cs="仿宋_GB2312"/>
                <w:bCs/>
                <w:color w:val="auto"/>
                <w:sz w:val="15"/>
                <w:szCs w:val="15"/>
              </w:rPr>
              <w:t>匹；种鸡白痢检测</w:t>
            </w:r>
            <w:r>
              <w:rPr>
                <w:rFonts w:hint="eastAsia" w:ascii="仿宋" w:hAnsi="仿宋" w:eastAsia="仿宋" w:cs="仿宋_GB2312"/>
                <w:bCs/>
                <w:color w:val="auto"/>
                <w:sz w:val="15"/>
                <w:szCs w:val="15"/>
                <w:lang w:val="en-US" w:eastAsia="zh-CN"/>
              </w:rPr>
              <w:t>2000</w:t>
            </w:r>
            <w:r>
              <w:rPr>
                <w:rFonts w:hint="eastAsia" w:ascii="仿宋" w:hAnsi="仿宋" w:eastAsia="仿宋" w:cs="仿宋_GB2312"/>
                <w:bCs/>
                <w:color w:val="auto"/>
                <w:sz w:val="15"/>
                <w:szCs w:val="15"/>
              </w:rPr>
              <w:t>份、淋巴白血病检测</w:t>
            </w:r>
            <w:r>
              <w:rPr>
                <w:rFonts w:hint="eastAsia" w:ascii="仿宋" w:hAnsi="仿宋" w:eastAsia="仿宋" w:cs="仿宋_GB2312"/>
                <w:bCs/>
                <w:color w:val="auto"/>
                <w:sz w:val="15"/>
                <w:szCs w:val="15"/>
                <w:lang w:val="en-US" w:eastAsia="zh-CN"/>
              </w:rPr>
              <w:t>450</w:t>
            </w:r>
            <w:r>
              <w:rPr>
                <w:rFonts w:hint="eastAsia" w:ascii="仿宋" w:hAnsi="仿宋" w:eastAsia="仿宋" w:cs="仿宋_GB2312"/>
                <w:bCs/>
                <w:color w:val="auto"/>
                <w:sz w:val="15"/>
                <w:szCs w:val="15"/>
              </w:rPr>
              <w:t>份</w:t>
            </w:r>
            <w:r>
              <w:rPr>
                <w:rFonts w:hint="eastAsia" w:ascii="仿宋" w:hAnsi="仿宋" w:eastAsia="仿宋" w:cs="仿宋_GB2312"/>
                <w:bCs/>
                <w:color w:val="auto"/>
                <w:sz w:val="15"/>
                <w:szCs w:val="15"/>
                <w:lang w:eastAsia="zh-CN"/>
              </w:rPr>
              <w:t>。</w:t>
            </w:r>
            <w:r>
              <w:rPr>
                <w:rFonts w:hint="eastAsia" w:ascii="仿宋" w:hAnsi="仿宋" w:eastAsia="仿宋" w:cs="仿宋_GB2312"/>
                <w:bCs/>
                <w:color w:val="auto"/>
                <w:sz w:val="15"/>
                <w:szCs w:val="15"/>
                <w:lang w:val="en-US" w:eastAsia="zh-CN"/>
              </w:rPr>
              <w:t>非洲猪瘟防控：</w:t>
            </w:r>
            <w:r>
              <w:rPr>
                <w:rFonts w:hint="eastAsia" w:ascii="仿宋" w:hAnsi="仿宋" w:eastAsia="仿宋" w:cs="仿宋_GB2312"/>
                <w:bCs/>
                <w:color w:val="auto"/>
                <w:sz w:val="15"/>
                <w:szCs w:val="15"/>
              </w:rPr>
              <w:t>排查</w:t>
            </w:r>
            <w:r>
              <w:rPr>
                <w:rFonts w:hint="eastAsia" w:ascii="仿宋" w:hAnsi="仿宋" w:eastAsia="仿宋" w:cs="仿宋_GB2312"/>
                <w:bCs/>
                <w:color w:val="auto"/>
                <w:sz w:val="15"/>
                <w:szCs w:val="15"/>
                <w:lang w:val="en-US" w:eastAsia="zh-CN"/>
              </w:rPr>
              <w:t>120</w:t>
            </w:r>
            <w:r>
              <w:rPr>
                <w:rFonts w:hint="eastAsia" w:ascii="仿宋" w:hAnsi="仿宋" w:eastAsia="仿宋" w:cs="仿宋_GB2312"/>
                <w:bCs/>
                <w:color w:val="auto"/>
                <w:sz w:val="15"/>
                <w:szCs w:val="15"/>
              </w:rPr>
              <w:t>场（户）次</w:t>
            </w:r>
            <w:r>
              <w:rPr>
                <w:rFonts w:hint="eastAsia" w:ascii="仿宋" w:hAnsi="仿宋" w:eastAsia="仿宋" w:cs="仿宋_GB2312"/>
                <w:bCs/>
                <w:color w:val="auto"/>
                <w:sz w:val="15"/>
                <w:szCs w:val="15"/>
                <w:lang w:val="en-US" w:eastAsia="zh-CN"/>
              </w:rPr>
              <w:t>978</w:t>
            </w:r>
            <w:r>
              <w:rPr>
                <w:rFonts w:hint="eastAsia" w:ascii="仿宋" w:hAnsi="仿宋" w:eastAsia="仿宋" w:cs="仿宋_GB2312"/>
                <w:bCs/>
                <w:color w:val="auto"/>
                <w:sz w:val="15"/>
                <w:szCs w:val="15"/>
              </w:rPr>
              <w:t>栋</w:t>
            </w:r>
            <w:r>
              <w:rPr>
                <w:rFonts w:hint="eastAsia" w:ascii="仿宋" w:hAnsi="仿宋" w:eastAsia="仿宋" w:cs="仿宋_GB2312"/>
                <w:bCs/>
                <w:color w:val="auto"/>
                <w:sz w:val="15"/>
                <w:szCs w:val="15"/>
                <w:lang w:val="en-US" w:eastAsia="zh-CN"/>
              </w:rPr>
              <w:t>4890</w:t>
            </w:r>
            <w:r>
              <w:rPr>
                <w:rFonts w:hint="eastAsia" w:ascii="仿宋" w:hAnsi="仿宋" w:eastAsia="仿宋" w:cs="仿宋_GB2312"/>
                <w:bCs/>
                <w:color w:val="auto"/>
                <w:sz w:val="15"/>
                <w:szCs w:val="15"/>
              </w:rPr>
              <w:t>份，养殖场暂存点排查</w:t>
            </w:r>
            <w:r>
              <w:rPr>
                <w:rFonts w:hint="eastAsia" w:ascii="仿宋" w:hAnsi="仿宋" w:eastAsia="仿宋" w:cs="仿宋_GB2312"/>
                <w:bCs/>
                <w:color w:val="auto"/>
                <w:sz w:val="15"/>
                <w:szCs w:val="15"/>
                <w:lang w:val="en-US" w:eastAsia="zh-CN"/>
              </w:rPr>
              <w:t>13857</w:t>
            </w:r>
            <w:r>
              <w:rPr>
                <w:rFonts w:hint="eastAsia" w:ascii="仿宋" w:hAnsi="仿宋" w:eastAsia="仿宋" w:cs="仿宋_GB2312"/>
                <w:bCs/>
                <w:color w:val="auto"/>
                <w:sz w:val="15"/>
                <w:szCs w:val="15"/>
              </w:rPr>
              <w:t>份，车辆及环境拭子</w:t>
            </w:r>
            <w:r>
              <w:rPr>
                <w:rFonts w:hint="eastAsia" w:ascii="仿宋" w:hAnsi="仿宋" w:eastAsia="仿宋" w:cs="仿宋_GB2312"/>
                <w:bCs/>
                <w:color w:val="auto"/>
                <w:sz w:val="15"/>
                <w:szCs w:val="15"/>
                <w:lang w:val="en-US" w:eastAsia="zh-CN"/>
              </w:rPr>
              <w:t>1111</w:t>
            </w:r>
            <w:r>
              <w:rPr>
                <w:rFonts w:hint="eastAsia" w:ascii="仿宋" w:hAnsi="仿宋" w:eastAsia="仿宋" w:cs="仿宋_GB2312"/>
                <w:bCs/>
                <w:color w:val="auto"/>
                <w:sz w:val="15"/>
                <w:szCs w:val="15"/>
              </w:rPr>
              <w:t>份，养殖场出栏</w:t>
            </w:r>
            <w:r>
              <w:rPr>
                <w:rFonts w:hint="eastAsia" w:ascii="仿宋" w:hAnsi="仿宋" w:eastAsia="仿宋" w:cs="仿宋_GB2312"/>
                <w:bCs/>
                <w:color w:val="auto"/>
                <w:sz w:val="15"/>
                <w:szCs w:val="15"/>
                <w:lang w:eastAsia="zh-CN"/>
              </w:rPr>
              <w:t>生猪</w:t>
            </w:r>
            <w:r>
              <w:rPr>
                <w:rFonts w:hint="eastAsia" w:ascii="仿宋" w:hAnsi="仿宋" w:eastAsia="仿宋" w:cs="仿宋_GB2312"/>
                <w:bCs/>
                <w:color w:val="auto"/>
                <w:sz w:val="15"/>
                <w:szCs w:val="15"/>
              </w:rPr>
              <w:t>抗凝血检测</w:t>
            </w:r>
            <w:r>
              <w:rPr>
                <w:rFonts w:hint="eastAsia" w:ascii="仿宋" w:hAnsi="仿宋" w:eastAsia="仿宋" w:cs="仿宋_GB2312"/>
                <w:bCs/>
                <w:color w:val="auto"/>
                <w:sz w:val="15"/>
                <w:szCs w:val="15"/>
                <w:lang w:val="en-US" w:eastAsia="zh-CN"/>
              </w:rPr>
              <w:t>291</w:t>
            </w:r>
            <w:r>
              <w:rPr>
                <w:rFonts w:hint="eastAsia" w:ascii="仿宋" w:hAnsi="仿宋" w:eastAsia="仿宋" w:cs="仿宋_GB2312"/>
                <w:bCs/>
                <w:color w:val="auto"/>
                <w:sz w:val="15"/>
                <w:szCs w:val="15"/>
              </w:rPr>
              <w:t>栋</w:t>
            </w:r>
            <w:r>
              <w:rPr>
                <w:rFonts w:hint="eastAsia" w:ascii="仿宋" w:hAnsi="仿宋" w:eastAsia="仿宋" w:cs="仿宋_GB2312"/>
                <w:bCs/>
                <w:color w:val="auto"/>
                <w:sz w:val="15"/>
                <w:szCs w:val="15"/>
                <w:lang w:val="en-US" w:eastAsia="zh-CN"/>
              </w:rPr>
              <w:t>1455</w:t>
            </w:r>
            <w:r>
              <w:rPr>
                <w:rFonts w:hint="eastAsia" w:ascii="仿宋" w:hAnsi="仿宋" w:eastAsia="仿宋" w:cs="仿宋_GB2312"/>
                <w:bCs/>
                <w:color w:val="auto"/>
                <w:sz w:val="15"/>
                <w:szCs w:val="15"/>
              </w:rPr>
              <w:t>份</w:t>
            </w:r>
            <w:r>
              <w:rPr>
                <w:rFonts w:hint="eastAsia" w:ascii="仿宋" w:hAnsi="仿宋" w:eastAsia="仿宋" w:cs="仿宋_GB2312"/>
                <w:bCs/>
                <w:color w:val="auto"/>
                <w:sz w:val="15"/>
                <w:szCs w:val="15"/>
                <w:lang w:eastAsia="zh-CN"/>
              </w:rPr>
              <w:t>。</w:t>
            </w:r>
            <w:r>
              <w:rPr>
                <w:rFonts w:hint="eastAsia" w:ascii="仿宋" w:hAnsi="仿宋" w:eastAsia="仿宋" w:cs="仿宋_GB2312"/>
                <w:bCs/>
                <w:color w:val="auto"/>
                <w:sz w:val="15"/>
                <w:szCs w:val="15"/>
                <w:lang w:val="en-US" w:eastAsia="zh-CN"/>
              </w:rPr>
              <w:t>流行病学调查：</w:t>
            </w:r>
            <w:r>
              <w:rPr>
                <w:rFonts w:hint="eastAsia" w:ascii="仿宋" w:hAnsi="仿宋" w:eastAsia="仿宋" w:cs="仿宋_GB2312"/>
                <w:bCs/>
                <w:color w:val="auto"/>
                <w:sz w:val="15"/>
                <w:szCs w:val="15"/>
                <w:lang w:eastAsia="zh-CN"/>
              </w:rPr>
              <w:t>全年</w:t>
            </w:r>
            <w:r>
              <w:rPr>
                <w:rFonts w:hint="eastAsia" w:ascii="仿宋" w:hAnsi="仿宋" w:eastAsia="仿宋" w:cs="仿宋_GB2312"/>
                <w:bCs/>
                <w:color w:val="auto"/>
                <w:sz w:val="15"/>
                <w:szCs w:val="15"/>
              </w:rPr>
              <w:t>，区、镇两级共诊断畜禽疾病病历</w:t>
            </w:r>
            <w:r>
              <w:rPr>
                <w:rFonts w:hint="eastAsia" w:ascii="仿宋" w:hAnsi="仿宋" w:eastAsia="仿宋" w:cs="仿宋_GB2312"/>
                <w:bCs/>
                <w:color w:val="auto"/>
                <w:sz w:val="15"/>
                <w:szCs w:val="15"/>
                <w:lang w:val="en-US" w:eastAsia="zh-CN"/>
              </w:rPr>
              <w:t>268</w:t>
            </w:r>
            <w:r>
              <w:rPr>
                <w:rFonts w:hint="eastAsia" w:ascii="仿宋" w:hAnsi="仿宋" w:eastAsia="仿宋" w:cs="仿宋_GB2312"/>
                <w:bCs/>
                <w:color w:val="auto"/>
                <w:sz w:val="15"/>
                <w:szCs w:val="15"/>
              </w:rPr>
              <w:t>例，</w:t>
            </w:r>
            <w:r>
              <w:rPr>
                <w:rFonts w:hint="eastAsia" w:ascii="仿宋" w:hAnsi="仿宋" w:eastAsia="仿宋" w:cs="仿宋_GB2312"/>
                <w:bCs/>
                <w:color w:val="auto"/>
                <w:sz w:val="15"/>
                <w:szCs w:val="15"/>
                <w:lang w:eastAsia="zh-CN"/>
              </w:rPr>
              <w:t>畜禽总存栏</w:t>
            </w:r>
            <w:r>
              <w:rPr>
                <w:rFonts w:hint="eastAsia" w:ascii="仿宋" w:hAnsi="仿宋" w:eastAsia="仿宋" w:cs="仿宋_GB2312"/>
                <w:bCs/>
                <w:color w:val="auto"/>
                <w:sz w:val="15"/>
                <w:szCs w:val="15"/>
                <w:lang w:val="en-US" w:eastAsia="zh-CN"/>
              </w:rPr>
              <w:t>891408</w:t>
            </w:r>
            <w:r>
              <w:rPr>
                <w:rFonts w:hint="eastAsia" w:ascii="仿宋" w:hAnsi="仿宋" w:eastAsia="仿宋" w:cs="仿宋_GB2312"/>
                <w:bCs/>
                <w:color w:val="auto"/>
                <w:sz w:val="15"/>
                <w:szCs w:val="15"/>
              </w:rPr>
              <w:t>头（只），发病数</w:t>
            </w:r>
            <w:r>
              <w:rPr>
                <w:rFonts w:hint="default" w:ascii="仿宋" w:hAnsi="仿宋" w:eastAsia="仿宋" w:cs="仿宋_GB2312"/>
                <w:bCs/>
                <w:color w:val="auto"/>
                <w:sz w:val="15"/>
                <w:szCs w:val="15"/>
                <w:lang w:val="en" w:eastAsia="zh-CN"/>
              </w:rPr>
              <w:t>68751</w:t>
            </w:r>
            <w:r>
              <w:rPr>
                <w:rFonts w:hint="eastAsia" w:ascii="仿宋" w:hAnsi="仿宋" w:eastAsia="仿宋" w:cs="仿宋_GB2312"/>
                <w:bCs/>
                <w:color w:val="auto"/>
                <w:sz w:val="15"/>
                <w:szCs w:val="15"/>
              </w:rPr>
              <w:t>头（只），死亡</w:t>
            </w:r>
            <w:r>
              <w:rPr>
                <w:rFonts w:hint="default" w:ascii="仿宋" w:hAnsi="仿宋" w:eastAsia="仿宋" w:cs="仿宋_GB2312"/>
                <w:bCs/>
                <w:color w:val="auto"/>
                <w:sz w:val="15"/>
                <w:szCs w:val="15"/>
                <w:lang w:val="en" w:eastAsia="zh-CN"/>
              </w:rPr>
              <w:t>49234</w:t>
            </w:r>
            <w:r>
              <w:rPr>
                <w:rFonts w:hint="eastAsia" w:ascii="仿宋" w:hAnsi="仿宋" w:eastAsia="仿宋" w:cs="仿宋_GB2312"/>
                <w:bCs/>
                <w:color w:val="auto"/>
                <w:sz w:val="15"/>
                <w:szCs w:val="15"/>
              </w:rPr>
              <w:t>头（只），死亡率</w:t>
            </w:r>
            <w:r>
              <w:rPr>
                <w:rFonts w:hint="eastAsia" w:ascii="仿宋" w:hAnsi="仿宋" w:eastAsia="仿宋" w:cs="仿宋_GB2312"/>
                <w:bCs/>
                <w:color w:val="auto"/>
                <w:sz w:val="15"/>
                <w:szCs w:val="15"/>
                <w:lang w:val="en-US" w:eastAsia="zh-CN"/>
              </w:rPr>
              <w:t>5.52</w:t>
            </w:r>
            <w:r>
              <w:rPr>
                <w:rFonts w:hint="eastAsia" w:ascii="仿宋" w:hAnsi="仿宋" w:eastAsia="仿宋" w:cs="仿宋_GB2312"/>
                <w:bCs/>
                <w:color w:val="auto"/>
                <w:sz w:val="15"/>
                <w:szCs w:val="15"/>
              </w:rPr>
              <w:t>%。</w:t>
            </w:r>
            <w:r>
              <w:rPr>
                <w:rFonts w:hint="eastAsia" w:ascii="仿宋" w:hAnsi="仿宋" w:eastAsia="仿宋" w:cs="仿宋_GB2312"/>
                <w:bCs/>
                <w:color w:val="auto"/>
                <w:sz w:val="15"/>
                <w:szCs w:val="15"/>
                <w:lang w:val="en-US" w:eastAsia="zh-CN"/>
              </w:rPr>
              <w:t>防疫检查：</w:t>
            </w:r>
            <w:r>
              <w:rPr>
                <w:rFonts w:hint="eastAsia" w:ascii="仿宋" w:hAnsi="仿宋" w:eastAsia="仿宋" w:cs="仿宋_GB2312"/>
                <w:bCs/>
                <w:color w:val="auto"/>
                <w:sz w:val="15"/>
                <w:szCs w:val="15"/>
              </w:rPr>
              <w:t xml:space="preserve">督导规模场 </w:t>
            </w:r>
            <w:r>
              <w:rPr>
                <w:rFonts w:hint="eastAsia" w:ascii="仿宋" w:hAnsi="仿宋" w:eastAsia="仿宋" w:cs="仿宋_GB2312"/>
                <w:bCs/>
                <w:color w:val="auto"/>
                <w:sz w:val="15"/>
                <w:szCs w:val="15"/>
                <w:lang w:val="en-US" w:eastAsia="zh-CN"/>
              </w:rPr>
              <w:t>102次</w:t>
            </w:r>
            <w:r>
              <w:rPr>
                <w:rFonts w:hint="eastAsia" w:ascii="仿宋" w:hAnsi="仿宋" w:eastAsia="仿宋" w:cs="仿宋_GB2312"/>
                <w:bCs/>
                <w:color w:val="auto"/>
                <w:sz w:val="15"/>
                <w:szCs w:val="15"/>
              </w:rPr>
              <w:t>，巡查散户</w:t>
            </w:r>
            <w:r>
              <w:rPr>
                <w:rFonts w:hint="eastAsia" w:ascii="仿宋" w:hAnsi="仿宋" w:eastAsia="仿宋" w:cs="仿宋_GB2312"/>
                <w:bCs/>
                <w:color w:val="auto"/>
                <w:sz w:val="15"/>
                <w:szCs w:val="15"/>
                <w:lang w:val="en-US" w:eastAsia="zh-CN"/>
              </w:rPr>
              <w:t>204</w:t>
            </w:r>
            <w:r>
              <w:rPr>
                <w:rFonts w:hint="eastAsia" w:ascii="仿宋" w:hAnsi="仿宋" w:eastAsia="仿宋" w:cs="仿宋_GB2312"/>
                <w:bCs/>
                <w:color w:val="auto"/>
                <w:sz w:val="15"/>
                <w:szCs w:val="15"/>
              </w:rPr>
              <w:t>个，落实抗体不合格场户补免</w:t>
            </w:r>
            <w:r>
              <w:rPr>
                <w:rFonts w:hint="eastAsia" w:ascii="仿宋" w:hAnsi="仿宋" w:eastAsia="仿宋" w:cs="仿宋_GB2312"/>
                <w:bCs/>
                <w:color w:val="auto"/>
                <w:sz w:val="15"/>
                <w:szCs w:val="15"/>
                <w:lang w:val="en-US" w:eastAsia="zh-CN"/>
              </w:rPr>
              <w:t>150</w:t>
            </w:r>
            <w:r>
              <w:rPr>
                <w:rFonts w:hint="eastAsia" w:ascii="仿宋" w:hAnsi="仿宋" w:eastAsia="仿宋" w:cs="仿宋_GB2312"/>
                <w:bCs/>
                <w:color w:val="auto"/>
                <w:sz w:val="15"/>
                <w:szCs w:val="15"/>
              </w:rPr>
              <w:t>个，</w:t>
            </w:r>
            <w:r>
              <w:rPr>
                <w:rFonts w:hint="eastAsia" w:ascii="仿宋" w:hAnsi="仿宋" w:eastAsia="仿宋" w:cs="仿宋_GB2312"/>
                <w:bCs/>
                <w:color w:val="auto"/>
                <w:sz w:val="15"/>
                <w:szCs w:val="15"/>
                <w:lang w:eastAsia="zh-CN"/>
              </w:rPr>
              <w:t>镇所检查</w:t>
            </w:r>
            <w:r>
              <w:rPr>
                <w:rFonts w:hint="eastAsia" w:ascii="仿宋" w:hAnsi="仿宋" w:eastAsia="仿宋" w:cs="仿宋_GB2312"/>
                <w:bCs/>
                <w:color w:val="auto"/>
                <w:sz w:val="15"/>
                <w:szCs w:val="15"/>
                <w:lang w:val="en-US" w:eastAsia="zh-CN"/>
              </w:rPr>
              <w:t>场户7522个。消毒、灭鼠、防疫物资储备：</w:t>
            </w:r>
            <w:r>
              <w:rPr>
                <w:rFonts w:hint="eastAsia" w:ascii="仿宋" w:hAnsi="仿宋" w:eastAsia="仿宋" w:cs="仿宋_GB2312"/>
                <w:bCs/>
                <w:color w:val="auto"/>
                <w:sz w:val="15"/>
                <w:szCs w:val="15"/>
              </w:rPr>
              <w:t>消毒面积</w:t>
            </w:r>
            <w:r>
              <w:rPr>
                <w:rFonts w:hint="eastAsia" w:ascii="仿宋" w:hAnsi="仿宋" w:eastAsia="仿宋" w:cs="仿宋_GB2312"/>
                <w:bCs/>
                <w:color w:val="auto"/>
                <w:sz w:val="15"/>
                <w:szCs w:val="15"/>
                <w:lang w:val="en-US" w:eastAsia="zh-CN"/>
              </w:rPr>
              <w:t>9000.34</w:t>
            </w:r>
            <w:r>
              <w:rPr>
                <w:rFonts w:hint="eastAsia" w:ascii="仿宋" w:hAnsi="仿宋" w:eastAsia="仿宋" w:cs="仿宋_GB2312"/>
                <w:bCs/>
                <w:color w:val="auto"/>
                <w:sz w:val="15"/>
                <w:szCs w:val="15"/>
              </w:rPr>
              <w:t>万平方米，灭鼠面积</w:t>
            </w:r>
            <w:r>
              <w:rPr>
                <w:rFonts w:hint="eastAsia" w:ascii="仿宋" w:hAnsi="仿宋" w:eastAsia="仿宋" w:cs="仿宋_GB2312"/>
                <w:bCs/>
                <w:color w:val="auto"/>
                <w:sz w:val="15"/>
                <w:szCs w:val="15"/>
                <w:lang w:val="en-US" w:eastAsia="zh-CN"/>
              </w:rPr>
              <w:t>182.16</w:t>
            </w:r>
            <w:r>
              <w:rPr>
                <w:rFonts w:hint="eastAsia" w:ascii="仿宋" w:hAnsi="仿宋" w:eastAsia="仿宋" w:cs="仿宋_GB2312"/>
                <w:bCs/>
                <w:color w:val="auto"/>
                <w:sz w:val="15"/>
                <w:szCs w:val="15"/>
              </w:rPr>
              <w:t>万平方米，储备高致病性禽流感疫苗50000羽，口蹄疫疫苗20000头份，犬狂犬病疫苗1000只，新城疫疫苗50000羽份，消毒药20吨，一次性注射器10000支，连续注射器100支，注射针头10000个，采血针1000个，</w:t>
            </w:r>
            <w:r>
              <w:rPr>
                <w:rFonts w:hint="eastAsia" w:ascii="仿宋" w:hAnsi="仿宋" w:eastAsia="仿宋" w:cs="仿宋_GB2312"/>
                <w:bCs/>
                <w:color w:val="auto"/>
                <w:sz w:val="15"/>
                <w:szCs w:val="15"/>
                <w:lang w:eastAsia="zh-CN"/>
              </w:rPr>
              <w:t>电动、手动</w:t>
            </w:r>
            <w:r>
              <w:rPr>
                <w:rFonts w:hint="eastAsia" w:ascii="仿宋" w:hAnsi="仿宋" w:eastAsia="仿宋" w:cs="仿宋_GB2312"/>
                <w:bCs/>
                <w:color w:val="auto"/>
                <w:sz w:val="15"/>
                <w:szCs w:val="15"/>
              </w:rPr>
              <w:t>消毒机70台。</w:t>
            </w:r>
            <w:r>
              <w:rPr>
                <w:rFonts w:hint="eastAsia" w:ascii="仿宋" w:hAnsi="仿宋" w:eastAsia="仿宋" w:cs="仿宋_GB2312"/>
                <w:bCs/>
                <w:color w:val="auto"/>
                <w:sz w:val="15"/>
                <w:szCs w:val="15"/>
                <w:lang w:eastAsia="zh-CN"/>
              </w:rPr>
              <w:t>全年</w:t>
            </w:r>
            <w:r>
              <w:rPr>
                <w:rFonts w:hint="eastAsia" w:ascii="仿宋" w:hAnsi="仿宋" w:eastAsia="仿宋" w:cs="仿宋_GB2312"/>
                <w:bCs/>
                <w:color w:val="auto"/>
                <w:sz w:val="15"/>
                <w:szCs w:val="15"/>
              </w:rPr>
              <w:t>共发放宣传材料</w:t>
            </w:r>
            <w:r>
              <w:rPr>
                <w:rFonts w:hint="eastAsia" w:ascii="仿宋" w:hAnsi="仿宋" w:eastAsia="仿宋" w:cs="仿宋_GB2312"/>
                <w:bCs/>
                <w:color w:val="auto"/>
                <w:sz w:val="15"/>
                <w:szCs w:val="15"/>
                <w:lang w:val="en-US" w:eastAsia="zh-CN"/>
              </w:rPr>
              <w:t>23</w:t>
            </w:r>
            <w:r>
              <w:rPr>
                <w:rFonts w:hint="eastAsia" w:ascii="仿宋" w:hAnsi="仿宋" w:eastAsia="仿宋" w:cs="仿宋_GB2312"/>
                <w:bCs/>
                <w:color w:val="auto"/>
                <w:sz w:val="15"/>
                <w:szCs w:val="15"/>
              </w:rPr>
              <w:t>000余份。</w:t>
            </w:r>
            <w:r>
              <w:rPr>
                <w:rFonts w:hint="eastAsia" w:ascii="仿宋" w:hAnsi="仿宋" w:eastAsia="仿宋" w:cs="仿宋_GB2312"/>
                <w:bCs/>
                <w:color w:val="auto"/>
                <w:sz w:val="15"/>
                <w:szCs w:val="15"/>
                <w:lang w:val="en-US" w:eastAsia="zh-CN"/>
              </w:rPr>
              <w:t>宣传培训工作：</w:t>
            </w:r>
            <w:r>
              <w:rPr>
                <w:rFonts w:hint="eastAsia" w:ascii="仿宋" w:hAnsi="仿宋" w:eastAsia="仿宋" w:cs="仿宋_GB2312"/>
                <w:bCs/>
                <w:color w:val="auto"/>
                <w:sz w:val="15"/>
                <w:szCs w:val="15"/>
              </w:rPr>
              <w:t>对全区专业技术人员</w:t>
            </w:r>
            <w:r>
              <w:rPr>
                <w:rFonts w:hint="eastAsia" w:ascii="仿宋" w:hAnsi="仿宋" w:eastAsia="仿宋" w:cs="仿宋_GB2312"/>
                <w:bCs/>
                <w:color w:val="auto"/>
                <w:sz w:val="15"/>
                <w:szCs w:val="15"/>
                <w:lang w:eastAsia="zh-CN"/>
              </w:rPr>
              <w:t>、村级防疫员</w:t>
            </w:r>
            <w:r>
              <w:rPr>
                <w:rFonts w:hint="eastAsia" w:ascii="仿宋" w:hAnsi="仿宋" w:eastAsia="仿宋" w:cs="仿宋_GB2312"/>
                <w:bCs/>
                <w:color w:val="auto"/>
                <w:sz w:val="15"/>
                <w:szCs w:val="15"/>
              </w:rPr>
              <w:t>进行</w:t>
            </w:r>
            <w:r>
              <w:rPr>
                <w:rFonts w:hint="eastAsia" w:ascii="仿宋" w:hAnsi="仿宋" w:eastAsia="仿宋"/>
                <w:color w:val="auto"/>
                <w:sz w:val="15"/>
                <w:szCs w:val="15"/>
              </w:rPr>
              <w:t>宣讲培训，累计培训</w:t>
            </w:r>
            <w:r>
              <w:rPr>
                <w:rFonts w:hint="eastAsia" w:ascii="仿宋" w:hAnsi="仿宋" w:eastAsia="仿宋"/>
                <w:color w:val="auto"/>
                <w:sz w:val="15"/>
                <w:szCs w:val="15"/>
                <w:lang w:val="en-US" w:eastAsia="zh-CN"/>
              </w:rPr>
              <w:t>16</w:t>
            </w:r>
            <w:r>
              <w:rPr>
                <w:rFonts w:hint="eastAsia" w:ascii="仿宋" w:hAnsi="仿宋" w:eastAsia="仿宋"/>
                <w:color w:val="auto"/>
                <w:sz w:val="15"/>
                <w:szCs w:val="15"/>
              </w:rPr>
              <w:t>次，培训4</w:t>
            </w:r>
            <w:r>
              <w:rPr>
                <w:rFonts w:hint="eastAsia" w:ascii="仿宋" w:hAnsi="仿宋" w:eastAsia="仿宋"/>
                <w:color w:val="auto"/>
                <w:sz w:val="15"/>
                <w:szCs w:val="15"/>
                <w:lang w:val="en-US" w:eastAsia="zh-CN"/>
              </w:rPr>
              <w:t>50</w:t>
            </w:r>
            <w:r>
              <w:rPr>
                <w:rFonts w:hint="eastAsia" w:ascii="仿宋" w:hAnsi="仿宋" w:eastAsia="仿宋"/>
                <w:color w:val="auto"/>
                <w:sz w:val="15"/>
                <w:szCs w:val="15"/>
              </w:rPr>
              <w:t>人</w:t>
            </w:r>
            <w:r>
              <w:rPr>
                <w:rFonts w:hint="eastAsia" w:ascii="仿宋" w:hAnsi="仿宋" w:eastAsia="仿宋"/>
                <w:color w:val="auto"/>
                <w:sz w:val="15"/>
                <w:szCs w:val="15"/>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宋体" w:eastAsia="仿宋_GB2312" w:cs="仿宋_GB2312"/>
                <w:i w:val="0"/>
                <w:color w:val="000000"/>
                <w:kern w:val="0"/>
                <w:sz w:val="15"/>
                <w:szCs w:val="15"/>
                <w:u w:val="none"/>
                <w:lang w:val="en-US" w:eastAsia="zh-CN" w:bidi="ar"/>
              </w:rPr>
            </w:pPr>
          </w:p>
        </w:tc>
        <w:tc>
          <w:tcPr>
            <w:tcW w:w="2766" w:type="dxa"/>
            <w:gridSpan w:val="4"/>
            <w:tcBorders>
              <w:top w:val="single" w:color="auto" w:sz="4" w:space="0"/>
              <w:left w:val="nil"/>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_GB2312"/>
                <w:bCs/>
                <w:color w:val="auto"/>
                <w:sz w:val="15"/>
                <w:szCs w:val="15"/>
                <w:lang w:val="en-US" w:eastAsia="zh-CN"/>
              </w:rPr>
            </w:pPr>
            <w:r>
              <w:rPr>
                <w:rFonts w:hint="eastAsia" w:ascii="仿宋" w:hAnsi="仿宋" w:eastAsia="仿宋" w:cs="仿宋_GB2312"/>
                <w:bCs/>
                <w:color w:val="auto"/>
                <w:sz w:val="15"/>
                <w:szCs w:val="15"/>
                <w:lang w:eastAsia="zh-CN"/>
              </w:rPr>
              <w:t>免疫净化</w:t>
            </w:r>
            <w:r>
              <w:rPr>
                <w:rFonts w:hint="eastAsia" w:ascii="仿宋" w:hAnsi="仿宋" w:eastAsia="仿宋" w:cs="仿宋_GB2312"/>
                <w:bCs/>
                <w:color w:val="auto"/>
                <w:sz w:val="15"/>
                <w:szCs w:val="15"/>
                <w:lang w:val="en-US" w:eastAsia="zh-CN"/>
              </w:rPr>
              <w:t>;全年</w:t>
            </w:r>
            <w:r>
              <w:rPr>
                <w:rFonts w:hint="eastAsia" w:ascii="仿宋" w:hAnsi="仿宋" w:eastAsia="仿宋" w:cs="仿宋_GB2312"/>
                <w:bCs/>
                <w:color w:val="auto"/>
                <w:sz w:val="15"/>
                <w:szCs w:val="15"/>
              </w:rPr>
              <w:t>按程序免疫高致病性禽流感</w:t>
            </w:r>
            <w:r>
              <w:rPr>
                <w:rFonts w:hint="eastAsia" w:ascii="仿宋" w:hAnsi="仿宋" w:eastAsia="仿宋" w:cs="仿宋_GB2312"/>
                <w:bCs/>
                <w:color w:val="auto"/>
                <w:sz w:val="15"/>
                <w:szCs w:val="15"/>
                <w:lang w:val="en-US" w:eastAsia="zh-CN"/>
              </w:rPr>
              <w:t>247.42</w:t>
            </w:r>
            <w:r>
              <w:rPr>
                <w:rFonts w:hint="eastAsia" w:ascii="仿宋" w:hAnsi="仿宋" w:eastAsia="仿宋" w:cs="仿宋_GB2312"/>
                <w:bCs/>
                <w:color w:val="auto"/>
                <w:sz w:val="15"/>
                <w:szCs w:val="15"/>
              </w:rPr>
              <w:t>万羽；口蹄疫免疫</w:t>
            </w:r>
            <w:r>
              <w:rPr>
                <w:rFonts w:hint="eastAsia" w:ascii="仿宋" w:hAnsi="仿宋" w:eastAsia="仿宋" w:cs="仿宋_GB2312"/>
                <w:bCs/>
                <w:color w:val="auto"/>
                <w:sz w:val="15"/>
                <w:szCs w:val="15"/>
                <w:lang w:val="en-US" w:eastAsia="zh-CN"/>
              </w:rPr>
              <w:t>27.72万</w:t>
            </w:r>
            <w:r>
              <w:rPr>
                <w:rFonts w:hint="eastAsia" w:ascii="仿宋" w:hAnsi="仿宋" w:eastAsia="仿宋" w:cs="仿宋_GB2312"/>
                <w:bCs/>
                <w:color w:val="auto"/>
                <w:sz w:val="15"/>
                <w:szCs w:val="15"/>
              </w:rPr>
              <w:t>头/只，狂犬病免疫</w:t>
            </w:r>
            <w:r>
              <w:rPr>
                <w:rFonts w:hint="eastAsia" w:ascii="仿宋" w:hAnsi="仿宋" w:eastAsia="仿宋" w:cs="仿宋_GB2312"/>
                <w:bCs/>
                <w:color w:val="auto"/>
                <w:sz w:val="15"/>
                <w:szCs w:val="15"/>
                <w:lang w:val="en-US" w:eastAsia="zh-CN"/>
              </w:rPr>
              <w:t>1.26</w:t>
            </w:r>
            <w:r>
              <w:rPr>
                <w:rFonts w:hint="eastAsia" w:ascii="仿宋" w:hAnsi="仿宋" w:eastAsia="仿宋" w:cs="仿宋_GB2312"/>
                <w:bCs/>
                <w:color w:val="auto"/>
                <w:sz w:val="15"/>
                <w:szCs w:val="15"/>
              </w:rPr>
              <w:t>万只</w:t>
            </w:r>
            <w:r>
              <w:rPr>
                <w:rFonts w:hint="eastAsia" w:ascii="仿宋" w:hAnsi="仿宋" w:eastAsia="仿宋" w:cs="仿宋_GB2312"/>
                <w:bCs/>
                <w:color w:val="auto"/>
                <w:sz w:val="15"/>
                <w:szCs w:val="15"/>
                <w:lang w:val="en-US" w:eastAsia="zh-CN"/>
              </w:rPr>
              <w:t xml:space="preserve"> </w:t>
            </w:r>
            <w:r>
              <w:rPr>
                <w:rFonts w:hint="eastAsia" w:ascii="仿宋" w:hAnsi="仿宋" w:eastAsia="仿宋" w:cs="仿宋_GB2312"/>
                <w:bCs/>
                <w:color w:val="auto"/>
                <w:sz w:val="15"/>
                <w:szCs w:val="15"/>
              </w:rPr>
              <w:t>；</w:t>
            </w:r>
            <w:r>
              <w:rPr>
                <w:rFonts w:hint="eastAsia" w:ascii="仿宋" w:hAnsi="仿宋" w:eastAsia="仿宋" w:cs="仿宋_GB2312"/>
                <w:bCs/>
                <w:color w:val="auto"/>
                <w:sz w:val="15"/>
                <w:szCs w:val="15"/>
                <w:lang w:eastAsia="zh-CN"/>
              </w:rPr>
              <w:t>羊布病</w:t>
            </w:r>
            <w:r>
              <w:rPr>
                <w:rFonts w:hint="eastAsia" w:ascii="仿宋" w:hAnsi="仿宋" w:eastAsia="仿宋" w:cs="仿宋_GB2312"/>
                <w:bCs/>
                <w:color w:val="auto"/>
                <w:sz w:val="15"/>
                <w:szCs w:val="15"/>
              </w:rPr>
              <w:t>免疫</w:t>
            </w:r>
            <w:r>
              <w:rPr>
                <w:rFonts w:hint="eastAsia" w:ascii="仿宋" w:hAnsi="仿宋" w:eastAsia="仿宋" w:cs="仿宋_GB2312"/>
                <w:bCs/>
                <w:color w:val="auto"/>
                <w:sz w:val="15"/>
                <w:szCs w:val="15"/>
                <w:lang w:val="en-US" w:eastAsia="zh-CN"/>
              </w:rPr>
              <w:t>4.38</w:t>
            </w:r>
            <w:r>
              <w:rPr>
                <w:rFonts w:hint="eastAsia" w:ascii="仿宋" w:hAnsi="仿宋" w:eastAsia="仿宋" w:cs="仿宋_GB2312"/>
                <w:bCs/>
                <w:color w:val="auto"/>
                <w:sz w:val="15"/>
                <w:szCs w:val="15"/>
              </w:rPr>
              <w:t>万只</w:t>
            </w:r>
            <w:r>
              <w:rPr>
                <w:rFonts w:hint="eastAsia" w:ascii="仿宋" w:hAnsi="仿宋" w:eastAsia="仿宋" w:cs="仿宋_GB2312"/>
                <w:bCs/>
                <w:color w:val="auto"/>
                <w:sz w:val="15"/>
                <w:szCs w:val="15"/>
                <w:lang w:eastAsia="zh-CN"/>
              </w:rPr>
              <w:t>；</w:t>
            </w:r>
            <w:r>
              <w:rPr>
                <w:rFonts w:hint="eastAsia" w:ascii="仿宋" w:hAnsi="仿宋" w:eastAsia="仿宋" w:cs="仿宋_GB2312"/>
                <w:bCs/>
                <w:color w:val="auto"/>
                <w:sz w:val="15"/>
                <w:szCs w:val="15"/>
              </w:rPr>
              <w:t>小反刍兽疫免疫</w:t>
            </w:r>
            <w:r>
              <w:rPr>
                <w:rFonts w:hint="eastAsia" w:ascii="仿宋" w:hAnsi="仿宋" w:eastAsia="仿宋" w:cs="仿宋_GB2312"/>
                <w:bCs/>
                <w:color w:val="auto"/>
                <w:sz w:val="15"/>
                <w:szCs w:val="15"/>
                <w:lang w:val="en-US" w:eastAsia="zh-CN"/>
              </w:rPr>
              <w:t>3.32</w:t>
            </w:r>
            <w:r>
              <w:rPr>
                <w:rFonts w:hint="eastAsia" w:ascii="仿宋" w:hAnsi="仿宋" w:eastAsia="仿宋" w:cs="仿宋_GB2312"/>
                <w:bCs/>
                <w:color w:val="auto"/>
                <w:sz w:val="15"/>
                <w:szCs w:val="15"/>
              </w:rPr>
              <w:t>万只；高致病性猪蓝耳病、鸡新城疫、猪瘟进行全面免疫。高致病性猪蓝耳病免疫</w:t>
            </w:r>
            <w:r>
              <w:rPr>
                <w:rFonts w:hint="eastAsia" w:ascii="仿宋" w:hAnsi="仿宋" w:eastAsia="仿宋" w:cs="仿宋_GB2312"/>
                <w:bCs/>
                <w:color w:val="auto"/>
                <w:sz w:val="15"/>
                <w:szCs w:val="15"/>
                <w:lang w:val="en-US" w:eastAsia="zh-CN"/>
              </w:rPr>
              <w:t>2.97</w:t>
            </w:r>
            <w:r>
              <w:rPr>
                <w:rFonts w:hint="eastAsia" w:ascii="仿宋" w:hAnsi="仿宋" w:eastAsia="仿宋" w:cs="仿宋_GB2312"/>
                <w:bCs/>
                <w:color w:val="auto"/>
                <w:sz w:val="15"/>
                <w:szCs w:val="15"/>
              </w:rPr>
              <w:t>万头；鸡新城疫免疫</w:t>
            </w:r>
            <w:r>
              <w:rPr>
                <w:rFonts w:hint="eastAsia" w:ascii="仿宋" w:hAnsi="仿宋" w:eastAsia="仿宋" w:cs="仿宋_GB2312"/>
                <w:bCs/>
                <w:color w:val="auto"/>
                <w:sz w:val="15"/>
                <w:szCs w:val="15"/>
                <w:lang w:val="en-US" w:eastAsia="zh-CN"/>
              </w:rPr>
              <w:t>141.35</w:t>
            </w:r>
            <w:r>
              <w:rPr>
                <w:rFonts w:hint="eastAsia" w:ascii="仿宋" w:hAnsi="仿宋" w:eastAsia="仿宋" w:cs="仿宋_GB2312"/>
                <w:bCs/>
                <w:color w:val="auto"/>
                <w:sz w:val="15"/>
                <w:szCs w:val="15"/>
              </w:rPr>
              <w:t>万羽；猪瘟免疫</w:t>
            </w:r>
            <w:r>
              <w:rPr>
                <w:rFonts w:hint="eastAsia" w:ascii="仿宋" w:hAnsi="仿宋" w:eastAsia="仿宋" w:cs="仿宋_GB2312"/>
                <w:bCs/>
                <w:color w:val="auto"/>
                <w:sz w:val="15"/>
                <w:szCs w:val="15"/>
                <w:lang w:val="en-US" w:eastAsia="zh-CN"/>
              </w:rPr>
              <w:t>11.17</w:t>
            </w:r>
            <w:r>
              <w:rPr>
                <w:rFonts w:hint="eastAsia" w:ascii="仿宋" w:hAnsi="仿宋" w:eastAsia="仿宋" w:cs="仿宋_GB2312"/>
                <w:bCs/>
                <w:color w:val="auto"/>
                <w:sz w:val="15"/>
                <w:szCs w:val="15"/>
              </w:rPr>
              <w:t>万头。</w:t>
            </w:r>
            <w:r>
              <w:rPr>
                <w:rFonts w:hint="eastAsia" w:ascii="仿宋" w:hAnsi="仿宋" w:eastAsia="仿宋" w:cs="仿宋_GB2312"/>
                <w:bCs/>
                <w:color w:val="auto"/>
                <w:sz w:val="15"/>
                <w:szCs w:val="15"/>
                <w:lang w:val="en-US" w:eastAsia="zh-CN"/>
              </w:rPr>
              <w:t xml:space="preserve"> </w:t>
            </w:r>
            <w:r>
              <w:rPr>
                <w:rFonts w:hint="eastAsia" w:ascii="仿宋" w:hAnsi="仿宋" w:eastAsia="仿宋" w:cs="仿宋_GB2312"/>
                <w:bCs/>
                <w:color w:val="auto"/>
                <w:sz w:val="15"/>
                <w:szCs w:val="15"/>
              </w:rPr>
              <w:t>应免畜禽免疫密度达到了100%。</w:t>
            </w:r>
            <w:r>
              <w:rPr>
                <w:rFonts w:hint="eastAsia" w:ascii="仿宋" w:hAnsi="仿宋" w:eastAsia="仿宋" w:cs="仿宋_GB2312"/>
                <w:bCs/>
                <w:color w:val="auto"/>
                <w:sz w:val="15"/>
                <w:szCs w:val="15"/>
                <w:lang w:val="en-US" w:eastAsia="zh-CN"/>
              </w:rPr>
              <w:t>全年山羊痘疫苗免疫2.58万只；牛结节性皮肤病免疫0.0209万头；羊梭菌性疾病免疫2.61万只。净化监测：</w:t>
            </w:r>
            <w:r>
              <w:rPr>
                <w:rFonts w:hint="eastAsia" w:ascii="仿宋" w:hAnsi="仿宋" w:eastAsia="仿宋" w:cs="仿宋_GB2312"/>
                <w:bCs/>
                <w:color w:val="auto"/>
                <w:sz w:val="15"/>
                <w:szCs w:val="15"/>
              </w:rPr>
              <w:t>禽类监测</w:t>
            </w:r>
            <w:r>
              <w:rPr>
                <w:rFonts w:hint="eastAsia" w:ascii="仿宋" w:hAnsi="仿宋" w:eastAsia="仿宋" w:cs="仿宋_GB2312"/>
                <w:bCs/>
                <w:color w:val="auto"/>
                <w:sz w:val="15"/>
                <w:szCs w:val="15"/>
                <w:lang w:val="en-US" w:eastAsia="zh-CN"/>
              </w:rPr>
              <w:t>4684</w:t>
            </w:r>
            <w:r>
              <w:rPr>
                <w:rFonts w:hint="eastAsia" w:ascii="仿宋" w:hAnsi="仿宋" w:eastAsia="仿宋" w:cs="仿宋_GB2312"/>
                <w:bCs/>
                <w:color w:val="auto"/>
                <w:sz w:val="15"/>
                <w:szCs w:val="15"/>
              </w:rPr>
              <w:t>场户</w:t>
            </w:r>
            <w:r>
              <w:rPr>
                <w:rFonts w:hint="eastAsia" w:ascii="仿宋" w:hAnsi="仿宋" w:eastAsia="仿宋" w:cs="仿宋_GB2312"/>
                <w:bCs/>
                <w:color w:val="auto"/>
                <w:sz w:val="15"/>
                <w:szCs w:val="15"/>
                <w:lang w:val="en-US" w:eastAsia="zh-CN"/>
              </w:rPr>
              <w:t>27651</w:t>
            </w:r>
            <w:r>
              <w:rPr>
                <w:rFonts w:hint="eastAsia" w:ascii="仿宋" w:hAnsi="仿宋" w:eastAsia="仿宋" w:cs="仿宋_GB2312"/>
                <w:bCs/>
                <w:color w:val="auto"/>
                <w:sz w:val="15"/>
                <w:szCs w:val="15"/>
              </w:rPr>
              <w:t>份样品</w:t>
            </w:r>
            <w:r>
              <w:rPr>
                <w:rFonts w:hint="eastAsia" w:ascii="仿宋" w:hAnsi="仿宋" w:eastAsia="仿宋" w:cs="仿宋_GB2312"/>
                <w:bCs/>
                <w:color w:val="auto"/>
                <w:sz w:val="15"/>
                <w:szCs w:val="15"/>
                <w:lang w:eastAsia="zh-CN"/>
              </w:rPr>
              <w:t>；</w:t>
            </w:r>
            <w:r>
              <w:rPr>
                <w:rFonts w:hint="eastAsia" w:ascii="仿宋" w:hAnsi="仿宋" w:eastAsia="仿宋" w:cs="仿宋_GB2312"/>
                <w:bCs/>
                <w:color w:val="auto"/>
                <w:sz w:val="15"/>
                <w:szCs w:val="15"/>
              </w:rPr>
              <w:t>畜类监测</w:t>
            </w:r>
            <w:r>
              <w:rPr>
                <w:rFonts w:hint="eastAsia" w:ascii="仿宋" w:hAnsi="仿宋" w:eastAsia="仿宋" w:cs="仿宋_GB2312"/>
                <w:bCs/>
                <w:color w:val="auto"/>
                <w:sz w:val="15"/>
                <w:szCs w:val="15"/>
                <w:lang w:val="en-US" w:eastAsia="zh-CN"/>
              </w:rPr>
              <w:t>1794</w:t>
            </w:r>
            <w:r>
              <w:rPr>
                <w:rFonts w:hint="eastAsia" w:ascii="仿宋" w:hAnsi="仿宋" w:eastAsia="仿宋" w:cs="仿宋_GB2312"/>
                <w:bCs/>
                <w:color w:val="auto"/>
                <w:sz w:val="15"/>
                <w:szCs w:val="15"/>
              </w:rPr>
              <w:t>场户</w:t>
            </w:r>
            <w:r>
              <w:rPr>
                <w:rFonts w:hint="eastAsia" w:ascii="仿宋" w:hAnsi="仿宋" w:eastAsia="仿宋" w:cs="仿宋_GB2312"/>
                <w:bCs/>
                <w:color w:val="auto"/>
                <w:sz w:val="15"/>
                <w:szCs w:val="15"/>
                <w:lang w:val="en-US" w:eastAsia="zh-CN"/>
              </w:rPr>
              <w:t>11801</w:t>
            </w:r>
            <w:r>
              <w:rPr>
                <w:rFonts w:hint="eastAsia" w:ascii="仿宋" w:hAnsi="仿宋" w:eastAsia="仿宋" w:cs="仿宋_GB2312"/>
                <w:bCs/>
                <w:color w:val="auto"/>
                <w:sz w:val="15"/>
                <w:szCs w:val="15"/>
              </w:rPr>
              <w:t>份样品</w:t>
            </w:r>
            <w:r>
              <w:rPr>
                <w:rFonts w:hint="eastAsia" w:ascii="仿宋" w:hAnsi="仿宋" w:eastAsia="仿宋" w:cs="仿宋_GB2312"/>
                <w:bCs/>
                <w:color w:val="auto"/>
                <w:sz w:val="15"/>
                <w:szCs w:val="15"/>
                <w:lang w:eastAsia="zh-CN"/>
              </w:rPr>
              <w:t>；</w:t>
            </w:r>
            <w:r>
              <w:rPr>
                <w:rFonts w:hint="eastAsia" w:ascii="仿宋" w:hAnsi="仿宋" w:eastAsia="仿宋" w:cs="仿宋_GB2312"/>
                <w:bCs/>
                <w:color w:val="auto"/>
                <w:sz w:val="15"/>
                <w:szCs w:val="15"/>
              </w:rPr>
              <w:t>协助市疫控中心完成监测采样任务。</w:t>
            </w:r>
            <w:r>
              <w:rPr>
                <w:rFonts w:hint="eastAsia" w:ascii="仿宋" w:hAnsi="仿宋" w:eastAsia="仿宋" w:cs="仿宋_GB2312"/>
                <w:bCs/>
                <w:color w:val="auto"/>
                <w:sz w:val="15"/>
                <w:szCs w:val="15"/>
                <w:lang w:eastAsia="zh-CN"/>
              </w:rPr>
              <w:t>全年</w:t>
            </w:r>
            <w:r>
              <w:rPr>
                <w:rFonts w:hint="eastAsia" w:ascii="仿宋" w:hAnsi="仿宋" w:eastAsia="仿宋" w:cs="仿宋_GB2312"/>
                <w:bCs/>
                <w:color w:val="auto"/>
                <w:sz w:val="15"/>
                <w:szCs w:val="15"/>
              </w:rPr>
              <w:t>共采样</w:t>
            </w:r>
            <w:r>
              <w:rPr>
                <w:rFonts w:hint="eastAsia" w:ascii="仿宋" w:hAnsi="仿宋" w:eastAsia="仿宋" w:cs="仿宋_GB2312"/>
                <w:bCs/>
                <w:color w:val="auto"/>
                <w:sz w:val="15"/>
                <w:szCs w:val="15"/>
                <w:lang w:val="en-US" w:eastAsia="zh-CN"/>
              </w:rPr>
              <w:t>3070</w:t>
            </w:r>
            <w:r>
              <w:rPr>
                <w:rFonts w:hint="eastAsia" w:ascii="仿宋" w:hAnsi="仿宋" w:eastAsia="仿宋" w:cs="仿宋_GB2312"/>
                <w:bCs/>
                <w:color w:val="auto"/>
                <w:sz w:val="15"/>
                <w:szCs w:val="15"/>
              </w:rPr>
              <w:t>份。其中禽类血清</w:t>
            </w:r>
            <w:r>
              <w:rPr>
                <w:rFonts w:hint="eastAsia" w:ascii="仿宋" w:hAnsi="仿宋" w:eastAsia="仿宋" w:cs="仿宋_GB2312"/>
                <w:bCs/>
                <w:color w:val="auto"/>
                <w:sz w:val="15"/>
                <w:szCs w:val="15"/>
                <w:lang w:val="en-US" w:eastAsia="zh-CN"/>
              </w:rPr>
              <w:t>690</w:t>
            </w:r>
            <w:r>
              <w:rPr>
                <w:rFonts w:hint="eastAsia" w:ascii="仿宋" w:hAnsi="仿宋" w:eastAsia="仿宋" w:cs="仿宋_GB2312"/>
                <w:bCs/>
                <w:color w:val="auto"/>
                <w:sz w:val="15"/>
                <w:szCs w:val="15"/>
              </w:rPr>
              <w:t>份、口腔泄殖腔双拭子</w:t>
            </w:r>
            <w:r>
              <w:rPr>
                <w:rFonts w:hint="eastAsia" w:ascii="仿宋" w:hAnsi="仿宋" w:eastAsia="仿宋" w:cs="仿宋_GB2312"/>
                <w:bCs/>
                <w:color w:val="auto"/>
                <w:sz w:val="15"/>
                <w:szCs w:val="15"/>
                <w:lang w:val="en-US" w:eastAsia="zh-CN"/>
              </w:rPr>
              <w:t>630</w:t>
            </w:r>
            <w:r>
              <w:rPr>
                <w:rFonts w:hint="eastAsia" w:ascii="仿宋" w:hAnsi="仿宋" w:eastAsia="仿宋" w:cs="仿宋_GB2312"/>
                <w:bCs/>
                <w:color w:val="auto"/>
                <w:sz w:val="15"/>
                <w:szCs w:val="15"/>
              </w:rPr>
              <w:t>份、鸡蛋</w:t>
            </w:r>
            <w:r>
              <w:rPr>
                <w:rFonts w:hint="eastAsia" w:ascii="仿宋" w:hAnsi="仿宋" w:eastAsia="仿宋" w:cs="仿宋_GB2312"/>
                <w:bCs/>
                <w:color w:val="auto"/>
                <w:sz w:val="15"/>
                <w:szCs w:val="15"/>
                <w:lang w:val="en-US" w:eastAsia="zh-CN"/>
              </w:rPr>
              <w:t>490</w:t>
            </w:r>
            <w:r>
              <w:rPr>
                <w:rFonts w:hint="eastAsia" w:ascii="仿宋" w:hAnsi="仿宋" w:eastAsia="仿宋" w:cs="仿宋_GB2312"/>
                <w:bCs/>
                <w:color w:val="auto"/>
                <w:sz w:val="15"/>
                <w:szCs w:val="15"/>
              </w:rPr>
              <w:t>枚、水库周边鸟粪</w:t>
            </w:r>
            <w:r>
              <w:rPr>
                <w:rFonts w:hint="eastAsia" w:ascii="仿宋" w:hAnsi="仿宋" w:eastAsia="仿宋" w:cs="仿宋_GB2312"/>
                <w:bCs/>
                <w:color w:val="auto"/>
                <w:sz w:val="15"/>
                <w:szCs w:val="15"/>
                <w:lang w:val="en-US" w:eastAsia="zh-CN"/>
              </w:rPr>
              <w:t>120</w:t>
            </w:r>
            <w:r>
              <w:rPr>
                <w:rFonts w:hint="eastAsia" w:ascii="仿宋" w:hAnsi="仿宋" w:eastAsia="仿宋" w:cs="仿宋_GB2312"/>
                <w:bCs/>
                <w:color w:val="auto"/>
                <w:sz w:val="15"/>
                <w:szCs w:val="15"/>
              </w:rPr>
              <w:t>份；畜类猪血清</w:t>
            </w:r>
            <w:r>
              <w:rPr>
                <w:rFonts w:hint="eastAsia" w:ascii="仿宋" w:hAnsi="仿宋" w:eastAsia="仿宋" w:cs="仿宋_GB2312"/>
                <w:bCs/>
                <w:color w:val="auto"/>
                <w:sz w:val="15"/>
                <w:szCs w:val="15"/>
                <w:lang w:val="en-US" w:eastAsia="zh-CN"/>
              </w:rPr>
              <w:t>405</w:t>
            </w:r>
            <w:r>
              <w:rPr>
                <w:rFonts w:hint="eastAsia" w:ascii="仿宋" w:hAnsi="仿宋" w:eastAsia="仿宋" w:cs="仿宋_GB2312"/>
                <w:bCs/>
                <w:color w:val="auto"/>
                <w:sz w:val="15"/>
                <w:szCs w:val="15"/>
              </w:rPr>
              <w:t>份、抗凝血</w:t>
            </w:r>
            <w:r>
              <w:rPr>
                <w:rFonts w:hint="eastAsia" w:ascii="仿宋" w:hAnsi="仿宋" w:eastAsia="仿宋" w:cs="仿宋_GB2312"/>
                <w:bCs/>
                <w:color w:val="auto"/>
                <w:sz w:val="15"/>
                <w:szCs w:val="15"/>
                <w:lang w:val="en-US" w:eastAsia="zh-CN"/>
              </w:rPr>
              <w:t>435</w:t>
            </w:r>
            <w:r>
              <w:rPr>
                <w:rFonts w:hint="eastAsia" w:ascii="仿宋" w:hAnsi="仿宋" w:eastAsia="仿宋" w:cs="仿宋_GB2312"/>
                <w:bCs/>
                <w:color w:val="auto"/>
                <w:sz w:val="15"/>
                <w:szCs w:val="15"/>
              </w:rPr>
              <w:t>份。牛血清</w:t>
            </w:r>
            <w:r>
              <w:rPr>
                <w:rFonts w:hint="eastAsia" w:ascii="仿宋" w:hAnsi="仿宋" w:eastAsia="仿宋" w:cs="仿宋_GB2312"/>
                <w:bCs/>
                <w:color w:val="auto"/>
                <w:sz w:val="15"/>
                <w:szCs w:val="15"/>
                <w:lang w:val="en-US" w:eastAsia="zh-CN"/>
              </w:rPr>
              <w:t>130</w:t>
            </w:r>
            <w:r>
              <w:rPr>
                <w:rFonts w:hint="eastAsia" w:ascii="仿宋" w:hAnsi="仿宋" w:eastAsia="仿宋" w:cs="仿宋_GB2312"/>
                <w:bCs/>
                <w:color w:val="auto"/>
                <w:sz w:val="15"/>
                <w:szCs w:val="15"/>
              </w:rPr>
              <w:t>份、羊血清</w:t>
            </w:r>
            <w:r>
              <w:rPr>
                <w:rFonts w:hint="eastAsia" w:ascii="仿宋" w:hAnsi="仿宋" w:eastAsia="仿宋" w:cs="仿宋_GB2312"/>
                <w:bCs/>
                <w:color w:val="auto"/>
                <w:sz w:val="15"/>
                <w:szCs w:val="15"/>
                <w:lang w:val="en-US" w:eastAsia="zh-CN"/>
              </w:rPr>
              <w:t>25</w:t>
            </w:r>
            <w:r>
              <w:rPr>
                <w:rFonts w:hint="eastAsia" w:ascii="仿宋" w:hAnsi="仿宋" w:eastAsia="仿宋" w:cs="仿宋_GB2312"/>
                <w:bCs/>
                <w:color w:val="auto"/>
                <w:sz w:val="15"/>
                <w:szCs w:val="15"/>
              </w:rPr>
              <w:t>份、羊拭子</w:t>
            </w:r>
            <w:r>
              <w:rPr>
                <w:rFonts w:hint="eastAsia" w:ascii="仿宋" w:hAnsi="仿宋" w:eastAsia="仿宋" w:cs="仿宋_GB2312"/>
                <w:bCs/>
                <w:color w:val="auto"/>
                <w:sz w:val="15"/>
                <w:szCs w:val="15"/>
                <w:lang w:val="en-US" w:eastAsia="zh-CN"/>
              </w:rPr>
              <w:t>20</w:t>
            </w:r>
            <w:r>
              <w:rPr>
                <w:rFonts w:hint="eastAsia" w:ascii="仿宋" w:hAnsi="仿宋" w:eastAsia="仿宋" w:cs="仿宋_GB2312"/>
                <w:bCs/>
                <w:color w:val="auto"/>
                <w:sz w:val="15"/>
                <w:szCs w:val="15"/>
              </w:rPr>
              <w:t>份、犬血清</w:t>
            </w:r>
            <w:r>
              <w:rPr>
                <w:rFonts w:hint="eastAsia" w:ascii="仿宋" w:hAnsi="仿宋" w:eastAsia="仿宋" w:cs="仿宋_GB2312"/>
                <w:bCs/>
                <w:color w:val="auto"/>
                <w:sz w:val="15"/>
                <w:szCs w:val="15"/>
                <w:lang w:val="en-US" w:eastAsia="zh-CN"/>
              </w:rPr>
              <w:t>90</w:t>
            </w:r>
            <w:r>
              <w:rPr>
                <w:rFonts w:hint="eastAsia" w:ascii="仿宋" w:hAnsi="仿宋" w:eastAsia="仿宋" w:cs="仿宋_GB2312"/>
                <w:bCs/>
                <w:color w:val="auto"/>
                <w:sz w:val="15"/>
                <w:szCs w:val="15"/>
              </w:rPr>
              <w:t>份</w:t>
            </w:r>
            <w:r>
              <w:rPr>
                <w:rFonts w:hint="eastAsia" w:ascii="仿宋" w:hAnsi="仿宋" w:eastAsia="仿宋" w:cs="仿宋_GB2312"/>
                <w:bCs/>
                <w:color w:val="auto"/>
                <w:sz w:val="15"/>
                <w:szCs w:val="15"/>
                <w:lang w:eastAsia="zh-CN"/>
              </w:rPr>
              <w:t>、猪</w:t>
            </w:r>
            <w:r>
              <w:rPr>
                <w:rFonts w:hint="eastAsia" w:ascii="仿宋" w:hAnsi="仿宋" w:eastAsia="仿宋" w:cs="仿宋_GB2312"/>
                <w:bCs/>
                <w:color w:val="auto"/>
                <w:sz w:val="15"/>
                <w:szCs w:val="15"/>
              </w:rPr>
              <w:t>拭子</w:t>
            </w:r>
            <w:r>
              <w:rPr>
                <w:rFonts w:hint="eastAsia" w:ascii="仿宋" w:hAnsi="仿宋" w:eastAsia="仿宋" w:cs="仿宋_GB2312"/>
                <w:bCs/>
                <w:color w:val="auto"/>
                <w:sz w:val="15"/>
                <w:szCs w:val="15"/>
                <w:lang w:val="en-US" w:eastAsia="zh-CN"/>
              </w:rPr>
              <w:t>35份</w:t>
            </w:r>
            <w:r>
              <w:rPr>
                <w:rFonts w:hint="eastAsia" w:ascii="仿宋" w:hAnsi="仿宋" w:eastAsia="仿宋" w:cs="仿宋_GB2312"/>
                <w:bCs/>
                <w:color w:val="auto"/>
                <w:sz w:val="15"/>
                <w:szCs w:val="15"/>
              </w:rPr>
              <w:t>。</w:t>
            </w:r>
            <w:r>
              <w:rPr>
                <w:rFonts w:hint="eastAsia" w:ascii="仿宋" w:hAnsi="仿宋" w:eastAsia="仿宋" w:cs="仿宋_GB2312"/>
                <w:bCs/>
                <w:color w:val="auto"/>
                <w:sz w:val="15"/>
                <w:szCs w:val="15"/>
                <w:lang w:val="en-US" w:eastAsia="zh-CN"/>
              </w:rPr>
              <w:t>重点动物疫病检疫净化：</w:t>
            </w:r>
            <w:r>
              <w:rPr>
                <w:rFonts w:hint="eastAsia" w:ascii="仿宋" w:hAnsi="仿宋" w:eastAsia="仿宋" w:cs="仿宋_GB2312"/>
                <w:bCs/>
                <w:color w:val="auto"/>
                <w:sz w:val="15"/>
                <w:szCs w:val="15"/>
              </w:rPr>
              <w:t>共监测畜禽数量为：肉牛布病监测</w:t>
            </w:r>
            <w:r>
              <w:rPr>
                <w:rFonts w:hint="eastAsia" w:ascii="仿宋" w:hAnsi="仿宋" w:eastAsia="仿宋" w:cs="仿宋_GB2312"/>
                <w:bCs/>
                <w:color w:val="auto"/>
                <w:sz w:val="15"/>
                <w:szCs w:val="15"/>
                <w:lang w:val="en-US" w:eastAsia="zh-CN"/>
              </w:rPr>
              <w:t>82</w:t>
            </w:r>
            <w:r>
              <w:rPr>
                <w:rFonts w:hint="eastAsia" w:ascii="仿宋" w:hAnsi="仿宋" w:eastAsia="仿宋" w:cs="仿宋_GB2312"/>
                <w:bCs/>
                <w:color w:val="auto"/>
                <w:sz w:val="15"/>
                <w:szCs w:val="15"/>
              </w:rPr>
              <w:t>头，猪布病检测</w:t>
            </w:r>
            <w:r>
              <w:rPr>
                <w:rFonts w:hint="eastAsia" w:ascii="仿宋" w:hAnsi="仿宋" w:eastAsia="仿宋" w:cs="仿宋_GB2312"/>
                <w:bCs/>
                <w:color w:val="auto"/>
                <w:sz w:val="15"/>
                <w:szCs w:val="15"/>
                <w:lang w:val="en-US" w:eastAsia="zh-CN"/>
              </w:rPr>
              <w:t>480</w:t>
            </w:r>
            <w:r>
              <w:rPr>
                <w:rFonts w:hint="eastAsia" w:ascii="仿宋" w:hAnsi="仿宋" w:eastAsia="仿宋" w:cs="仿宋_GB2312"/>
                <w:bCs/>
                <w:color w:val="auto"/>
                <w:sz w:val="15"/>
                <w:szCs w:val="15"/>
              </w:rPr>
              <w:t>头，奶牛结核病检测</w:t>
            </w:r>
            <w:r>
              <w:rPr>
                <w:rFonts w:hint="eastAsia" w:ascii="仿宋" w:hAnsi="仿宋" w:eastAsia="仿宋" w:cs="仿宋_GB2312"/>
                <w:bCs/>
                <w:color w:val="auto"/>
                <w:sz w:val="15"/>
                <w:szCs w:val="15"/>
                <w:lang w:val="en-US" w:eastAsia="zh-CN"/>
              </w:rPr>
              <w:t>18734</w:t>
            </w:r>
            <w:r>
              <w:rPr>
                <w:rFonts w:hint="eastAsia" w:ascii="仿宋" w:hAnsi="仿宋" w:eastAsia="仿宋" w:cs="仿宋_GB2312"/>
                <w:bCs/>
                <w:color w:val="auto"/>
                <w:sz w:val="15"/>
                <w:szCs w:val="15"/>
              </w:rPr>
              <w:t>头；马传贫检测</w:t>
            </w:r>
            <w:r>
              <w:rPr>
                <w:rFonts w:hint="eastAsia" w:ascii="仿宋" w:hAnsi="仿宋" w:eastAsia="仿宋" w:cs="仿宋_GB2312"/>
                <w:bCs/>
                <w:color w:val="auto"/>
                <w:sz w:val="15"/>
                <w:szCs w:val="15"/>
                <w:lang w:val="en-US" w:eastAsia="zh-CN"/>
              </w:rPr>
              <w:t>40</w:t>
            </w:r>
            <w:r>
              <w:rPr>
                <w:rFonts w:hint="eastAsia" w:ascii="仿宋" w:hAnsi="仿宋" w:eastAsia="仿宋" w:cs="仿宋_GB2312"/>
                <w:bCs/>
                <w:color w:val="auto"/>
                <w:sz w:val="15"/>
                <w:szCs w:val="15"/>
              </w:rPr>
              <w:t>匹、马鼻疽检测</w:t>
            </w:r>
            <w:r>
              <w:rPr>
                <w:rFonts w:hint="eastAsia" w:ascii="仿宋" w:hAnsi="仿宋" w:eastAsia="仿宋" w:cs="仿宋_GB2312"/>
                <w:bCs/>
                <w:color w:val="auto"/>
                <w:sz w:val="15"/>
                <w:szCs w:val="15"/>
                <w:lang w:val="en-US" w:eastAsia="zh-CN"/>
              </w:rPr>
              <w:t>40</w:t>
            </w:r>
            <w:r>
              <w:rPr>
                <w:rFonts w:hint="eastAsia" w:ascii="仿宋" w:hAnsi="仿宋" w:eastAsia="仿宋" w:cs="仿宋_GB2312"/>
                <w:bCs/>
                <w:color w:val="auto"/>
                <w:sz w:val="15"/>
                <w:szCs w:val="15"/>
              </w:rPr>
              <w:t>匹；种鸡白痢检测</w:t>
            </w:r>
            <w:r>
              <w:rPr>
                <w:rFonts w:hint="eastAsia" w:ascii="仿宋" w:hAnsi="仿宋" w:eastAsia="仿宋" w:cs="仿宋_GB2312"/>
                <w:bCs/>
                <w:color w:val="auto"/>
                <w:sz w:val="15"/>
                <w:szCs w:val="15"/>
                <w:lang w:val="en-US" w:eastAsia="zh-CN"/>
              </w:rPr>
              <w:t>2000</w:t>
            </w:r>
            <w:r>
              <w:rPr>
                <w:rFonts w:hint="eastAsia" w:ascii="仿宋" w:hAnsi="仿宋" w:eastAsia="仿宋" w:cs="仿宋_GB2312"/>
                <w:bCs/>
                <w:color w:val="auto"/>
                <w:sz w:val="15"/>
                <w:szCs w:val="15"/>
              </w:rPr>
              <w:t>份、淋巴白血病检测</w:t>
            </w:r>
            <w:r>
              <w:rPr>
                <w:rFonts w:hint="eastAsia" w:ascii="仿宋" w:hAnsi="仿宋" w:eastAsia="仿宋" w:cs="仿宋_GB2312"/>
                <w:bCs/>
                <w:color w:val="auto"/>
                <w:sz w:val="15"/>
                <w:szCs w:val="15"/>
                <w:lang w:val="en-US" w:eastAsia="zh-CN"/>
              </w:rPr>
              <w:t>450</w:t>
            </w:r>
            <w:r>
              <w:rPr>
                <w:rFonts w:hint="eastAsia" w:ascii="仿宋" w:hAnsi="仿宋" w:eastAsia="仿宋" w:cs="仿宋_GB2312"/>
                <w:bCs/>
                <w:color w:val="auto"/>
                <w:sz w:val="15"/>
                <w:szCs w:val="15"/>
              </w:rPr>
              <w:t>份</w:t>
            </w:r>
            <w:r>
              <w:rPr>
                <w:rFonts w:hint="eastAsia" w:ascii="仿宋" w:hAnsi="仿宋" w:eastAsia="仿宋" w:cs="仿宋_GB2312"/>
                <w:bCs/>
                <w:color w:val="auto"/>
                <w:sz w:val="15"/>
                <w:szCs w:val="15"/>
                <w:lang w:eastAsia="zh-CN"/>
              </w:rPr>
              <w:t>。</w:t>
            </w:r>
            <w:r>
              <w:rPr>
                <w:rFonts w:hint="eastAsia" w:ascii="仿宋" w:hAnsi="仿宋" w:eastAsia="仿宋" w:cs="仿宋_GB2312"/>
                <w:bCs/>
                <w:color w:val="auto"/>
                <w:sz w:val="15"/>
                <w:szCs w:val="15"/>
                <w:lang w:val="en-US" w:eastAsia="zh-CN"/>
              </w:rPr>
              <w:t>非洲猪瘟防控：</w:t>
            </w:r>
            <w:r>
              <w:rPr>
                <w:rFonts w:hint="eastAsia" w:ascii="仿宋" w:hAnsi="仿宋" w:eastAsia="仿宋" w:cs="仿宋_GB2312"/>
                <w:bCs/>
                <w:color w:val="auto"/>
                <w:sz w:val="15"/>
                <w:szCs w:val="15"/>
              </w:rPr>
              <w:t>排查</w:t>
            </w:r>
            <w:r>
              <w:rPr>
                <w:rFonts w:hint="eastAsia" w:ascii="仿宋" w:hAnsi="仿宋" w:eastAsia="仿宋" w:cs="仿宋_GB2312"/>
                <w:bCs/>
                <w:color w:val="auto"/>
                <w:sz w:val="15"/>
                <w:szCs w:val="15"/>
                <w:lang w:val="en-US" w:eastAsia="zh-CN"/>
              </w:rPr>
              <w:t>120</w:t>
            </w:r>
            <w:r>
              <w:rPr>
                <w:rFonts w:hint="eastAsia" w:ascii="仿宋" w:hAnsi="仿宋" w:eastAsia="仿宋" w:cs="仿宋_GB2312"/>
                <w:bCs/>
                <w:color w:val="auto"/>
                <w:sz w:val="15"/>
                <w:szCs w:val="15"/>
              </w:rPr>
              <w:t>场（户）次</w:t>
            </w:r>
            <w:r>
              <w:rPr>
                <w:rFonts w:hint="eastAsia" w:ascii="仿宋" w:hAnsi="仿宋" w:eastAsia="仿宋" w:cs="仿宋_GB2312"/>
                <w:bCs/>
                <w:color w:val="auto"/>
                <w:sz w:val="15"/>
                <w:szCs w:val="15"/>
                <w:lang w:val="en-US" w:eastAsia="zh-CN"/>
              </w:rPr>
              <w:t>978</w:t>
            </w:r>
            <w:r>
              <w:rPr>
                <w:rFonts w:hint="eastAsia" w:ascii="仿宋" w:hAnsi="仿宋" w:eastAsia="仿宋" w:cs="仿宋_GB2312"/>
                <w:bCs/>
                <w:color w:val="auto"/>
                <w:sz w:val="15"/>
                <w:szCs w:val="15"/>
              </w:rPr>
              <w:t>栋</w:t>
            </w:r>
            <w:r>
              <w:rPr>
                <w:rFonts w:hint="eastAsia" w:ascii="仿宋" w:hAnsi="仿宋" w:eastAsia="仿宋" w:cs="仿宋_GB2312"/>
                <w:bCs/>
                <w:color w:val="auto"/>
                <w:sz w:val="15"/>
                <w:szCs w:val="15"/>
                <w:lang w:val="en-US" w:eastAsia="zh-CN"/>
              </w:rPr>
              <w:t>4890</w:t>
            </w:r>
            <w:r>
              <w:rPr>
                <w:rFonts w:hint="eastAsia" w:ascii="仿宋" w:hAnsi="仿宋" w:eastAsia="仿宋" w:cs="仿宋_GB2312"/>
                <w:bCs/>
                <w:color w:val="auto"/>
                <w:sz w:val="15"/>
                <w:szCs w:val="15"/>
              </w:rPr>
              <w:t>份，养殖场暂存点排查</w:t>
            </w:r>
            <w:r>
              <w:rPr>
                <w:rFonts w:hint="eastAsia" w:ascii="仿宋" w:hAnsi="仿宋" w:eastAsia="仿宋" w:cs="仿宋_GB2312"/>
                <w:bCs/>
                <w:color w:val="auto"/>
                <w:sz w:val="15"/>
                <w:szCs w:val="15"/>
                <w:lang w:val="en-US" w:eastAsia="zh-CN"/>
              </w:rPr>
              <w:t>13857</w:t>
            </w:r>
            <w:r>
              <w:rPr>
                <w:rFonts w:hint="eastAsia" w:ascii="仿宋" w:hAnsi="仿宋" w:eastAsia="仿宋" w:cs="仿宋_GB2312"/>
                <w:bCs/>
                <w:color w:val="auto"/>
                <w:sz w:val="15"/>
                <w:szCs w:val="15"/>
              </w:rPr>
              <w:t>份，车辆及环境拭子</w:t>
            </w:r>
            <w:r>
              <w:rPr>
                <w:rFonts w:hint="eastAsia" w:ascii="仿宋" w:hAnsi="仿宋" w:eastAsia="仿宋" w:cs="仿宋_GB2312"/>
                <w:bCs/>
                <w:color w:val="auto"/>
                <w:sz w:val="15"/>
                <w:szCs w:val="15"/>
                <w:lang w:val="en-US" w:eastAsia="zh-CN"/>
              </w:rPr>
              <w:t>1111</w:t>
            </w:r>
            <w:r>
              <w:rPr>
                <w:rFonts w:hint="eastAsia" w:ascii="仿宋" w:hAnsi="仿宋" w:eastAsia="仿宋" w:cs="仿宋_GB2312"/>
                <w:bCs/>
                <w:color w:val="auto"/>
                <w:sz w:val="15"/>
                <w:szCs w:val="15"/>
              </w:rPr>
              <w:t>份，养殖场出栏</w:t>
            </w:r>
            <w:r>
              <w:rPr>
                <w:rFonts w:hint="eastAsia" w:ascii="仿宋" w:hAnsi="仿宋" w:eastAsia="仿宋" w:cs="仿宋_GB2312"/>
                <w:bCs/>
                <w:color w:val="auto"/>
                <w:sz w:val="15"/>
                <w:szCs w:val="15"/>
                <w:lang w:eastAsia="zh-CN"/>
              </w:rPr>
              <w:t>生猪</w:t>
            </w:r>
            <w:r>
              <w:rPr>
                <w:rFonts w:hint="eastAsia" w:ascii="仿宋" w:hAnsi="仿宋" w:eastAsia="仿宋" w:cs="仿宋_GB2312"/>
                <w:bCs/>
                <w:color w:val="auto"/>
                <w:sz w:val="15"/>
                <w:szCs w:val="15"/>
              </w:rPr>
              <w:t>抗凝血检测</w:t>
            </w:r>
            <w:r>
              <w:rPr>
                <w:rFonts w:hint="eastAsia" w:ascii="仿宋" w:hAnsi="仿宋" w:eastAsia="仿宋" w:cs="仿宋_GB2312"/>
                <w:bCs/>
                <w:color w:val="auto"/>
                <w:sz w:val="15"/>
                <w:szCs w:val="15"/>
                <w:lang w:val="en-US" w:eastAsia="zh-CN"/>
              </w:rPr>
              <w:t>291</w:t>
            </w:r>
            <w:r>
              <w:rPr>
                <w:rFonts w:hint="eastAsia" w:ascii="仿宋" w:hAnsi="仿宋" w:eastAsia="仿宋" w:cs="仿宋_GB2312"/>
                <w:bCs/>
                <w:color w:val="auto"/>
                <w:sz w:val="15"/>
                <w:szCs w:val="15"/>
              </w:rPr>
              <w:t>栋</w:t>
            </w:r>
            <w:r>
              <w:rPr>
                <w:rFonts w:hint="eastAsia" w:ascii="仿宋" w:hAnsi="仿宋" w:eastAsia="仿宋" w:cs="仿宋_GB2312"/>
                <w:bCs/>
                <w:color w:val="auto"/>
                <w:sz w:val="15"/>
                <w:szCs w:val="15"/>
                <w:lang w:val="en-US" w:eastAsia="zh-CN"/>
              </w:rPr>
              <w:t>1455</w:t>
            </w:r>
            <w:r>
              <w:rPr>
                <w:rFonts w:hint="eastAsia" w:ascii="仿宋" w:hAnsi="仿宋" w:eastAsia="仿宋" w:cs="仿宋_GB2312"/>
                <w:bCs/>
                <w:color w:val="auto"/>
                <w:sz w:val="15"/>
                <w:szCs w:val="15"/>
              </w:rPr>
              <w:t>份</w:t>
            </w:r>
            <w:r>
              <w:rPr>
                <w:rFonts w:hint="eastAsia" w:ascii="仿宋" w:hAnsi="仿宋" w:eastAsia="仿宋" w:cs="仿宋_GB2312"/>
                <w:bCs/>
                <w:color w:val="auto"/>
                <w:sz w:val="15"/>
                <w:szCs w:val="15"/>
                <w:lang w:eastAsia="zh-CN"/>
              </w:rPr>
              <w:t>。</w:t>
            </w:r>
            <w:r>
              <w:rPr>
                <w:rFonts w:hint="eastAsia" w:ascii="仿宋" w:hAnsi="仿宋" w:eastAsia="仿宋" w:cs="仿宋_GB2312"/>
                <w:bCs/>
                <w:color w:val="auto"/>
                <w:sz w:val="15"/>
                <w:szCs w:val="15"/>
                <w:lang w:val="en-US" w:eastAsia="zh-CN"/>
              </w:rPr>
              <w:t>流行病学调查：</w:t>
            </w:r>
            <w:r>
              <w:rPr>
                <w:rFonts w:hint="eastAsia" w:ascii="仿宋" w:hAnsi="仿宋" w:eastAsia="仿宋" w:cs="仿宋_GB2312"/>
                <w:bCs/>
                <w:color w:val="auto"/>
                <w:sz w:val="15"/>
                <w:szCs w:val="15"/>
                <w:lang w:eastAsia="zh-CN"/>
              </w:rPr>
              <w:t>全年</w:t>
            </w:r>
            <w:r>
              <w:rPr>
                <w:rFonts w:hint="eastAsia" w:ascii="仿宋" w:hAnsi="仿宋" w:eastAsia="仿宋" w:cs="仿宋_GB2312"/>
                <w:bCs/>
                <w:color w:val="auto"/>
                <w:sz w:val="15"/>
                <w:szCs w:val="15"/>
              </w:rPr>
              <w:t>，区、镇两级共诊断畜禽疾病病历</w:t>
            </w:r>
            <w:r>
              <w:rPr>
                <w:rFonts w:hint="eastAsia" w:ascii="仿宋" w:hAnsi="仿宋" w:eastAsia="仿宋" w:cs="仿宋_GB2312"/>
                <w:bCs/>
                <w:color w:val="auto"/>
                <w:sz w:val="15"/>
                <w:szCs w:val="15"/>
                <w:lang w:val="en-US" w:eastAsia="zh-CN"/>
              </w:rPr>
              <w:t>268</w:t>
            </w:r>
            <w:r>
              <w:rPr>
                <w:rFonts w:hint="eastAsia" w:ascii="仿宋" w:hAnsi="仿宋" w:eastAsia="仿宋" w:cs="仿宋_GB2312"/>
                <w:bCs/>
                <w:color w:val="auto"/>
                <w:sz w:val="15"/>
                <w:szCs w:val="15"/>
              </w:rPr>
              <w:t>例，</w:t>
            </w:r>
            <w:r>
              <w:rPr>
                <w:rFonts w:hint="eastAsia" w:ascii="仿宋" w:hAnsi="仿宋" w:eastAsia="仿宋" w:cs="仿宋_GB2312"/>
                <w:bCs/>
                <w:color w:val="auto"/>
                <w:sz w:val="15"/>
                <w:szCs w:val="15"/>
                <w:lang w:eastAsia="zh-CN"/>
              </w:rPr>
              <w:t>畜禽总存栏</w:t>
            </w:r>
            <w:r>
              <w:rPr>
                <w:rFonts w:hint="eastAsia" w:ascii="仿宋" w:hAnsi="仿宋" w:eastAsia="仿宋" w:cs="仿宋_GB2312"/>
                <w:bCs/>
                <w:color w:val="auto"/>
                <w:sz w:val="15"/>
                <w:szCs w:val="15"/>
                <w:lang w:val="en-US" w:eastAsia="zh-CN"/>
              </w:rPr>
              <w:t>891408</w:t>
            </w:r>
            <w:r>
              <w:rPr>
                <w:rFonts w:hint="eastAsia" w:ascii="仿宋" w:hAnsi="仿宋" w:eastAsia="仿宋" w:cs="仿宋_GB2312"/>
                <w:bCs/>
                <w:color w:val="auto"/>
                <w:sz w:val="15"/>
                <w:szCs w:val="15"/>
              </w:rPr>
              <w:t>头（只），发病数</w:t>
            </w:r>
            <w:r>
              <w:rPr>
                <w:rFonts w:hint="default" w:ascii="仿宋" w:hAnsi="仿宋" w:eastAsia="仿宋" w:cs="仿宋_GB2312"/>
                <w:bCs/>
                <w:color w:val="auto"/>
                <w:sz w:val="15"/>
                <w:szCs w:val="15"/>
                <w:lang w:val="en" w:eastAsia="zh-CN"/>
              </w:rPr>
              <w:t>68751</w:t>
            </w:r>
            <w:r>
              <w:rPr>
                <w:rFonts w:hint="eastAsia" w:ascii="仿宋" w:hAnsi="仿宋" w:eastAsia="仿宋" w:cs="仿宋_GB2312"/>
                <w:bCs/>
                <w:color w:val="auto"/>
                <w:sz w:val="15"/>
                <w:szCs w:val="15"/>
              </w:rPr>
              <w:t>头（只），死亡</w:t>
            </w:r>
            <w:r>
              <w:rPr>
                <w:rFonts w:hint="default" w:ascii="仿宋" w:hAnsi="仿宋" w:eastAsia="仿宋" w:cs="仿宋_GB2312"/>
                <w:bCs/>
                <w:color w:val="auto"/>
                <w:sz w:val="15"/>
                <w:szCs w:val="15"/>
                <w:lang w:val="en" w:eastAsia="zh-CN"/>
              </w:rPr>
              <w:t>49234</w:t>
            </w:r>
            <w:r>
              <w:rPr>
                <w:rFonts w:hint="eastAsia" w:ascii="仿宋" w:hAnsi="仿宋" w:eastAsia="仿宋" w:cs="仿宋_GB2312"/>
                <w:bCs/>
                <w:color w:val="auto"/>
                <w:sz w:val="15"/>
                <w:szCs w:val="15"/>
              </w:rPr>
              <w:t>头（只），死亡率</w:t>
            </w:r>
            <w:r>
              <w:rPr>
                <w:rFonts w:hint="eastAsia" w:ascii="仿宋" w:hAnsi="仿宋" w:eastAsia="仿宋" w:cs="仿宋_GB2312"/>
                <w:bCs/>
                <w:color w:val="auto"/>
                <w:sz w:val="15"/>
                <w:szCs w:val="15"/>
                <w:lang w:val="en-US" w:eastAsia="zh-CN"/>
              </w:rPr>
              <w:t>5.52</w:t>
            </w:r>
            <w:r>
              <w:rPr>
                <w:rFonts w:hint="eastAsia" w:ascii="仿宋" w:hAnsi="仿宋" w:eastAsia="仿宋" w:cs="仿宋_GB2312"/>
                <w:bCs/>
                <w:color w:val="auto"/>
                <w:sz w:val="15"/>
                <w:szCs w:val="15"/>
              </w:rPr>
              <w:t>%。</w:t>
            </w:r>
            <w:r>
              <w:rPr>
                <w:rFonts w:hint="eastAsia" w:ascii="仿宋" w:hAnsi="仿宋" w:eastAsia="仿宋" w:cs="仿宋_GB2312"/>
                <w:bCs/>
                <w:color w:val="auto"/>
                <w:sz w:val="15"/>
                <w:szCs w:val="15"/>
                <w:lang w:val="en-US" w:eastAsia="zh-CN"/>
              </w:rPr>
              <w:t>防疫检查：</w:t>
            </w:r>
            <w:r>
              <w:rPr>
                <w:rFonts w:hint="eastAsia" w:ascii="仿宋" w:hAnsi="仿宋" w:eastAsia="仿宋" w:cs="仿宋_GB2312"/>
                <w:bCs/>
                <w:color w:val="auto"/>
                <w:sz w:val="15"/>
                <w:szCs w:val="15"/>
              </w:rPr>
              <w:t xml:space="preserve">督导规模场 </w:t>
            </w:r>
            <w:r>
              <w:rPr>
                <w:rFonts w:hint="eastAsia" w:ascii="仿宋" w:hAnsi="仿宋" w:eastAsia="仿宋" w:cs="仿宋_GB2312"/>
                <w:bCs/>
                <w:color w:val="auto"/>
                <w:sz w:val="15"/>
                <w:szCs w:val="15"/>
                <w:lang w:val="en-US" w:eastAsia="zh-CN"/>
              </w:rPr>
              <w:t>102次</w:t>
            </w:r>
            <w:r>
              <w:rPr>
                <w:rFonts w:hint="eastAsia" w:ascii="仿宋" w:hAnsi="仿宋" w:eastAsia="仿宋" w:cs="仿宋_GB2312"/>
                <w:bCs/>
                <w:color w:val="auto"/>
                <w:sz w:val="15"/>
                <w:szCs w:val="15"/>
              </w:rPr>
              <w:t>，巡查散户</w:t>
            </w:r>
            <w:r>
              <w:rPr>
                <w:rFonts w:hint="eastAsia" w:ascii="仿宋" w:hAnsi="仿宋" w:eastAsia="仿宋" w:cs="仿宋_GB2312"/>
                <w:bCs/>
                <w:color w:val="auto"/>
                <w:sz w:val="15"/>
                <w:szCs w:val="15"/>
                <w:lang w:val="en-US" w:eastAsia="zh-CN"/>
              </w:rPr>
              <w:t>204</w:t>
            </w:r>
            <w:r>
              <w:rPr>
                <w:rFonts w:hint="eastAsia" w:ascii="仿宋" w:hAnsi="仿宋" w:eastAsia="仿宋" w:cs="仿宋_GB2312"/>
                <w:bCs/>
                <w:color w:val="auto"/>
                <w:sz w:val="15"/>
                <w:szCs w:val="15"/>
              </w:rPr>
              <w:t>个，落实抗体不合格场户补免</w:t>
            </w:r>
            <w:r>
              <w:rPr>
                <w:rFonts w:hint="eastAsia" w:ascii="仿宋" w:hAnsi="仿宋" w:eastAsia="仿宋" w:cs="仿宋_GB2312"/>
                <w:bCs/>
                <w:color w:val="auto"/>
                <w:sz w:val="15"/>
                <w:szCs w:val="15"/>
                <w:lang w:val="en-US" w:eastAsia="zh-CN"/>
              </w:rPr>
              <w:t>150</w:t>
            </w:r>
            <w:r>
              <w:rPr>
                <w:rFonts w:hint="eastAsia" w:ascii="仿宋" w:hAnsi="仿宋" w:eastAsia="仿宋" w:cs="仿宋_GB2312"/>
                <w:bCs/>
                <w:color w:val="auto"/>
                <w:sz w:val="15"/>
                <w:szCs w:val="15"/>
              </w:rPr>
              <w:t>个，</w:t>
            </w:r>
            <w:r>
              <w:rPr>
                <w:rFonts w:hint="eastAsia" w:ascii="仿宋" w:hAnsi="仿宋" w:eastAsia="仿宋" w:cs="仿宋_GB2312"/>
                <w:bCs/>
                <w:color w:val="auto"/>
                <w:sz w:val="15"/>
                <w:szCs w:val="15"/>
                <w:lang w:eastAsia="zh-CN"/>
              </w:rPr>
              <w:t>镇所检查</w:t>
            </w:r>
            <w:r>
              <w:rPr>
                <w:rFonts w:hint="eastAsia" w:ascii="仿宋" w:hAnsi="仿宋" w:eastAsia="仿宋" w:cs="仿宋_GB2312"/>
                <w:bCs/>
                <w:color w:val="auto"/>
                <w:sz w:val="15"/>
                <w:szCs w:val="15"/>
                <w:lang w:val="en-US" w:eastAsia="zh-CN"/>
              </w:rPr>
              <w:t>场户7522个。消毒、灭鼠、防疫物资储备：</w:t>
            </w:r>
            <w:r>
              <w:rPr>
                <w:rFonts w:hint="eastAsia" w:ascii="仿宋" w:hAnsi="仿宋" w:eastAsia="仿宋" w:cs="仿宋_GB2312"/>
                <w:bCs/>
                <w:color w:val="auto"/>
                <w:sz w:val="15"/>
                <w:szCs w:val="15"/>
              </w:rPr>
              <w:t>消毒面积</w:t>
            </w:r>
            <w:r>
              <w:rPr>
                <w:rFonts w:hint="eastAsia" w:ascii="仿宋" w:hAnsi="仿宋" w:eastAsia="仿宋" w:cs="仿宋_GB2312"/>
                <w:bCs/>
                <w:color w:val="auto"/>
                <w:sz w:val="15"/>
                <w:szCs w:val="15"/>
                <w:lang w:val="en-US" w:eastAsia="zh-CN"/>
              </w:rPr>
              <w:t>9000.34</w:t>
            </w:r>
            <w:r>
              <w:rPr>
                <w:rFonts w:hint="eastAsia" w:ascii="仿宋" w:hAnsi="仿宋" w:eastAsia="仿宋" w:cs="仿宋_GB2312"/>
                <w:bCs/>
                <w:color w:val="auto"/>
                <w:sz w:val="15"/>
                <w:szCs w:val="15"/>
              </w:rPr>
              <w:t>万平方米，灭鼠面积</w:t>
            </w:r>
            <w:r>
              <w:rPr>
                <w:rFonts w:hint="eastAsia" w:ascii="仿宋" w:hAnsi="仿宋" w:eastAsia="仿宋" w:cs="仿宋_GB2312"/>
                <w:bCs/>
                <w:color w:val="auto"/>
                <w:sz w:val="15"/>
                <w:szCs w:val="15"/>
                <w:lang w:val="en-US" w:eastAsia="zh-CN"/>
              </w:rPr>
              <w:t>182.16</w:t>
            </w:r>
            <w:r>
              <w:rPr>
                <w:rFonts w:hint="eastAsia" w:ascii="仿宋" w:hAnsi="仿宋" w:eastAsia="仿宋" w:cs="仿宋_GB2312"/>
                <w:bCs/>
                <w:color w:val="auto"/>
                <w:sz w:val="15"/>
                <w:szCs w:val="15"/>
              </w:rPr>
              <w:t>万平方米，储备高致病性禽流感疫苗50000羽，口蹄疫疫苗20000头份，犬狂犬病疫苗1000只，新城疫疫苗50000羽份，消毒药20吨，一次性注射器10000支，连续注射器100支，注射针头10000个，采血针1000个，</w:t>
            </w:r>
            <w:r>
              <w:rPr>
                <w:rFonts w:hint="eastAsia" w:ascii="仿宋" w:hAnsi="仿宋" w:eastAsia="仿宋" w:cs="仿宋_GB2312"/>
                <w:bCs/>
                <w:color w:val="auto"/>
                <w:sz w:val="15"/>
                <w:szCs w:val="15"/>
                <w:lang w:eastAsia="zh-CN"/>
              </w:rPr>
              <w:t>电动、手动</w:t>
            </w:r>
            <w:r>
              <w:rPr>
                <w:rFonts w:hint="eastAsia" w:ascii="仿宋" w:hAnsi="仿宋" w:eastAsia="仿宋" w:cs="仿宋_GB2312"/>
                <w:bCs/>
                <w:color w:val="auto"/>
                <w:sz w:val="15"/>
                <w:szCs w:val="15"/>
              </w:rPr>
              <w:t>消毒机70台。</w:t>
            </w:r>
            <w:r>
              <w:rPr>
                <w:rFonts w:hint="eastAsia" w:ascii="仿宋" w:hAnsi="仿宋" w:eastAsia="仿宋" w:cs="仿宋_GB2312"/>
                <w:bCs/>
                <w:color w:val="auto"/>
                <w:sz w:val="15"/>
                <w:szCs w:val="15"/>
                <w:lang w:eastAsia="zh-CN"/>
              </w:rPr>
              <w:t>全年</w:t>
            </w:r>
            <w:r>
              <w:rPr>
                <w:rFonts w:hint="eastAsia" w:ascii="仿宋" w:hAnsi="仿宋" w:eastAsia="仿宋" w:cs="仿宋_GB2312"/>
                <w:bCs/>
                <w:color w:val="auto"/>
                <w:sz w:val="15"/>
                <w:szCs w:val="15"/>
              </w:rPr>
              <w:t>共发放宣传材料</w:t>
            </w:r>
            <w:r>
              <w:rPr>
                <w:rFonts w:hint="eastAsia" w:ascii="仿宋" w:hAnsi="仿宋" w:eastAsia="仿宋" w:cs="仿宋_GB2312"/>
                <w:bCs/>
                <w:color w:val="auto"/>
                <w:sz w:val="15"/>
                <w:szCs w:val="15"/>
                <w:lang w:val="en-US" w:eastAsia="zh-CN"/>
              </w:rPr>
              <w:t>23</w:t>
            </w:r>
            <w:r>
              <w:rPr>
                <w:rFonts w:hint="eastAsia" w:ascii="仿宋" w:hAnsi="仿宋" w:eastAsia="仿宋" w:cs="仿宋_GB2312"/>
                <w:bCs/>
                <w:color w:val="auto"/>
                <w:sz w:val="15"/>
                <w:szCs w:val="15"/>
              </w:rPr>
              <w:t>000余份。</w:t>
            </w:r>
            <w:r>
              <w:rPr>
                <w:rFonts w:hint="eastAsia" w:ascii="仿宋" w:hAnsi="仿宋" w:eastAsia="仿宋" w:cs="仿宋_GB2312"/>
                <w:bCs/>
                <w:color w:val="auto"/>
                <w:sz w:val="15"/>
                <w:szCs w:val="15"/>
                <w:lang w:val="en-US" w:eastAsia="zh-CN"/>
              </w:rPr>
              <w:t>宣传培训工作：</w:t>
            </w:r>
            <w:r>
              <w:rPr>
                <w:rFonts w:hint="eastAsia" w:ascii="仿宋" w:hAnsi="仿宋" w:eastAsia="仿宋" w:cs="仿宋_GB2312"/>
                <w:bCs/>
                <w:color w:val="auto"/>
                <w:sz w:val="15"/>
                <w:szCs w:val="15"/>
              </w:rPr>
              <w:t>对全区专业技术人员</w:t>
            </w:r>
            <w:r>
              <w:rPr>
                <w:rFonts w:hint="eastAsia" w:ascii="仿宋" w:hAnsi="仿宋" w:eastAsia="仿宋" w:cs="仿宋_GB2312"/>
                <w:bCs/>
                <w:color w:val="auto"/>
                <w:sz w:val="15"/>
                <w:szCs w:val="15"/>
                <w:lang w:eastAsia="zh-CN"/>
              </w:rPr>
              <w:t>、村级防疫员</w:t>
            </w:r>
            <w:r>
              <w:rPr>
                <w:rFonts w:hint="eastAsia" w:ascii="仿宋" w:hAnsi="仿宋" w:eastAsia="仿宋" w:cs="仿宋_GB2312"/>
                <w:bCs/>
                <w:color w:val="auto"/>
                <w:sz w:val="15"/>
                <w:szCs w:val="15"/>
              </w:rPr>
              <w:t>进行宣讲培训，累计培训</w:t>
            </w:r>
            <w:r>
              <w:rPr>
                <w:rFonts w:hint="eastAsia" w:ascii="仿宋" w:hAnsi="仿宋" w:eastAsia="仿宋" w:cs="仿宋_GB2312"/>
                <w:bCs/>
                <w:color w:val="auto"/>
                <w:sz w:val="15"/>
                <w:szCs w:val="15"/>
                <w:lang w:val="en-US" w:eastAsia="zh-CN"/>
              </w:rPr>
              <w:t>16</w:t>
            </w:r>
            <w:r>
              <w:rPr>
                <w:rFonts w:hint="eastAsia" w:ascii="仿宋" w:hAnsi="仿宋" w:eastAsia="仿宋" w:cs="仿宋_GB2312"/>
                <w:bCs/>
                <w:color w:val="auto"/>
                <w:sz w:val="15"/>
                <w:szCs w:val="15"/>
              </w:rPr>
              <w:t>次，培训4</w:t>
            </w:r>
            <w:r>
              <w:rPr>
                <w:rFonts w:hint="eastAsia" w:ascii="仿宋" w:hAnsi="仿宋" w:eastAsia="仿宋" w:cs="仿宋_GB2312"/>
                <w:bCs/>
                <w:color w:val="auto"/>
                <w:sz w:val="15"/>
                <w:szCs w:val="15"/>
                <w:lang w:val="en-US" w:eastAsia="zh-CN"/>
              </w:rPr>
              <w:t>50</w:t>
            </w:r>
            <w:r>
              <w:rPr>
                <w:rFonts w:hint="eastAsia" w:ascii="仿宋" w:hAnsi="仿宋" w:eastAsia="仿宋" w:cs="仿宋_GB2312"/>
                <w:bCs/>
                <w:color w:val="auto"/>
                <w:sz w:val="15"/>
                <w:szCs w:val="15"/>
              </w:rPr>
              <w:t>人</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2430"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default" w:ascii="仿宋_GB2312" w:hAnsi="宋体" w:eastAsia="仿宋_GB2312" w:cs="仿宋_GB2312"/>
                <w:i w:val="0"/>
                <w:color w:val="000000"/>
                <w:kern w:val="0"/>
                <w:sz w:val="21"/>
                <w:szCs w:val="21"/>
                <w:u w:val="none"/>
                <w:lang w:val="en-US" w:eastAsia="zh-CN" w:bidi="ar"/>
              </w:rPr>
              <w:t>畜牧防疫、免疫净化</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免疫及抗体监测、净化监测、非洲猪瘟防控、瘦肉精监测、流行病学调查、疫情排查、防疫消毒、灭鼠防疫物资储备及宣传培训等项工作做到全覆盖。</w:t>
            </w: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免疫及抗体监测、净化监测、非洲猪瘟防控、瘦肉精监测、流行病学调查、疫情排查、防疫消毒、灭鼠防疫物资储备及宣传培训等项工作做到全覆盖。</w:t>
            </w:r>
          </w:p>
        </w:tc>
        <w:tc>
          <w:tcPr>
            <w:tcW w:w="7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kern w:val="0"/>
                <w:szCs w:val="21"/>
              </w:rPr>
            </w:pPr>
            <w:r>
              <w:rPr>
                <w:rFonts w:hint="default" w:ascii="仿宋_GB2312" w:hAnsi="宋体" w:eastAsia="仿宋_GB2312" w:cs="仿宋_GB2312"/>
                <w:i w:val="0"/>
                <w:color w:val="000000"/>
                <w:kern w:val="0"/>
                <w:sz w:val="21"/>
                <w:szCs w:val="21"/>
                <w:u w:val="none"/>
                <w:lang w:val="en-US" w:eastAsia="zh-CN" w:bidi="ar"/>
              </w:rPr>
              <w:t>20</w:t>
            </w:r>
          </w:p>
        </w:tc>
        <w:tc>
          <w:tcPr>
            <w:tcW w:w="9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kern w:val="0"/>
                <w:szCs w:val="21"/>
              </w:rPr>
            </w:pPr>
            <w:r>
              <w:rPr>
                <w:rFonts w:hint="default" w:ascii="仿宋_GB2312" w:hAnsi="宋体" w:eastAsia="仿宋_GB2312" w:cs="仿宋_GB2312"/>
                <w:i w:val="0"/>
                <w:color w:val="000000"/>
                <w:kern w:val="0"/>
                <w:sz w:val="21"/>
                <w:szCs w:val="21"/>
                <w:u w:val="none"/>
                <w:lang w:val="en-US" w:eastAsia="zh-CN" w:bidi="ar"/>
              </w:rPr>
              <w:t>20</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99"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default" w:ascii="仿宋_GB2312" w:hAnsi="宋体" w:eastAsia="仿宋_GB2312" w:cs="仿宋_GB2312"/>
                <w:i w:val="0"/>
                <w:color w:val="000000"/>
                <w:kern w:val="0"/>
                <w:sz w:val="21"/>
                <w:szCs w:val="21"/>
                <w:u w:val="none"/>
                <w:lang w:val="en-US" w:eastAsia="zh-CN" w:bidi="ar"/>
              </w:rPr>
              <w:t>畜牧防疫、免疫净化</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全年</w:t>
            </w: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全年</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70"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default" w:ascii="仿宋_GB2312" w:hAnsi="宋体" w:eastAsia="仿宋_GB2312" w:cs="仿宋_GB2312"/>
                <w:i w:val="0"/>
                <w:color w:val="000000"/>
                <w:kern w:val="0"/>
                <w:sz w:val="21"/>
                <w:szCs w:val="21"/>
                <w:u w:val="none"/>
                <w:lang w:val="en-US" w:eastAsia="zh-CN" w:bidi="ar"/>
              </w:rPr>
              <w:t>畜牧防疫、免疫净化</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190万元</w:t>
            </w: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190万元</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106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default" w:ascii="仿宋_GB2312" w:hAnsi="宋体" w:eastAsia="仿宋_GB2312" w:cs="仿宋_GB2312"/>
                <w:i w:val="0"/>
                <w:color w:val="000000"/>
                <w:kern w:val="0"/>
                <w:sz w:val="21"/>
                <w:szCs w:val="21"/>
                <w:u w:val="none"/>
                <w:lang w:val="en-US" w:eastAsia="zh-CN" w:bidi="ar"/>
              </w:rPr>
              <w:t>畜牧防疫、免疫净化</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最大程度地减少养殖户的经济损失，稳定养殖结构，有效地推动畜牧业生产健康发展。</w:t>
            </w: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最大程度地减少养殖户的经济损失，稳定养殖结构，有效地推动畜牧业生产健康发展。</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847"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default" w:ascii="仿宋_GB2312" w:hAnsi="宋体" w:eastAsia="仿宋_GB2312" w:cs="仿宋_GB2312"/>
                <w:i w:val="0"/>
                <w:color w:val="000000"/>
                <w:kern w:val="0"/>
                <w:sz w:val="21"/>
                <w:szCs w:val="21"/>
                <w:u w:val="none"/>
                <w:lang w:val="en-US" w:eastAsia="zh-CN" w:bidi="ar"/>
              </w:rPr>
              <w:t>畜牧防疫、免疫净化</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提高了疫病防控能力、保障了畜产品安全。</w:t>
            </w: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提高了疫病防控能力、保障了畜产品安全。</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15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default" w:ascii="仿宋_GB2312" w:hAnsi="宋体" w:eastAsia="仿宋_GB2312" w:cs="仿宋_GB2312"/>
                <w:i w:val="0"/>
                <w:color w:val="000000"/>
                <w:kern w:val="0"/>
                <w:sz w:val="21"/>
                <w:szCs w:val="21"/>
                <w:u w:val="none"/>
                <w:lang w:val="en-US" w:eastAsia="zh-CN" w:bidi="ar"/>
              </w:rPr>
              <w:t>畜牧防疫、免疫净化</w:t>
            </w:r>
          </w:p>
        </w:tc>
        <w:tc>
          <w:tcPr>
            <w:tcW w:w="2877" w:type="dxa"/>
            <w:tcBorders>
              <w:top w:val="single" w:color="auto" w:sz="4" w:space="0"/>
              <w:left w:val="nil"/>
              <w:bottom w:val="single" w:color="auto" w:sz="4" w:space="0"/>
              <w:right w:val="single" w:color="auto" w:sz="4" w:space="0"/>
            </w:tcBorders>
            <w:vAlign w:val="top"/>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消除免疫死角、消毒空白点、检疫监督盲点，有效降低了重大动物疫病的发生，减少了因动物感染疫病对水、土、空气等生态环境的有害污染，加之节能减排的推广，有力的推动了畜牧业生产向绿色、低碳、环保、高效养殖转型，为维护公共卫生安全，提升环境质量提供了保障。</w:t>
            </w:r>
          </w:p>
        </w:tc>
        <w:tc>
          <w:tcPr>
            <w:tcW w:w="2766" w:type="dxa"/>
            <w:gridSpan w:val="4"/>
            <w:tcBorders>
              <w:top w:val="single" w:color="auto" w:sz="4" w:space="0"/>
              <w:left w:val="nil"/>
              <w:bottom w:val="single" w:color="auto" w:sz="4" w:space="0"/>
              <w:right w:val="single" w:color="auto" w:sz="4" w:space="0"/>
            </w:tcBorders>
            <w:vAlign w:val="top"/>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消除了免疫死角、消毒空白点、检疫监督盲点，有效降低了重大动物疫病的发生，减少了因动物感染疫病对水、土、空气等生态环境的有害污染，加之节能减排的推广，有力的推动了畜牧业生产向绿色、低碳、环保、高效养殖转型，为维护公共卫生安全，提升环境质量提供了保障。</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130"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default" w:ascii="仿宋_GB2312" w:hAnsi="宋体" w:eastAsia="仿宋_GB2312" w:cs="仿宋_GB2312"/>
                <w:i w:val="0"/>
                <w:color w:val="000000"/>
                <w:kern w:val="0"/>
                <w:sz w:val="21"/>
                <w:szCs w:val="21"/>
                <w:u w:val="none"/>
                <w:lang w:val="en-US" w:eastAsia="zh-CN" w:bidi="ar"/>
              </w:rPr>
              <w:t>畜牧防疫、免疫净化</w:t>
            </w:r>
          </w:p>
        </w:tc>
        <w:tc>
          <w:tcPr>
            <w:tcW w:w="2877" w:type="dxa"/>
            <w:tcBorders>
              <w:top w:val="single" w:color="auto" w:sz="4" w:space="0"/>
              <w:left w:val="nil"/>
              <w:bottom w:val="single" w:color="auto" w:sz="4" w:space="0"/>
              <w:right w:val="single" w:color="auto" w:sz="4" w:space="0"/>
            </w:tcBorders>
            <w:vAlign w:val="top"/>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消除免疫死角、消毒空白点、检疫监督盲点，有效降低了重大动物疫病的发生，减少了因动物感染疫病对水、土、空气等生态环境的有害污染，加之节能减排的推广，有力的推动了畜牧业生产向绿色、低碳、环保、高效养殖转型，为维护公共卫生安全，提升环境质量提供了保障。</w:t>
            </w:r>
          </w:p>
        </w:tc>
        <w:tc>
          <w:tcPr>
            <w:tcW w:w="2766" w:type="dxa"/>
            <w:gridSpan w:val="4"/>
            <w:tcBorders>
              <w:top w:val="single" w:color="auto" w:sz="4" w:space="0"/>
              <w:left w:val="nil"/>
              <w:bottom w:val="single" w:color="auto" w:sz="4" w:space="0"/>
              <w:right w:val="single" w:color="auto" w:sz="4" w:space="0"/>
            </w:tcBorders>
            <w:vAlign w:val="top"/>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消除了免疫死角、消毒空白点、检疫监督盲点，有效降低了重大动物疫病的发生，减少了因动物感染疫病对水、土、空气等生态环境的有害污染，加之节能减排的推广，有力的推动了畜牧业生产向绿色、低碳、环保、高效养殖转型，为维护公共卫生安全，提升环境质量提供了保障。</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888"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default" w:ascii="仿宋_GB2312" w:hAnsi="宋体" w:eastAsia="仿宋_GB2312" w:cs="仿宋_GB2312"/>
                <w:i w:val="0"/>
                <w:color w:val="000000"/>
                <w:kern w:val="0"/>
                <w:sz w:val="21"/>
                <w:szCs w:val="21"/>
                <w:u w:val="none"/>
                <w:lang w:val="en-US" w:eastAsia="zh-CN" w:bidi="ar"/>
              </w:rPr>
              <w:t>畜牧防疫、免疫净化</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消除疫病危害和风险，保障了畜禽产品安全。得到广大养殖户的一致认可和好评</w:t>
            </w: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消除疫病危害和风险，保障了畜禽产品安全。得到了广大养殖户的一致认可和好评</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280"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77" w:hRule="exact"/>
        </w:trPr>
        <w:tc>
          <w:tcPr>
            <w:tcW w:w="1090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pStyle w:val="2"/>
        <w:ind w:left="0" w:leftChars="0" w:firstLine="0" w:firstLineChars="0"/>
        <w:rPr>
          <w:rFonts w:hint="eastAsia"/>
        </w:rPr>
      </w:pPr>
    </w:p>
    <w:p>
      <w:pPr>
        <w:spacing w:line="480" w:lineRule="exact"/>
        <w:jc w:val="center"/>
        <w:rPr>
          <w:rFonts w:hint="eastAsia" w:ascii="方正小标宋简体" w:hAnsi="黑体" w:eastAsia="方正小标宋简体"/>
          <w:color w:val="auto"/>
          <w:sz w:val="30"/>
          <w:szCs w:val="30"/>
        </w:rPr>
      </w:pPr>
      <w:r>
        <w:rPr>
          <w:rFonts w:hint="eastAsia" w:ascii="方正小标宋简体" w:hAnsi="黑体" w:eastAsia="方正小标宋简体"/>
          <w:color w:val="auto"/>
          <w:sz w:val="36"/>
          <w:szCs w:val="36"/>
        </w:rPr>
        <w:t>项目支出绩效自评表</w:t>
      </w:r>
    </w:p>
    <w:p>
      <w:pPr>
        <w:spacing w:line="480" w:lineRule="exact"/>
        <w:jc w:val="center"/>
        <w:rPr>
          <w:rFonts w:hint="eastAsia" w:eastAsia="仿宋_GB2312"/>
          <w:lang w:eastAsia="zh-CN"/>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2023</w:t>
      </w:r>
      <w:r>
        <w:rPr>
          <w:rFonts w:hint="eastAsia" w:ascii="仿宋_GB2312" w:hAnsi="宋体" w:eastAsia="仿宋_GB2312"/>
          <w:sz w:val="28"/>
          <w:szCs w:val="28"/>
        </w:rPr>
        <w:t xml:space="preserve"> 年度</w:t>
      </w:r>
      <w:r>
        <w:rPr>
          <w:rFonts w:hint="eastAsia" w:ascii="仿宋_GB2312" w:hAnsi="宋体" w:eastAsia="仿宋_GB2312"/>
          <w:sz w:val="28"/>
          <w:szCs w:val="28"/>
          <w:lang w:eastAsia="zh-CN"/>
        </w:rPr>
        <w:t>）</w:t>
      </w:r>
    </w:p>
    <w:tbl>
      <w:tblPr>
        <w:tblStyle w:val="14"/>
        <w:tblpPr w:leftFromText="180" w:rightFromText="180" w:vertAnchor="text" w:horzAnchor="page" w:tblpX="1492" w:tblpY="631"/>
        <w:tblOverlap w:val="never"/>
        <w:tblW w:w="14234" w:type="dxa"/>
        <w:tblInd w:w="0" w:type="dxa"/>
        <w:tblLayout w:type="fixed"/>
        <w:tblCellMar>
          <w:top w:w="0" w:type="dxa"/>
          <w:left w:w="108" w:type="dxa"/>
          <w:bottom w:w="0" w:type="dxa"/>
          <w:right w:w="108" w:type="dxa"/>
        </w:tblCellMar>
      </w:tblPr>
      <w:tblGrid>
        <w:gridCol w:w="1040"/>
        <w:gridCol w:w="975"/>
        <w:gridCol w:w="1105"/>
        <w:gridCol w:w="727"/>
        <w:gridCol w:w="1127"/>
        <w:gridCol w:w="283"/>
        <w:gridCol w:w="2877"/>
        <w:gridCol w:w="983"/>
        <w:gridCol w:w="700"/>
        <w:gridCol w:w="1000"/>
        <w:gridCol w:w="83"/>
        <w:gridCol w:w="700"/>
        <w:gridCol w:w="967"/>
        <w:gridCol w:w="1667"/>
      </w:tblGrid>
      <w:tr>
        <w:tblPrEx>
          <w:tblLayout w:type="fixed"/>
          <w:tblCellMar>
            <w:top w:w="0" w:type="dxa"/>
            <w:left w:w="108" w:type="dxa"/>
            <w:bottom w:w="0" w:type="dxa"/>
            <w:right w:w="108" w:type="dxa"/>
          </w:tblCellMar>
        </w:tblPrEx>
        <w:trPr>
          <w:trHeight w:val="306" w:hRule="exact"/>
        </w:trPr>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12219"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仿宋_GB2312"/>
                <w:i w:val="0"/>
                <w:color w:val="000000"/>
                <w:kern w:val="0"/>
                <w:sz w:val="21"/>
                <w:szCs w:val="21"/>
                <w:u w:val="none"/>
                <w:lang w:val="en-US" w:eastAsia="zh-CN" w:bidi="ar"/>
              </w:rPr>
              <w:t>2023年动物疫病防控经费</w:t>
            </w:r>
          </w:p>
        </w:tc>
      </w:tr>
      <w:tr>
        <w:tblPrEx>
          <w:tblLayout w:type="fixed"/>
          <w:tblCellMar>
            <w:top w:w="0" w:type="dxa"/>
            <w:left w:w="108" w:type="dxa"/>
            <w:bottom w:w="0" w:type="dxa"/>
            <w:right w:w="108" w:type="dxa"/>
          </w:tblCellMar>
        </w:tblPrEx>
        <w:trPr>
          <w:trHeight w:val="306" w:hRule="exact"/>
        </w:trPr>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611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default" w:ascii="仿宋_GB2312" w:hAnsi="宋体" w:eastAsia="仿宋_GB2312" w:cs="仿宋_GB2312"/>
                <w:i w:val="0"/>
                <w:color w:val="000000"/>
                <w:kern w:val="0"/>
                <w:sz w:val="21"/>
                <w:szCs w:val="21"/>
                <w:u w:val="none"/>
                <w:lang w:val="en-US" w:eastAsia="zh-CN" w:bidi="ar"/>
              </w:rPr>
              <w:t>北京市密云区农业农村局</w:t>
            </w:r>
          </w:p>
        </w:tc>
        <w:tc>
          <w:tcPr>
            <w:tcW w:w="98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511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default" w:ascii="仿宋_GB2312" w:hAnsi="宋体" w:eastAsia="仿宋_GB2312" w:cs="仿宋_GB2312"/>
                <w:i w:val="0"/>
                <w:color w:val="000000"/>
                <w:kern w:val="0"/>
                <w:sz w:val="21"/>
                <w:szCs w:val="21"/>
                <w:u w:val="none"/>
                <w:lang w:val="en-US" w:eastAsia="zh-CN" w:bidi="ar"/>
              </w:rPr>
              <w:t>北京市密云区动物疫病预防控制中心</w:t>
            </w:r>
          </w:p>
        </w:tc>
      </w:tr>
      <w:tr>
        <w:tblPrEx>
          <w:tblLayout w:type="fixed"/>
          <w:tblCellMar>
            <w:top w:w="0" w:type="dxa"/>
            <w:left w:w="108" w:type="dxa"/>
            <w:bottom w:w="0" w:type="dxa"/>
            <w:right w:w="108" w:type="dxa"/>
          </w:tblCellMar>
        </w:tblPrEx>
        <w:trPr>
          <w:trHeight w:val="306" w:hRule="exact"/>
        </w:trPr>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611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default" w:ascii="仿宋_GB2312" w:hAnsi="宋体" w:eastAsia="仿宋_GB2312" w:cs="仿宋_GB2312"/>
                <w:i w:val="0"/>
                <w:color w:val="000000"/>
                <w:kern w:val="0"/>
                <w:sz w:val="21"/>
                <w:szCs w:val="21"/>
                <w:u w:val="none"/>
                <w:lang w:val="en-US" w:eastAsia="zh-CN" w:bidi="ar"/>
              </w:rPr>
              <w:t>王晓磊</w:t>
            </w:r>
          </w:p>
        </w:tc>
        <w:tc>
          <w:tcPr>
            <w:tcW w:w="98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511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default" w:ascii="仿宋_GB2312" w:hAnsi="宋体" w:eastAsia="仿宋_GB2312" w:cs="仿宋_GB2312"/>
                <w:i w:val="0"/>
                <w:color w:val="000000"/>
                <w:kern w:val="0"/>
                <w:sz w:val="21"/>
                <w:szCs w:val="21"/>
                <w:u w:val="none"/>
                <w:lang w:val="en-US" w:eastAsia="zh-CN" w:bidi="ar"/>
              </w:rPr>
              <w:t>69083376</w:t>
            </w:r>
          </w:p>
        </w:tc>
      </w:tr>
      <w:tr>
        <w:tblPrEx>
          <w:tblLayout w:type="fixed"/>
          <w:tblCellMar>
            <w:top w:w="0" w:type="dxa"/>
            <w:left w:w="108" w:type="dxa"/>
            <w:bottom w:w="0" w:type="dxa"/>
            <w:right w:w="108" w:type="dxa"/>
          </w:tblCellMar>
        </w:tblPrEx>
        <w:trPr>
          <w:trHeight w:val="567" w:hRule="exact"/>
        </w:trPr>
        <w:tc>
          <w:tcPr>
            <w:tcW w:w="201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316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98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3417" w:type="dxa"/>
            <w:gridSpan w:val="4"/>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Layout w:type="fixed"/>
          <w:tblCellMar>
            <w:top w:w="0" w:type="dxa"/>
            <w:left w:w="108" w:type="dxa"/>
            <w:bottom w:w="0" w:type="dxa"/>
            <w:right w:w="108" w:type="dxa"/>
          </w:tblCellMar>
        </w:tblPrEx>
        <w:trPr>
          <w:trHeight w:val="306" w:hRule="exact"/>
        </w:trPr>
        <w:tc>
          <w:tcPr>
            <w:tcW w:w="20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316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10.25</w:t>
            </w:r>
          </w:p>
        </w:tc>
        <w:tc>
          <w:tcPr>
            <w:tcW w:w="98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10.25</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3417" w:type="dxa"/>
            <w:gridSpan w:val="4"/>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Layout w:type="fixed"/>
          <w:tblCellMar>
            <w:top w:w="0" w:type="dxa"/>
            <w:left w:w="108" w:type="dxa"/>
            <w:bottom w:w="0" w:type="dxa"/>
            <w:right w:w="108" w:type="dxa"/>
          </w:tblCellMar>
        </w:tblPrEx>
        <w:trPr>
          <w:trHeight w:val="601" w:hRule="exact"/>
        </w:trPr>
        <w:tc>
          <w:tcPr>
            <w:tcW w:w="20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316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10.25</w:t>
            </w:r>
          </w:p>
        </w:tc>
        <w:tc>
          <w:tcPr>
            <w:tcW w:w="98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10.25</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3417" w:type="dxa"/>
            <w:gridSpan w:val="4"/>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567" w:hRule="exact"/>
        </w:trPr>
        <w:tc>
          <w:tcPr>
            <w:tcW w:w="20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316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8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3417" w:type="dxa"/>
            <w:gridSpan w:val="4"/>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306" w:hRule="exact"/>
        </w:trPr>
        <w:tc>
          <w:tcPr>
            <w:tcW w:w="20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316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8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3417" w:type="dxa"/>
            <w:gridSpan w:val="4"/>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548" w:hRule="exact"/>
        </w:trPr>
        <w:tc>
          <w:tcPr>
            <w:tcW w:w="104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70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610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Layout w:type="fixed"/>
          <w:tblCellMar>
            <w:top w:w="0" w:type="dxa"/>
            <w:left w:w="108" w:type="dxa"/>
            <w:bottom w:w="0" w:type="dxa"/>
            <w:right w:w="108" w:type="dxa"/>
          </w:tblCellMar>
        </w:tblPrEx>
        <w:trPr>
          <w:trHeight w:val="1382" w:hRule="exact"/>
        </w:trPr>
        <w:tc>
          <w:tcPr>
            <w:tcW w:w="104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94"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right="0" w:rightChars="0" w:firstLine="420" w:firstLineChars="200"/>
              <w:jc w:val="both"/>
              <w:textAlignment w:val="auto"/>
              <w:outlineLvl w:val="9"/>
              <w:rPr>
                <w:rFonts w:hint="eastAsia" w:ascii="仿宋_GB2312" w:hAnsi="宋体" w:eastAsia="仿宋_GB2312" w:cs="宋体"/>
                <w:kern w:val="0"/>
                <w:szCs w:val="21"/>
              </w:rPr>
            </w:pPr>
            <w:r>
              <w:rPr>
                <w:rFonts w:hint="eastAsia" w:ascii="仿宋_GB2312" w:hAnsi="宋体" w:eastAsia="仿宋_GB2312" w:cs="宋体"/>
                <w:kern w:val="0"/>
                <w:szCs w:val="21"/>
              </w:rPr>
              <w:t>建立强制免疫、疫病净化等制度。强化动物免疫工作，落实综合防控措施，开展生物安全风险评估和指导，提升检疫监管质量水平</w:t>
            </w:r>
            <w:r>
              <w:rPr>
                <w:rFonts w:hint="eastAsia" w:ascii="仿宋_GB2312" w:hAnsi="宋体" w:eastAsia="仿宋_GB2312" w:cs="宋体"/>
                <w:kern w:val="0"/>
                <w:szCs w:val="21"/>
                <w:lang w:eastAsia="zh-CN"/>
              </w:rPr>
              <w:t>，最大限度的降低损失，防止疫情扩散和蔓延。</w:t>
            </w:r>
            <w:r>
              <w:rPr>
                <w:rFonts w:hint="eastAsia" w:ascii="仿宋_GB2312" w:hAnsi="宋体" w:eastAsia="仿宋_GB2312" w:cs="宋体"/>
                <w:kern w:val="0"/>
                <w:szCs w:val="21"/>
                <w:lang w:val="en-US" w:eastAsia="zh-CN"/>
              </w:rPr>
              <w:t>免疫及抗体监测、净化监测、宣传培训等项工作做到全覆盖。</w:t>
            </w:r>
          </w:p>
        </w:tc>
        <w:tc>
          <w:tcPr>
            <w:tcW w:w="610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r>
      <w:tr>
        <w:tblPrEx>
          <w:tblLayout w:type="fixed"/>
          <w:tblCellMar>
            <w:top w:w="0" w:type="dxa"/>
            <w:left w:w="108" w:type="dxa"/>
            <w:bottom w:w="0" w:type="dxa"/>
            <w:right w:w="108" w:type="dxa"/>
          </w:tblCellMar>
        </w:tblPrEx>
        <w:trPr>
          <w:trHeight w:val="1447" w:hRule="exact"/>
        </w:trPr>
        <w:tc>
          <w:tcPr>
            <w:tcW w:w="10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Layout w:type="fixed"/>
          <w:tblCellMar>
            <w:top w:w="0" w:type="dxa"/>
            <w:left w:w="108" w:type="dxa"/>
            <w:bottom w:w="0" w:type="dxa"/>
            <w:right w:w="108" w:type="dxa"/>
          </w:tblCellMar>
        </w:tblPrEx>
        <w:trPr>
          <w:trHeight w:val="931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val="en-US"/>
              </w:rPr>
            </w:pPr>
            <w:r>
              <w:rPr>
                <w:rFonts w:hint="eastAsia" w:ascii="仿宋_GB2312" w:hAnsi="宋体" w:eastAsia="仿宋_GB2312" w:cs="仿宋_GB2312"/>
                <w:i w:val="0"/>
                <w:color w:val="000000"/>
                <w:kern w:val="0"/>
                <w:sz w:val="21"/>
                <w:szCs w:val="21"/>
                <w:u w:val="none"/>
                <w:lang w:val="en-US" w:eastAsia="zh-CN" w:bidi="ar"/>
              </w:rPr>
              <w:t>动物疫病防控</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按程序免疫新城疫疫苗141.35万羽，禽类监测84场户651份样品。其中：高致病性禽流感H5N1（Re-13、Re-14）免疫合格率为99.7%，高致病性禽流感H7Re4株免疫合格率为99.6%，新城疫监测免疫合格率为99.9%。畜类监测34场户148份样品。猪O型口蹄疫监测24份，免疫合格率92.8%；猪A型口蹄疫监测24份，免疫合格率94.0%;牛O型口蹄疫监测27份，免疫合格率97.2%；牛A型口蹄疫监测27份，免疫合格率93.7%；羊O型口蹄疫监测23份，免疫合格率98.7%；羊A型口蹄疫监测23份，免疫合格率97.9%。</w:t>
            </w:r>
          </w:p>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宣传培训工作：对全区专业技术人员、村级防疫员进行宣讲培训，累计培训16次，培训300余人；</w:t>
            </w:r>
          </w:p>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按程序免疫新城疫疫苗141.35万羽，禽类监测84场户651份样品。其中：高致病性禽流感H5N1（Re-13、Re-14）免疫合格率为99.7%，高致病性禽流感H7Re4株免疫合格率为99.6%，新城疫监测免疫合格率为99.9%。畜类监测34场户148份样品。猪O型口蹄疫监测24份，免疫合格率92.8%；猪A型口蹄疫监测24份，免疫合格率94.0%;牛O型口蹄疫监测27份，免疫合格率97.2%；牛A型口蹄疫监测27份，免疫合格率93.7%；羊O型口蹄疫监测23份，免疫合格率98.7%；羊A型口蹄疫监测23份，免疫合格率97.9%。</w:t>
            </w:r>
          </w:p>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宣传培训工作：对全区专业技术人员、村级防疫员进行宣讲培训，累计培训16次，培训300余人；</w:t>
            </w:r>
          </w:p>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1990"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仿宋_GB2312"/>
                <w:i w:val="0"/>
                <w:color w:val="000000"/>
                <w:kern w:val="0"/>
                <w:sz w:val="21"/>
                <w:szCs w:val="21"/>
                <w:u w:val="none"/>
                <w:lang w:val="en-US" w:eastAsia="zh-CN" w:bidi="ar"/>
              </w:rPr>
              <w:t>动物疫病防控</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免疫及抗体监测、净化监测、宣传培训等项工作做到全覆盖。</w:t>
            </w: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免疫及抗体监测、净化监测、宣传培训等项工作做到全覆盖。</w:t>
            </w:r>
          </w:p>
        </w:tc>
        <w:tc>
          <w:tcPr>
            <w:tcW w:w="7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kern w:val="0"/>
                <w:szCs w:val="21"/>
              </w:rPr>
            </w:pPr>
            <w:r>
              <w:rPr>
                <w:rFonts w:hint="default" w:ascii="仿宋_GB2312" w:hAnsi="宋体" w:eastAsia="仿宋_GB2312" w:cs="仿宋_GB2312"/>
                <w:i w:val="0"/>
                <w:color w:val="000000"/>
                <w:kern w:val="0"/>
                <w:sz w:val="21"/>
                <w:szCs w:val="21"/>
                <w:u w:val="none"/>
                <w:lang w:val="en-US" w:eastAsia="zh-CN" w:bidi="ar"/>
              </w:rPr>
              <w:t>20</w:t>
            </w:r>
          </w:p>
        </w:tc>
        <w:tc>
          <w:tcPr>
            <w:tcW w:w="9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kern w:val="0"/>
                <w:szCs w:val="21"/>
              </w:rPr>
            </w:pPr>
            <w:r>
              <w:rPr>
                <w:rFonts w:hint="default" w:ascii="仿宋_GB2312" w:hAnsi="宋体" w:eastAsia="仿宋_GB2312" w:cs="仿宋_GB2312"/>
                <w:i w:val="0"/>
                <w:color w:val="000000"/>
                <w:kern w:val="0"/>
                <w:sz w:val="21"/>
                <w:szCs w:val="21"/>
                <w:u w:val="none"/>
                <w:lang w:val="en-US" w:eastAsia="zh-CN" w:bidi="ar"/>
              </w:rPr>
              <w:t>20</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99"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仿宋_GB2312"/>
                <w:i w:val="0"/>
                <w:color w:val="000000"/>
                <w:kern w:val="0"/>
                <w:sz w:val="21"/>
                <w:szCs w:val="21"/>
                <w:u w:val="none"/>
                <w:lang w:val="en-US" w:eastAsia="zh-CN" w:bidi="ar"/>
              </w:rPr>
              <w:t>动物疫病防控</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全年</w:t>
            </w: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全年</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70"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仿宋_GB2312"/>
                <w:i w:val="0"/>
                <w:color w:val="000000"/>
                <w:kern w:val="0"/>
                <w:sz w:val="21"/>
                <w:szCs w:val="21"/>
                <w:u w:val="none"/>
                <w:lang w:val="en-US" w:eastAsia="zh-CN" w:bidi="ar"/>
              </w:rPr>
              <w:t>动物疫病防控</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10.25万元</w:t>
            </w: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10.25万元</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106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仿宋_GB2312"/>
                <w:i w:val="0"/>
                <w:color w:val="000000"/>
                <w:kern w:val="0"/>
                <w:sz w:val="21"/>
                <w:szCs w:val="21"/>
                <w:u w:val="none"/>
                <w:lang w:val="en-US" w:eastAsia="zh-CN" w:bidi="ar"/>
              </w:rPr>
              <w:t>动物疫病防控</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最大程度地减少养殖户的经济损失，稳定养殖结构，有效地推动畜牧业生产健康发展。</w:t>
            </w: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最大程度地减少养殖户的经济损失，稳定养殖结构，有效地推动畜牧业生产健康发展。</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847"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仿宋_GB2312"/>
                <w:i w:val="0"/>
                <w:color w:val="000000"/>
                <w:kern w:val="0"/>
                <w:sz w:val="21"/>
                <w:szCs w:val="21"/>
                <w:u w:val="none"/>
                <w:lang w:val="en-US" w:eastAsia="zh-CN" w:bidi="ar"/>
              </w:rPr>
              <w:t>动物疫病防控</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提高了疫病防控能力、保障了畜产品安全。</w:t>
            </w: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提高了疫病防控能力、保障了畜产品安全。</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15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仿宋_GB2312"/>
                <w:i w:val="0"/>
                <w:color w:val="000000"/>
                <w:kern w:val="0"/>
                <w:sz w:val="21"/>
                <w:szCs w:val="21"/>
                <w:u w:val="none"/>
                <w:lang w:val="en-US" w:eastAsia="zh-CN" w:bidi="ar"/>
              </w:rPr>
              <w:t>动物疫病防控</w:t>
            </w:r>
          </w:p>
        </w:tc>
        <w:tc>
          <w:tcPr>
            <w:tcW w:w="2877" w:type="dxa"/>
            <w:tcBorders>
              <w:top w:val="single" w:color="auto" w:sz="4" w:space="0"/>
              <w:left w:val="nil"/>
              <w:bottom w:val="single" w:color="auto" w:sz="4" w:space="0"/>
              <w:right w:val="single" w:color="auto" w:sz="4" w:space="0"/>
            </w:tcBorders>
            <w:vAlign w:val="top"/>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有效降低重大动物疫病的发生，减少了因动物感染疫病对水、土、空气等生态环境的有害污染，加之节能减排的推广，有力的推动了畜牧业生产向绿色、低碳、环保、高效养殖转型，为维护公共卫生安全，提升环境质量提供了保障。</w:t>
            </w:r>
          </w:p>
        </w:tc>
        <w:tc>
          <w:tcPr>
            <w:tcW w:w="2766" w:type="dxa"/>
            <w:gridSpan w:val="4"/>
            <w:tcBorders>
              <w:top w:val="single" w:color="auto" w:sz="4" w:space="0"/>
              <w:left w:val="nil"/>
              <w:bottom w:val="single" w:color="auto" w:sz="4" w:space="0"/>
              <w:right w:val="single" w:color="auto" w:sz="4" w:space="0"/>
            </w:tcBorders>
            <w:vAlign w:val="top"/>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有效降低了重大动物疫病的发生，减少了因动物感染疫病对水、土、空气等生态环境的有害污染，加之节能减排的推广，有力的推动了畜牧业生产向绿色、低碳、环保、高效养殖转型，为维护公共卫生安全，提升环境质量提供了保障。</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1907"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仿宋_GB2312"/>
                <w:i w:val="0"/>
                <w:color w:val="000000"/>
                <w:kern w:val="0"/>
                <w:sz w:val="21"/>
                <w:szCs w:val="21"/>
                <w:u w:val="none"/>
                <w:lang w:val="en-US" w:eastAsia="zh-CN" w:bidi="ar"/>
              </w:rPr>
              <w:t>动物疫病防控</w:t>
            </w:r>
          </w:p>
        </w:tc>
        <w:tc>
          <w:tcPr>
            <w:tcW w:w="2877" w:type="dxa"/>
            <w:tcBorders>
              <w:top w:val="single" w:color="auto" w:sz="4" w:space="0"/>
              <w:left w:val="nil"/>
              <w:bottom w:val="single" w:color="auto" w:sz="4" w:space="0"/>
              <w:right w:val="single" w:color="auto" w:sz="4" w:space="0"/>
            </w:tcBorders>
            <w:vAlign w:val="top"/>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有效降低了重大动物疫病的发生，加之节能减排的推广，有力的推动了畜牧业生产向绿色、低碳、环保、高效养殖转型，为维护公共卫生安全，提升环境质量提供了保障。</w:t>
            </w:r>
          </w:p>
        </w:tc>
        <w:tc>
          <w:tcPr>
            <w:tcW w:w="2766" w:type="dxa"/>
            <w:gridSpan w:val="4"/>
            <w:tcBorders>
              <w:top w:val="single" w:color="auto" w:sz="4" w:space="0"/>
              <w:left w:val="nil"/>
              <w:bottom w:val="single" w:color="auto" w:sz="4" w:space="0"/>
              <w:right w:val="single" w:color="auto" w:sz="4" w:space="0"/>
            </w:tcBorders>
            <w:vAlign w:val="top"/>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有效降低了重大动物疫病的发生，加之节能减排的推广，有力的推动了畜牧业生产向绿色、低碳、环保、高效养殖转型，为维护公共卫生安全，提升环境质量提供了保障。</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923"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仿宋_GB2312"/>
                <w:i w:val="0"/>
                <w:color w:val="000000"/>
                <w:kern w:val="0"/>
                <w:sz w:val="21"/>
                <w:szCs w:val="21"/>
                <w:u w:val="none"/>
                <w:lang w:val="en-US" w:eastAsia="zh-CN" w:bidi="ar"/>
              </w:rPr>
              <w:t>动物疫病防控</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消除疫病危害和风险，保障了畜禽产品安全。得到了广大养殖户的一致认可和好评。</w:t>
            </w: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消除疫病危害和风险，保障了畜禽产品安全。得到了广大养殖户的一致认可和好评。</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20"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2" w:hRule="exact"/>
        </w:trPr>
        <w:tc>
          <w:tcPr>
            <w:tcW w:w="1090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spacing w:line="240" w:lineRule="exact"/>
        <w:rPr>
          <w:rFonts w:hint="eastAsia" w:ascii="仿宋_GB2312" w:hAnsi="宋体" w:eastAsia="仿宋_GB2312"/>
          <w:sz w:val="30"/>
          <w:szCs w:val="30"/>
        </w:rPr>
      </w:pPr>
    </w:p>
    <w:p>
      <w:pPr>
        <w:rPr>
          <w:rFonts w:hint="eastAsia" w:ascii="仿宋_GB2312" w:eastAsia="仿宋_GB2312"/>
          <w:vanish/>
          <w:sz w:val="32"/>
          <w:szCs w:val="32"/>
        </w:rPr>
      </w:pPr>
    </w:p>
    <w:p>
      <w:pPr>
        <w:widowControl/>
        <w:jc w:val="left"/>
        <w:rPr>
          <w:rFonts w:ascii="仿宋_GB2312" w:hAnsi="宋体" w:eastAsia="仿宋_GB2312" w:cs="宋体"/>
          <w:color w:val="000000"/>
          <w:kern w:val="0"/>
          <w:sz w:val="32"/>
          <w:szCs w:val="32"/>
        </w:rPr>
      </w:pPr>
    </w:p>
    <w:p>
      <w:pPr>
        <w:pStyle w:val="4"/>
      </w:pPr>
    </w:p>
    <w:p>
      <w:pPr>
        <w:spacing w:line="480" w:lineRule="exact"/>
        <w:jc w:val="center"/>
        <w:rPr>
          <w:rFonts w:hint="eastAsia" w:ascii="方正小标宋简体" w:hAnsi="黑体" w:eastAsia="方正小标宋简体"/>
          <w:color w:val="auto"/>
          <w:sz w:val="30"/>
          <w:szCs w:val="30"/>
        </w:rPr>
      </w:pPr>
      <w:r>
        <w:rPr>
          <w:rFonts w:hint="eastAsia" w:ascii="方正小标宋简体" w:hAnsi="黑体" w:eastAsia="方正小标宋简体"/>
          <w:color w:val="auto"/>
          <w:sz w:val="36"/>
          <w:szCs w:val="36"/>
        </w:rPr>
        <w:t>项目支出绩效自评表</w:t>
      </w:r>
    </w:p>
    <w:p>
      <w:pPr>
        <w:spacing w:line="480" w:lineRule="exact"/>
        <w:jc w:val="center"/>
        <w:rPr>
          <w:rFonts w:hint="eastAsia" w:eastAsia="仿宋_GB2312"/>
          <w:lang w:eastAsia="zh-CN"/>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2023</w:t>
      </w:r>
      <w:r>
        <w:rPr>
          <w:rFonts w:hint="eastAsia" w:ascii="仿宋_GB2312" w:hAnsi="宋体" w:eastAsia="仿宋_GB2312"/>
          <w:sz w:val="28"/>
          <w:szCs w:val="28"/>
        </w:rPr>
        <w:t xml:space="preserve"> 年度</w:t>
      </w:r>
      <w:r>
        <w:rPr>
          <w:rFonts w:hint="eastAsia" w:ascii="仿宋_GB2312" w:hAnsi="宋体" w:eastAsia="仿宋_GB2312"/>
          <w:sz w:val="28"/>
          <w:szCs w:val="28"/>
          <w:lang w:eastAsia="zh-CN"/>
        </w:rPr>
        <w:t>）</w:t>
      </w:r>
    </w:p>
    <w:tbl>
      <w:tblPr>
        <w:tblStyle w:val="14"/>
        <w:tblpPr w:leftFromText="180" w:rightFromText="180" w:vertAnchor="text" w:horzAnchor="page" w:tblpX="1492" w:tblpY="631"/>
        <w:tblOverlap w:val="never"/>
        <w:tblW w:w="14234" w:type="dxa"/>
        <w:tblInd w:w="0" w:type="dxa"/>
        <w:tblLayout w:type="fixed"/>
        <w:tblCellMar>
          <w:top w:w="0" w:type="dxa"/>
          <w:left w:w="108" w:type="dxa"/>
          <w:bottom w:w="0" w:type="dxa"/>
          <w:right w:w="108" w:type="dxa"/>
        </w:tblCellMar>
      </w:tblPr>
      <w:tblGrid>
        <w:gridCol w:w="1040"/>
        <w:gridCol w:w="975"/>
        <w:gridCol w:w="1105"/>
        <w:gridCol w:w="727"/>
        <w:gridCol w:w="1127"/>
        <w:gridCol w:w="283"/>
        <w:gridCol w:w="2877"/>
        <w:gridCol w:w="983"/>
        <w:gridCol w:w="700"/>
        <w:gridCol w:w="1000"/>
        <w:gridCol w:w="83"/>
        <w:gridCol w:w="700"/>
        <w:gridCol w:w="967"/>
        <w:gridCol w:w="1667"/>
      </w:tblGrid>
      <w:tr>
        <w:tblPrEx>
          <w:tblLayout w:type="fixed"/>
          <w:tblCellMar>
            <w:top w:w="0" w:type="dxa"/>
            <w:left w:w="108" w:type="dxa"/>
            <w:bottom w:w="0" w:type="dxa"/>
            <w:right w:w="108" w:type="dxa"/>
          </w:tblCellMar>
        </w:tblPrEx>
        <w:trPr>
          <w:trHeight w:val="306" w:hRule="exact"/>
        </w:trPr>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12219"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防疫业务劳务派遣人员劳务费</w:t>
            </w:r>
          </w:p>
        </w:tc>
      </w:tr>
      <w:tr>
        <w:tblPrEx>
          <w:tblLayout w:type="fixed"/>
          <w:tblCellMar>
            <w:top w:w="0" w:type="dxa"/>
            <w:left w:w="108" w:type="dxa"/>
            <w:bottom w:w="0" w:type="dxa"/>
            <w:right w:w="108" w:type="dxa"/>
          </w:tblCellMar>
        </w:tblPrEx>
        <w:trPr>
          <w:trHeight w:val="306" w:hRule="exact"/>
        </w:trPr>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611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default" w:ascii="仿宋_GB2312" w:hAnsi="宋体" w:eastAsia="仿宋_GB2312" w:cs="仿宋_GB2312"/>
                <w:i w:val="0"/>
                <w:color w:val="000000"/>
                <w:kern w:val="0"/>
                <w:sz w:val="21"/>
                <w:szCs w:val="21"/>
                <w:u w:val="none"/>
                <w:lang w:val="en-US" w:eastAsia="zh-CN" w:bidi="ar"/>
              </w:rPr>
              <w:t>北京市密云区农业农村局</w:t>
            </w:r>
          </w:p>
        </w:tc>
        <w:tc>
          <w:tcPr>
            <w:tcW w:w="98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511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default" w:ascii="仿宋_GB2312" w:hAnsi="宋体" w:eastAsia="仿宋_GB2312" w:cs="仿宋_GB2312"/>
                <w:i w:val="0"/>
                <w:color w:val="000000"/>
                <w:kern w:val="0"/>
                <w:sz w:val="21"/>
                <w:szCs w:val="21"/>
                <w:u w:val="none"/>
                <w:lang w:val="en-US" w:eastAsia="zh-CN" w:bidi="ar"/>
              </w:rPr>
              <w:t>北京市密云区动物疫病预防控制中心</w:t>
            </w:r>
          </w:p>
        </w:tc>
      </w:tr>
      <w:tr>
        <w:tblPrEx>
          <w:tblLayout w:type="fixed"/>
          <w:tblCellMar>
            <w:top w:w="0" w:type="dxa"/>
            <w:left w:w="108" w:type="dxa"/>
            <w:bottom w:w="0" w:type="dxa"/>
            <w:right w:w="108" w:type="dxa"/>
          </w:tblCellMar>
        </w:tblPrEx>
        <w:trPr>
          <w:trHeight w:val="306" w:hRule="exact"/>
        </w:trPr>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611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default" w:ascii="仿宋_GB2312" w:hAnsi="宋体" w:eastAsia="仿宋_GB2312" w:cs="仿宋_GB2312"/>
                <w:i w:val="0"/>
                <w:color w:val="000000"/>
                <w:kern w:val="0"/>
                <w:sz w:val="21"/>
                <w:szCs w:val="21"/>
                <w:u w:val="none"/>
                <w:lang w:val="en-US" w:eastAsia="zh-CN" w:bidi="ar"/>
              </w:rPr>
              <w:t>王晓磊</w:t>
            </w:r>
          </w:p>
        </w:tc>
        <w:tc>
          <w:tcPr>
            <w:tcW w:w="98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511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default" w:ascii="仿宋_GB2312" w:hAnsi="宋体" w:eastAsia="仿宋_GB2312" w:cs="仿宋_GB2312"/>
                <w:i w:val="0"/>
                <w:color w:val="000000"/>
                <w:kern w:val="0"/>
                <w:sz w:val="21"/>
                <w:szCs w:val="21"/>
                <w:u w:val="none"/>
                <w:lang w:val="en-US" w:eastAsia="zh-CN" w:bidi="ar"/>
              </w:rPr>
              <w:t>69083376</w:t>
            </w:r>
          </w:p>
        </w:tc>
      </w:tr>
      <w:tr>
        <w:tblPrEx>
          <w:tblLayout w:type="fixed"/>
          <w:tblCellMar>
            <w:top w:w="0" w:type="dxa"/>
            <w:left w:w="108" w:type="dxa"/>
            <w:bottom w:w="0" w:type="dxa"/>
            <w:right w:w="108" w:type="dxa"/>
          </w:tblCellMar>
        </w:tblPrEx>
        <w:trPr>
          <w:trHeight w:val="567" w:hRule="exact"/>
        </w:trPr>
        <w:tc>
          <w:tcPr>
            <w:tcW w:w="201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316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98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3417" w:type="dxa"/>
            <w:gridSpan w:val="4"/>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Layout w:type="fixed"/>
          <w:tblCellMar>
            <w:top w:w="0" w:type="dxa"/>
            <w:left w:w="108" w:type="dxa"/>
            <w:bottom w:w="0" w:type="dxa"/>
            <w:right w:w="108" w:type="dxa"/>
          </w:tblCellMar>
        </w:tblPrEx>
        <w:trPr>
          <w:trHeight w:val="376" w:hRule="exact"/>
        </w:trPr>
        <w:tc>
          <w:tcPr>
            <w:tcW w:w="20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37.56</w:t>
            </w:r>
          </w:p>
        </w:tc>
        <w:tc>
          <w:tcPr>
            <w:tcW w:w="316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26.85</w:t>
            </w:r>
          </w:p>
        </w:tc>
        <w:tc>
          <w:tcPr>
            <w:tcW w:w="98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26.85</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3417" w:type="dxa"/>
            <w:gridSpan w:val="4"/>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Layout w:type="fixed"/>
          <w:tblCellMar>
            <w:top w:w="0" w:type="dxa"/>
            <w:left w:w="108" w:type="dxa"/>
            <w:bottom w:w="0" w:type="dxa"/>
            <w:right w:w="108" w:type="dxa"/>
          </w:tblCellMar>
        </w:tblPrEx>
        <w:trPr>
          <w:trHeight w:val="601" w:hRule="exact"/>
        </w:trPr>
        <w:tc>
          <w:tcPr>
            <w:tcW w:w="20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26.85</w:t>
            </w:r>
          </w:p>
        </w:tc>
        <w:tc>
          <w:tcPr>
            <w:tcW w:w="316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26.85</w:t>
            </w:r>
          </w:p>
        </w:tc>
        <w:tc>
          <w:tcPr>
            <w:tcW w:w="98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26.85</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3417" w:type="dxa"/>
            <w:gridSpan w:val="4"/>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567" w:hRule="exact"/>
        </w:trPr>
        <w:tc>
          <w:tcPr>
            <w:tcW w:w="20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316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8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3417" w:type="dxa"/>
            <w:gridSpan w:val="4"/>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306" w:hRule="exact"/>
        </w:trPr>
        <w:tc>
          <w:tcPr>
            <w:tcW w:w="20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316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8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3417" w:type="dxa"/>
            <w:gridSpan w:val="4"/>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548" w:hRule="exact"/>
        </w:trPr>
        <w:tc>
          <w:tcPr>
            <w:tcW w:w="104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70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610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Layout w:type="fixed"/>
          <w:tblCellMar>
            <w:top w:w="0" w:type="dxa"/>
            <w:left w:w="108" w:type="dxa"/>
            <w:bottom w:w="0" w:type="dxa"/>
            <w:right w:w="108" w:type="dxa"/>
          </w:tblCellMar>
        </w:tblPrEx>
        <w:trPr>
          <w:trHeight w:val="1382" w:hRule="exact"/>
        </w:trPr>
        <w:tc>
          <w:tcPr>
            <w:tcW w:w="104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94"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right="0" w:rightChars="0" w:firstLine="420" w:firstLineChars="200"/>
              <w:jc w:val="both"/>
              <w:textAlignment w:val="auto"/>
              <w:outlineLvl w:val="9"/>
              <w:rPr>
                <w:rFonts w:hint="eastAsia" w:ascii="仿宋_GB2312" w:hAnsi="宋体" w:eastAsia="仿宋_GB2312" w:cs="宋体"/>
                <w:kern w:val="0"/>
                <w:szCs w:val="21"/>
                <w:lang w:eastAsia="zh-CN"/>
              </w:rPr>
            </w:pPr>
            <w:r>
              <w:rPr>
                <w:rFonts w:hint="eastAsia" w:ascii="仿宋_GB2312" w:hAnsi="宋体" w:eastAsia="仿宋_GB2312" w:cs="宋体"/>
                <w:kern w:val="0"/>
                <w:szCs w:val="21"/>
              </w:rPr>
              <w:t>为保障我单位安全稳定、维护正常防疫工作之需、保障工作人员工作、用房安全、用餐安全、财产安全及基础设施、单位环境维护等基础工作</w:t>
            </w:r>
            <w:r>
              <w:rPr>
                <w:rFonts w:hint="eastAsia" w:ascii="仿宋_GB2312" w:hAnsi="宋体" w:eastAsia="仿宋_GB2312" w:cs="宋体"/>
                <w:kern w:val="0"/>
                <w:szCs w:val="21"/>
                <w:lang w:eastAsia="zh-CN"/>
              </w:rPr>
              <w:t>。</w:t>
            </w:r>
          </w:p>
        </w:tc>
        <w:tc>
          <w:tcPr>
            <w:tcW w:w="610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r>
      <w:tr>
        <w:tblPrEx>
          <w:tblLayout w:type="fixed"/>
          <w:tblCellMar>
            <w:top w:w="0" w:type="dxa"/>
            <w:left w:w="108" w:type="dxa"/>
            <w:bottom w:w="0" w:type="dxa"/>
            <w:right w:w="108" w:type="dxa"/>
          </w:tblCellMar>
        </w:tblPrEx>
        <w:trPr>
          <w:trHeight w:val="1447" w:hRule="exact"/>
        </w:trPr>
        <w:tc>
          <w:tcPr>
            <w:tcW w:w="10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Layout w:type="fixed"/>
          <w:tblCellMar>
            <w:top w:w="0" w:type="dxa"/>
            <w:left w:w="108" w:type="dxa"/>
            <w:bottom w:w="0" w:type="dxa"/>
            <w:right w:w="108" w:type="dxa"/>
          </w:tblCellMar>
        </w:tblPrEx>
        <w:trPr>
          <w:trHeight w:val="3201"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劳务派遣人员劳务费</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1名司机及1名防疫物资库房管理人员，每人每年劳务费为7.5万元，共计15万元；保洁人员1人，全年劳务费5万元；厨师2人，每人每年劳务费5万元，2人全年共10万元。</w:t>
            </w:r>
          </w:p>
          <w:p>
            <w:pPr>
              <w:widowControl/>
              <w:spacing w:line="24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金额：5人全年工资、保险、公积金、管理费等共需30万元。</w:t>
            </w: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1名司机及1名防疫物资库房管理人员，每人每年劳务费为7.5万元，共计15万元；保洁人员1人，全年劳务费5万元；厨师2人，每人每年劳务费5万元，2人全年共10万元。</w:t>
            </w:r>
          </w:p>
          <w:p>
            <w:pPr>
              <w:widowControl/>
              <w:spacing w:line="24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金额：5人全年工资、保险、公积金、管理费等共需30万元。</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1990"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劳务派遣人员劳务费</w:t>
            </w:r>
          </w:p>
        </w:tc>
        <w:tc>
          <w:tcPr>
            <w:tcW w:w="28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为保障我单位安全稳定、维护正常防疫工作之需、保障工作人员工作、用房安全、用餐安全、财产安全及基础设施、单位环境维护等基础工作。</w:t>
            </w:r>
          </w:p>
        </w:tc>
        <w:tc>
          <w:tcPr>
            <w:tcW w:w="2766" w:type="dxa"/>
            <w:gridSpan w:val="4"/>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为保障我单位安全稳定、维护正常防疫工作之需、保障工作人员工作、用房安全、用餐安全、财产安全及基础设施、单位环境维护等基础工作。</w:t>
            </w:r>
          </w:p>
        </w:tc>
        <w:tc>
          <w:tcPr>
            <w:tcW w:w="7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kern w:val="0"/>
                <w:szCs w:val="21"/>
              </w:rPr>
            </w:pPr>
            <w:r>
              <w:rPr>
                <w:rFonts w:hint="default" w:ascii="仿宋_GB2312" w:hAnsi="宋体" w:eastAsia="仿宋_GB2312" w:cs="仿宋_GB2312"/>
                <w:i w:val="0"/>
                <w:color w:val="000000"/>
                <w:kern w:val="0"/>
                <w:sz w:val="21"/>
                <w:szCs w:val="21"/>
                <w:u w:val="none"/>
                <w:lang w:val="en-US" w:eastAsia="zh-CN" w:bidi="ar"/>
              </w:rPr>
              <w:t>20</w:t>
            </w:r>
          </w:p>
        </w:tc>
        <w:tc>
          <w:tcPr>
            <w:tcW w:w="9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kern w:val="0"/>
                <w:szCs w:val="21"/>
              </w:rPr>
            </w:pPr>
            <w:r>
              <w:rPr>
                <w:rFonts w:hint="default" w:ascii="仿宋_GB2312" w:hAnsi="宋体" w:eastAsia="仿宋_GB2312" w:cs="仿宋_GB2312"/>
                <w:i w:val="0"/>
                <w:color w:val="000000"/>
                <w:kern w:val="0"/>
                <w:sz w:val="21"/>
                <w:szCs w:val="21"/>
                <w:u w:val="none"/>
                <w:lang w:val="en-US" w:eastAsia="zh-CN" w:bidi="ar"/>
              </w:rPr>
              <w:t>20</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99"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劳务派遣人员劳务费</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全年</w:t>
            </w: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全年</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70"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劳务派遣人员劳务费</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26.85万元</w:t>
            </w: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26.85万元</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1181"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劳务派遣人员劳务费</w:t>
            </w:r>
          </w:p>
        </w:tc>
        <w:tc>
          <w:tcPr>
            <w:tcW w:w="28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保障单位安全稳定、维护正常防疫工作之需、保障工作人员用餐安全、单位环境维护等基础工作。</w:t>
            </w:r>
          </w:p>
        </w:tc>
        <w:tc>
          <w:tcPr>
            <w:tcW w:w="2766" w:type="dxa"/>
            <w:gridSpan w:val="4"/>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确保了</w:t>
            </w:r>
            <w:r>
              <w:rPr>
                <w:rFonts w:hint="eastAsia" w:ascii="仿宋_GB2312" w:hAnsi="宋体" w:eastAsia="仿宋_GB2312" w:cs="宋体"/>
                <w:kern w:val="0"/>
                <w:szCs w:val="21"/>
              </w:rPr>
              <w:t>单位安全稳定、维护正常防疫工作之需、保障工作人员用餐安全、单位环境维护等基础工作。</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1257"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劳务派遣人员劳务费</w:t>
            </w:r>
          </w:p>
        </w:tc>
        <w:tc>
          <w:tcPr>
            <w:tcW w:w="28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保障单位安全稳定、维护正常防疫工作之需、保障工作人员用餐安全、单位环境维护等基础工作。</w:t>
            </w:r>
          </w:p>
        </w:tc>
        <w:tc>
          <w:tcPr>
            <w:tcW w:w="2766" w:type="dxa"/>
            <w:gridSpan w:val="4"/>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确保了</w:t>
            </w:r>
            <w:r>
              <w:rPr>
                <w:rFonts w:hint="eastAsia" w:ascii="仿宋_GB2312" w:hAnsi="宋体" w:eastAsia="仿宋_GB2312" w:cs="宋体"/>
                <w:kern w:val="0"/>
                <w:szCs w:val="21"/>
              </w:rPr>
              <w:t>单位安全稳定、维护正常防疫工作之需、保障工作人员用餐安全、单位环境维护等基础工作。</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1581"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劳务派遣人员劳务费</w:t>
            </w:r>
          </w:p>
        </w:tc>
        <w:tc>
          <w:tcPr>
            <w:tcW w:w="28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保障单位安全稳定、维护正常防疫工作之需、保障工作人员用餐安全、单位环境维护等基础工作。</w:t>
            </w:r>
          </w:p>
        </w:tc>
        <w:tc>
          <w:tcPr>
            <w:tcW w:w="2766" w:type="dxa"/>
            <w:gridSpan w:val="4"/>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确保了</w:t>
            </w:r>
            <w:r>
              <w:rPr>
                <w:rFonts w:hint="eastAsia" w:ascii="仿宋_GB2312" w:hAnsi="宋体" w:eastAsia="仿宋_GB2312" w:cs="宋体"/>
                <w:kern w:val="0"/>
                <w:szCs w:val="21"/>
              </w:rPr>
              <w:t>单位安全稳定、维护正常防疫工作之需、保障工作人员用餐安全、单位环境维护等基础工作。</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1452"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劳务派遣人员劳务费</w:t>
            </w:r>
          </w:p>
        </w:tc>
        <w:tc>
          <w:tcPr>
            <w:tcW w:w="28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保障单位安全稳定、维护正常防疫工作之需、保障工作人员用餐安全、单位环境维护等基础工作。</w:t>
            </w:r>
          </w:p>
        </w:tc>
        <w:tc>
          <w:tcPr>
            <w:tcW w:w="2766" w:type="dxa"/>
            <w:gridSpan w:val="4"/>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确保了</w:t>
            </w:r>
            <w:r>
              <w:rPr>
                <w:rFonts w:hint="eastAsia" w:ascii="仿宋_GB2312" w:hAnsi="宋体" w:eastAsia="仿宋_GB2312" w:cs="宋体"/>
                <w:kern w:val="0"/>
                <w:szCs w:val="21"/>
              </w:rPr>
              <w:t>单位安全稳定、维护正常防疫工作之需、保障工作人员用餐安全、单位环境维护等基础工作。</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708"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劳务派遣人员劳务费</w:t>
            </w:r>
          </w:p>
        </w:tc>
        <w:tc>
          <w:tcPr>
            <w:tcW w:w="28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宋体"/>
                <w:kern w:val="0"/>
                <w:szCs w:val="21"/>
                <w:lang w:val="en-US"/>
              </w:rPr>
            </w:pPr>
            <w:r>
              <w:rPr>
                <w:rFonts w:hint="eastAsia" w:ascii="仿宋_GB2312" w:hAnsi="宋体" w:eastAsia="仿宋_GB2312" w:cs="宋体"/>
                <w:kern w:val="0"/>
                <w:szCs w:val="21"/>
                <w:lang w:val="en-US" w:eastAsia="zh-CN"/>
              </w:rPr>
              <w:t>得到了单位的一致认可和好评。</w:t>
            </w:r>
          </w:p>
        </w:tc>
        <w:tc>
          <w:tcPr>
            <w:tcW w:w="2766" w:type="dxa"/>
            <w:gridSpan w:val="4"/>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得到了单位的一致认可和好评。</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195"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2" w:hRule="exact"/>
        </w:trPr>
        <w:tc>
          <w:tcPr>
            <w:tcW w:w="1090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pStyle w:val="4"/>
        <w:ind w:left="0" w:leftChars="0" w:firstLine="0" w:firstLineChars="0"/>
      </w:pPr>
    </w:p>
    <w:p>
      <w:pPr>
        <w:spacing w:line="480" w:lineRule="exact"/>
        <w:jc w:val="center"/>
        <w:rPr>
          <w:rFonts w:hint="eastAsia" w:ascii="方正小标宋简体" w:hAnsi="黑体" w:eastAsia="方正小标宋简体"/>
          <w:color w:val="auto"/>
          <w:sz w:val="30"/>
          <w:szCs w:val="30"/>
        </w:rPr>
      </w:pPr>
      <w:r>
        <w:rPr>
          <w:rFonts w:hint="eastAsia" w:ascii="方正小标宋简体" w:hAnsi="黑体" w:eastAsia="方正小标宋简体"/>
          <w:color w:val="auto"/>
          <w:sz w:val="36"/>
          <w:szCs w:val="36"/>
        </w:rPr>
        <w:t>项目支出绩效自评表</w:t>
      </w:r>
    </w:p>
    <w:p>
      <w:pPr>
        <w:spacing w:line="480" w:lineRule="exact"/>
        <w:jc w:val="center"/>
        <w:rPr>
          <w:rFonts w:hint="eastAsia" w:eastAsia="仿宋_GB2312"/>
          <w:lang w:eastAsia="zh-CN"/>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2023</w:t>
      </w:r>
      <w:r>
        <w:rPr>
          <w:rFonts w:hint="eastAsia" w:ascii="仿宋_GB2312" w:hAnsi="宋体" w:eastAsia="仿宋_GB2312"/>
          <w:sz w:val="28"/>
          <w:szCs w:val="28"/>
        </w:rPr>
        <w:t xml:space="preserve"> 年度</w:t>
      </w:r>
      <w:r>
        <w:rPr>
          <w:rFonts w:hint="eastAsia" w:ascii="仿宋_GB2312" w:hAnsi="宋体" w:eastAsia="仿宋_GB2312"/>
          <w:sz w:val="28"/>
          <w:szCs w:val="28"/>
          <w:lang w:eastAsia="zh-CN"/>
        </w:rPr>
        <w:t>）</w:t>
      </w:r>
    </w:p>
    <w:tbl>
      <w:tblPr>
        <w:tblStyle w:val="14"/>
        <w:tblpPr w:leftFromText="180" w:rightFromText="180" w:vertAnchor="text" w:horzAnchor="page" w:tblpXSpec="center" w:tblpY="631"/>
        <w:tblOverlap w:val="never"/>
        <w:tblW w:w="14234" w:type="dxa"/>
        <w:jc w:val="center"/>
        <w:tblInd w:w="0" w:type="dxa"/>
        <w:tblLayout w:type="fixed"/>
        <w:tblCellMar>
          <w:top w:w="0" w:type="dxa"/>
          <w:left w:w="108" w:type="dxa"/>
          <w:bottom w:w="0" w:type="dxa"/>
          <w:right w:w="108" w:type="dxa"/>
        </w:tblCellMar>
      </w:tblPr>
      <w:tblGrid>
        <w:gridCol w:w="1040"/>
        <w:gridCol w:w="975"/>
        <w:gridCol w:w="1105"/>
        <w:gridCol w:w="727"/>
        <w:gridCol w:w="1127"/>
        <w:gridCol w:w="283"/>
        <w:gridCol w:w="2877"/>
        <w:gridCol w:w="983"/>
        <w:gridCol w:w="700"/>
        <w:gridCol w:w="1000"/>
        <w:gridCol w:w="83"/>
        <w:gridCol w:w="700"/>
        <w:gridCol w:w="967"/>
        <w:gridCol w:w="1667"/>
      </w:tblGrid>
      <w:tr>
        <w:tblPrEx>
          <w:tblLayout w:type="fixed"/>
          <w:tblCellMar>
            <w:top w:w="0" w:type="dxa"/>
            <w:left w:w="108" w:type="dxa"/>
            <w:bottom w:w="0" w:type="dxa"/>
            <w:right w:w="108" w:type="dxa"/>
          </w:tblCellMar>
        </w:tblPrEx>
        <w:trPr>
          <w:trHeight w:val="306" w:hRule="exact"/>
          <w:jc w:val="center"/>
        </w:trPr>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12219"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仿宋_GB2312"/>
                <w:i w:val="0"/>
                <w:color w:val="000000"/>
                <w:kern w:val="0"/>
                <w:sz w:val="21"/>
                <w:szCs w:val="21"/>
                <w:u w:val="none"/>
                <w:lang w:val="en-US" w:eastAsia="zh-CN" w:bidi="ar"/>
              </w:rPr>
              <w:t>蛋鸡生物安全体系建设与提升项目</w:t>
            </w:r>
          </w:p>
        </w:tc>
      </w:tr>
      <w:tr>
        <w:tblPrEx>
          <w:tblLayout w:type="fixed"/>
          <w:tblCellMar>
            <w:top w:w="0" w:type="dxa"/>
            <w:left w:w="108" w:type="dxa"/>
            <w:bottom w:w="0" w:type="dxa"/>
            <w:right w:w="108" w:type="dxa"/>
          </w:tblCellMar>
        </w:tblPrEx>
        <w:trPr>
          <w:trHeight w:val="306" w:hRule="exact"/>
          <w:jc w:val="center"/>
        </w:trPr>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611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default" w:ascii="仿宋_GB2312" w:hAnsi="宋体" w:eastAsia="仿宋_GB2312" w:cs="仿宋_GB2312"/>
                <w:i w:val="0"/>
                <w:color w:val="000000"/>
                <w:kern w:val="0"/>
                <w:sz w:val="21"/>
                <w:szCs w:val="21"/>
                <w:u w:val="none"/>
                <w:lang w:val="en-US" w:eastAsia="zh-CN" w:bidi="ar"/>
              </w:rPr>
              <w:t>北京市密云区农业农村局</w:t>
            </w:r>
          </w:p>
        </w:tc>
        <w:tc>
          <w:tcPr>
            <w:tcW w:w="98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511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default" w:ascii="仿宋_GB2312" w:hAnsi="宋体" w:eastAsia="仿宋_GB2312" w:cs="仿宋_GB2312"/>
                <w:i w:val="0"/>
                <w:color w:val="000000"/>
                <w:kern w:val="0"/>
                <w:sz w:val="21"/>
                <w:szCs w:val="21"/>
                <w:u w:val="none"/>
                <w:lang w:val="en-US" w:eastAsia="zh-CN" w:bidi="ar"/>
              </w:rPr>
              <w:t>北京市密云区动物疫病预防控制中心</w:t>
            </w:r>
          </w:p>
        </w:tc>
      </w:tr>
      <w:tr>
        <w:tblPrEx>
          <w:tblLayout w:type="fixed"/>
          <w:tblCellMar>
            <w:top w:w="0" w:type="dxa"/>
            <w:left w:w="108" w:type="dxa"/>
            <w:bottom w:w="0" w:type="dxa"/>
            <w:right w:w="108" w:type="dxa"/>
          </w:tblCellMar>
        </w:tblPrEx>
        <w:trPr>
          <w:trHeight w:val="306" w:hRule="exact"/>
          <w:jc w:val="center"/>
        </w:trPr>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611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default" w:ascii="仿宋_GB2312" w:hAnsi="宋体" w:eastAsia="仿宋_GB2312" w:cs="仿宋_GB2312"/>
                <w:i w:val="0"/>
                <w:color w:val="000000"/>
                <w:kern w:val="0"/>
                <w:sz w:val="21"/>
                <w:szCs w:val="21"/>
                <w:u w:val="none"/>
                <w:lang w:val="en-US" w:eastAsia="zh-CN" w:bidi="ar"/>
              </w:rPr>
              <w:t>王晓磊</w:t>
            </w:r>
          </w:p>
        </w:tc>
        <w:tc>
          <w:tcPr>
            <w:tcW w:w="98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511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default" w:ascii="仿宋_GB2312" w:hAnsi="宋体" w:eastAsia="仿宋_GB2312" w:cs="仿宋_GB2312"/>
                <w:i w:val="0"/>
                <w:color w:val="000000"/>
                <w:kern w:val="0"/>
                <w:sz w:val="21"/>
                <w:szCs w:val="21"/>
                <w:u w:val="none"/>
                <w:lang w:val="en-US" w:eastAsia="zh-CN" w:bidi="ar"/>
              </w:rPr>
              <w:t>69083376</w:t>
            </w:r>
          </w:p>
        </w:tc>
      </w:tr>
      <w:tr>
        <w:tblPrEx>
          <w:tblLayout w:type="fixed"/>
          <w:tblCellMar>
            <w:top w:w="0" w:type="dxa"/>
            <w:left w:w="108" w:type="dxa"/>
            <w:bottom w:w="0" w:type="dxa"/>
            <w:right w:w="108" w:type="dxa"/>
          </w:tblCellMar>
        </w:tblPrEx>
        <w:trPr>
          <w:trHeight w:val="567" w:hRule="exact"/>
          <w:jc w:val="center"/>
        </w:trPr>
        <w:tc>
          <w:tcPr>
            <w:tcW w:w="201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316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98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3417" w:type="dxa"/>
            <w:gridSpan w:val="4"/>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Layout w:type="fixed"/>
          <w:tblCellMar>
            <w:top w:w="0" w:type="dxa"/>
            <w:left w:w="108" w:type="dxa"/>
            <w:bottom w:w="0" w:type="dxa"/>
            <w:right w:w="108" w:type="dxa"/>
          </w:tblCellMar>
        </w:tblPrEx>
        <w:trPr>
          <w:trHeight w:val="306" w:hRule="exact"/>
          <w:jc w:val="center"/>
        </w:trPr>
        <w:tc>
          <w:tcPr>
            <w:tcW w:w="20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316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194.04</w:t>
            </w:r>
          </w:p>
        </w:tc>
        <w:tc>
          <w:tcPr>
            <w:tcW w:w="98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194.04</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3417" w:type="dxa"/>
            <w:gridSpan w:val="4"/>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Layout w:type="fixed"/>
          <w:tblCellMar>
            <w:top w:w="0" w:type="dxa"/>
            <w:left w:w="108" w:type="dxa"/>
            <w:bottom w:w="0" w:type="dxa"/>
            <w:right w:w="108" w:type="dxa"/>
          </w:tblCellMar>
        </w:tblPrEx>
        <w:trPr>
          <w:trHeight w:val="601" w:hRule="exact"/>
          <w:jc w:val="center"/>
        </w:trPr>
        <w:tc>
          <w:tcPr>
            <w:tcW w:w="20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316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194.04</w:t>
            </w:r>
          </w:p>
        </w:tc>
        <w:tc>
          <w:tcPr>
            <w:tcW w:w="98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194.04</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3417" w:type="dxa"/>
            <w:gridSpan w:val="4"/>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567" w:hRule="exact"/>
          <w:jc w:val="center"/>
        </w:trPr>
        <w:tc>
          <w:tcPr>
            <w:tcW w:w="20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316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8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3417" w:type="dxa"/>
            <w:gridSpan w:val="4"/>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306" w:hRule="exact"/>
          <w:jc w:val="center"/>
        </w:trPr>
        <w:tc>
          <w:tcPr>
            <w:tcW w:w="20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316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8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3417" w:type="dxa"/>
            <w:gridSpan w:val="4"/>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548" w:hRule="exact"/>
          <w:jc w:val="center"/>
        </w:trPr>
        <w:tc>
          <w:tcPr>
            <w:tcW w:w="104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70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610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Layout w:type="fixed"/>
          <w:tblCellMar>
            <w:top w:w="0" w:type="dxa"/>
            <w:left w:w="108" w:type="dxa"/>
            <w:bottom w:w="0" w:type="dxa"/>
            <w:right w:w="108" w:type="dxa"/>
          </w:tblCellMar>
        </w:tblPrEx>
        <w:trPr>
          <w:trHeight w:val="1382" w:hRule="exact"/>
          <w:jc w:val="center"/>
        </w:trPr>
        <w:tc>
          <w:tcPr>
            <w:tcW w:w="104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94"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right="0" w:rightChars="0" w:firstLine="420" w:firstLineChars="200"/>
              <w:jc w:val="both"/>
              <w:textAlignment w:val="auto"/>
              <w:outlineLvl w:val="9"/>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用于开展密云区蛋鸡养殖场</w:t>
            </w:r>
            <w:r>
              <w:rPr>
                <w:rFonts w:hint="eastAsia" w:ascii="仿宋_GB2312" w:hAnsi="宋体" w:eastAsia="仿宋_GB2312" w:cs="宋体"/>
                <w:kern w:val="0"/>
                <w:szCs w:val="21"/>
              </w:rPr>
              <w:t>鸡白痢沙门氏菌病、禽白血病、支原体等</w:t>
            </w:r>
            <w:r>
              <w:rPr>
                <w:rFonts w:hint="eastAsia" w:ascii="仿宋_GB2312" w:hAnsi="宋体" w:eastAsia="仿宋_GB2312" w:cs="宋体"/>
                <w:kern w:val="0"/>
                <w:szCs w:val="21"/>
                <w:lang w:val="en-US" w:eastAsia="zh-CN"/>
              </w:rPr>
              <w:t>主要疫病的检测净化提升工作。</w:t>
            </w:r>
          </w:p>
        </w:tc>
        <w:tc>
          <w:tcPr>
            <w:tcW w:w="610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r>
      <w:tr>
        <w:tblPrEx>
          <w:tblLayout w:type="fixed"/>
          <w:tblCellMar>
            <w:top w:w="0" w:type="dxa"/>
            <w:left w:w="108" w:type="dxa"/>
            <w:bottom w:w="0" w:type="dxa"/>
            <w:right w:w="108" w:type="dxa"/>
          </w:tblCellMar>
        </w:tblPrEx>
        <w:trPr>
          <w:trHeight w:val="1447" w:hRule="exact"/>
          <w:jc w:val="center"/>
        </w:trPr>
        <w:tc>
          <w:tcPr>
            <w:tcW w:w="10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Layout w:type="fixed"/>
          <w:tblCellMar>
            <w:top w:w="0" w:type="dxa"/>
            <w:left w:w="108" w:type="dxa"/>
            <w:bottom w:w="0" w:type="dxa"/>
            <w:right w:w="108" w:type="dxa"/>
          </w:tblCellMar>
        </w:tblPrEx>
        <w:trPr>
          <w:trHeight w:val="9316" w:hRule="exac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仿宋_GB2312"/>
                <w:i w:val="0"/>
                <w:color w:val="000000"/>
                <w:kern w:val="0"/>
                <w:sz w:val="21"/>
                <w:szCs w:val="21"/>
                <w:u w:val="none"/>
                <w:lang w:val="en-US" w:eastAsia="zh-CN" w:bidi="ar"/>
              </w:rPr>
              <w:t>蛋鸡生物安全体系建设与提升</w:t>
            </w:r>
          </w:p>
        </w:tc>
        <w:tc>
          <w:tcPr>
            <w:tcW w:w="28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购置一台ABI Q7 Pro荧光实时PCR仪，建立1套生物安全防控消杀体系，提升区疫控中心对鸡白痢沙门氏菌的检测能力，鸡白痢沙门氏菌抗体检测ELISA试剂盒10盒，禽流感病毒H9亚型常规性检测需禽流感病毒H9亚型血凝抑制试验抗原1盒；除常规血清学检测外，还要积极开展病原学检测，以检测环境样品，计划采集200份环境样品，需要鸡白痢沙门氏荧光PCR检测试剂盒4盒。持续开展种禽场鸡白痢沙门氏菌病和禽白血病检测，提升种鸡场生物安全防控条件。北京百年栗园油鸡繁育基地建立1套生物安全防控消杀体系，种鸡场自检能力建设，对场内有相关专业疫病检测能力的人员进行系统培训和指导。</w:t>
            </w:r>
          </w:p>
        </w:tc>
        <w:tc>
          <w:tcPr>
            <w:tcW w:w="2766" w:type="dxa"/>
            <w:gridSpan w:val="4"/>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完成采购一台ABI Q7 Pro荧光实时PCR仪，已建立1套生物安全防控消杀体系，提升区疫控中心对鸡白痢沙门氏菌的检测能力，鸡白痢沙门氏菌抗体检测ELISA试剂盒10盒，禽流感病毒H9亚型常规性检测需禽流感病毒H9亚型血凝抑制试验抗原1盒；除常规血清学检测外，还要积极开展病原学检测，以检测环境样品，计划采集200份环境样品，完成采购鸡白痢沙门氏荧光PCR检测试剂盒4盒。持续开展种禽场鸡白痢沙门氏菌病和禽白血病检测，提升种鸡场生物安全防控条件。北京百年栗园油鸡繁育基地建立1套生物安全防控消杀体系，种鸡场自检能力建设，对场内有相关专业疫病检测能力的人员进行系统培训和指导。</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1990" w:hRule="exac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仿宋_GB2312"/>
                <w:i w:val="0"/>
                <w:color w:val="000000"/>
                <w:kern w:val="0"/>
                <w:sz w:val="21"/>
                <w:szCs w:val="21"/>
                <w:u w:val="none"/>
                <w:lang w:val="en-US" w:eastAsia="zh-CN" w:bidi="ar"/>
              </w:rPr>
              <w:t>蛋鸡生物安全体系建设与提升</w:t>
            </w:r>
          </w:p>
        </w:tc>
        <w:tc>
          <w:tcPr>
            <w:tcW w:w="28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免疫及抗体监测、净化监测、宣传培训等项工作做到全覆盖。</w:t>
            </w:r>
          </w:p>
        </w:tc>
        <w:tc>
          <w:tcPr>
            <w:tcW w:w="2766" w:type="dxa"/>
            <w:gridSpan w:val="4"/>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免疫及抗体监测、净化监测、宣传培训等项工作做到全覆盖。</w:t>
            </w:r>
          </w:p>
        </w:tc>
        <w:tc>
          <w:tcPr>
            <w:tcW w:w="7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kern w:val="0"/>
                <w:szCs w:val="21"/>
              </w:rPr>
            </w:pPr>
            <w:r>
              <w:rPr>
                <w:rFonts w:hint="default" w:ascii="仿宋_GB2312" w:hAnsi="宋体" w:eastAsia="仿宋_GB2312" w:cs="仿宋_GB2312"/>
                <w:i w:val="0"/>
                <w:color w:val="000000"/>
                <w:kern w:val="0"/>
                <w:sz w:val="21"/>
                <w:szCs w:val="21"/>
                <w:u w:val="none"/>
                <w:lang w:val="en-US" w:eastAsia="zh-CN" w:bidi="ar"/>
              </w:rPr>
              <w:t>20</w:t>
            </w:r>
          </w:p>
        </w:tc>
        <w:tc>
          <w:tcPr>
            <w:tcW w:w="9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kern w:val="0"/>
                <w:szCs w:val="21"/>
              </w:rPr>
            </w:pPr>
            <w:r>
              <w:rPr>
                <w:rFonts w:hint="default" w:ascii="仿宋_GB2312" w:hAnsi="宋体" w:eastAsia="仿宋_GB2312" w:cs="仿宋_GB2312"/>
                <w:i w:val="0"/>
                <w:color w:val="000000"/>
                <w:kern w:val="0"/>
                <w:sz w:val="21"/>
                <w:szCs w:val="21"/>
                <w:u w:val="none"/>
                <w:lang w:val="en-US" w:eastAsia="zh-CN" w:bidi="ar"/>
              </w:rPr>
              <w:t>20</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99" w:hRule="exac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仿宋_GB2312"/>
                <w:i w:val="0"/>
                <w:color w:val="000000"/>
                <w:kern w:val="0"/>
                <w:sz w:val="21"/>
                <w:szCs w:val="21"/>
                <w:u w:val="none"/>
                <w:lang w:val="en-US" w:eastAsia="zh-CN" w:bidi="ar"/>
              </w:rPr>
              <w:t>蛋鸡生物安全体系建设与提升</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全年</w:t>
            </w: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全年</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70" w:hRule="exac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仿宋_GB2312"/>
                <w:i w:val="0"/>
                <w:color w:val="000000"/>
                <w:kern w:val="0"/>
                <w:sz w:val="21"/>
                <w:szCs w:val="21"/>
                <w:u w:val="none"/>
                <w:lang w:val="en-US" w:eastAsia="zh-CN" w:bidi="ar"/>
              </w:rPr>
              <w:t>蛋鸡生物安全体系建设与提升</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190.40万元</w:t>
            </w: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190.40万元</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1066" w:hRule="exac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仿宋_GB2312"/>
                <w:i w:val="0"/>
                <w:color w:val="000000"/>
                <w:kern w:val="0"/>
                <w:sz w:val="21"/>
                <w:szCs w:val="21"/>
                <w:u w:val="none"/>
                <w:lang w:val="en-US" w:eastAsia="zh-CN" w:bidi="ar"/>
              </w:rPr>
              <w:t>蛋鸡生物安全体系建设与提升</w:t>
            </w:r>
          </w:p>
        </w:tc>
        <w:tc>
          <w:tcPr>
            <w:tcW w:w="28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最大程度地减少养殖户的经济损失，稳定养殖结构，有效地推动畜牧业生产健康发展。</w:t>
            </w:r>
          </w:p>
        </w:tc>
        <w:tc>
          <w:tcPr>
            <w:tcW w:w="2766" w:type="dxa"/>
            <w:gridSpan w:val="4"/>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最大程度地减少养殖户的经济损失，稳定养殖结构，有效地推动畜牧业生产健康发展。</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847" w:hRule="exac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仿宋_GB2312"/>
                <w:i w:val="0"/>
                <w:color w:val="000000"/>
                <w:kern w:val="0"/>
                <w:sz w:val="21"/>
                <w:szCs w:val="21"/>
                <w:u w:val="none"/>
                <w:lang w:val="en-US" w:eastAsia="zh-CN" w:bidi="ar"/>
              </w:rPr>
              <w:t>蛋鸡生物安全体系建设与提升</w:t>
            </w:r>
          </w:p>
        </w:tc>
        <w:tc>
          <w:tcPr>
            <w:tcW w:w="28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提高了疫病防控能力、保障了畜产品安全。</w:t>
            </w:r>
          </w:p>
        </w:tc>
        <w:tc>
          <w:tcPr>
            <w:tcW w:w="2766" w:type="dxa"/>
            <w:gridSpan w:val="4"/>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宋体"/>
                <w:kern w:val="0"/>
                <w:szCs w:val="21"/>
              </w:rPr>
            </w:pPr>
            <w:r>
              <w:rPr>
                <w:rFonts w:hint="eastAsia" w:ascii="仿宋_GB2312" w:hAnsi="宋体" w:eastAsia="仿宋_GB2312" w:cs="仿宋_GB2312"/>
                <w:i w:val="0"/>
                <w:color w:val="000000"/>
                <w:kern w:val="0"/>
                <w:sz w:val="21"/>
                <w:szCs w:val="21"/>
                <w:u w:val="none"/>
                <w:lang w:val="en-US" w:eastAsia="zh-CN" w:bidi="ar"/>
              </w:rPr>
              <w:t>提高了疫病防控能力、保障了畜产品安全。</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2298" w:hRule="exac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仿宋_GB2312"/>
                <w:i w:val="0"/>
                <w:color w:val="000000"/>
                <w:kern w:val="0"/>
                <w:sz w:val="21"/>
                <w:szCs w:val="21"/>
                <w:u w:val="none"/>
                <w:lang w:val="en-US" w:eastAsia="zh-CN" w:bidi="ar"/>
              </w:rPr>
              <w:t>蛋鸡生物安全体系建设与提升</w:t>
            </w:r>
          </w:p>
        </w:tc>
        <w:tc>
          <w:tcPr>
            <w:tcW w:w="2877" w:type="dxa"/>
            <w:tcBorders>
              <w:top w:val="single" w:color="auto" w:sz="4" w:space="0"/>
              <w:left w:val="nil"/>
              <w:bottom w:val="single" w:color="auto" w:sz="4" w:space="0"/>
              <w:right w:val="single" w:color="auto" w:sz="4" w:space="0"/>
            </w:tcBorders>
            <w:vAlign w:val="top"/>
          </w:tcPr>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每年对辖区内种禽场开展春秋季两次“两白”检疫净化工作，保障北京油鸡产业健康、稳定、可持续发展。</w:t>
            </w:r>
          </w:p>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tc>
        <w:tc>
          <w:tcPr>
            <w:tcW w:w="2766" w:type="dxa"/>
            <w:gridSpan w:val="4"/>
            <w:tcBorders>
              <w:top w:val="single" w:color="auto" w:sz="4" w:space="0"/>
              <w:left w:val="nil"/>
              <w:bottom w:val="single" w:color="auto" w:sz="4" w:space="0"/>
              <w:right w:val="single" w:color="auto" w:sz="4" w:space="0"/>
            </w:tcBorders>
            <w:vAlign w:val="top"/>
          </w:tcPr>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密云区每年对辖区内种禽场开展春秋季两次“两白”检疫净化工作，确保北京油鸡产业健康、稳定、可持续发展。</w:t>
            </w:r>
          </w:p>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1907" w:hRule="exac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仿宋_GB2312"/>
                <w:i w:val="0"/>
                <w:color w:val="000000"/>
                <w:kern w:val="0"/>
                <w:sz w:val="21"/>
                <w:szCs w:val="21"/>
                <w:u w:val="none"/>
                <w:lang w:val="en-US" w:eastAsia="zh-CN" w:bidi="ar"/>
              </w:rPr>
              <w:t>蛋鸡生物安全体系建设与提升</w:t>
            </w:r>
          </w:p>
        </w:tc>
        <w:tc>
          <w:tcPr>
            <w:tcW w:w="2877" w:type="dxa"/>
            <w:tcBorders>
              <w:top w:val="single" w:color="auto" w:sz="4" w:space="0"/>
              <w:left w:val="nil"/>
              <w:bottom w:val="single" w:color="auto" w:sz="4" w:space="0"/>
              <w:right w:val="single" w:color="auto" w:sz="4" w:space="0"/>
            </w:tcBorders>
            <w:vAlign w:val="top"/>
          </w:tcPr>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每年对辖区内种禽场开展春秋季两次“两白”检疫净化工作，保障北京油鸡产业健康、稳定、可持续发展。</w:t>
            </w:r>
          </w:p>
          <w:p>
            <w:pPr>
              <w:keepNext w:val="0"/>
              <w:keepLines w:val="0"/>
              <w:widowControl/>
              <w:suppressLineNumbers w:val="0"/>
              <w:jc w:val="left"/>
              <w:textAlignment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top"/>
          </w:tcPr>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密云区每年对辖区内种禽场开展春秋季两次“两白”检疫净化工作，确保北京油鸡产业健康、稳定、可持续发展。</w:t>
            </w:r>
          </w:p>
          <w:p>
            <w:pPr>
              <w:keepNext w:val="0"/>
              <w:keepLines w:val="0"/>
              <w:widowControl/>
              <w:suppressLineNumbers w:val="0"/>
              <w:jc w:val="left"/>
              <w:textAlignment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923" w:hRule="exac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仿宋_GB2312"/>
                <w:i w:val="0"/>
                <w:color w:val="000000"/>
                <w:kern w:val="0"/>
                <w:sz w:val="21"/>
                <w:szCs w:val="21"/>
                <w:u w:val="none"/>
                <w:lang w:val="en-US" w:eastAsia="zh-CN" w:bidi="ar"/>
              </w:rPr>
              <w:t>蛋鸡生物安全体系建设与提升</w:t>
            </w:r>
          </w:p>
        </w:tc>
        <w:tc>
          <w:tcPr>
            <w:tcW w:w="28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消除疫病危害和风险，保障了畜禽产品安全。得到了广大养殖户的一致认可和好评。</w:t>
            </w:r>
          </w:p>
        </w:tc>
        <w:tc>
          <w:tcPr>
            <w:tcW w:w="2766" w:type="dxa"/>
            <w:gridSpan w:val="4"/>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消除疫病危害和风险，保障了畜禽产品安全。得到了广大养殖户的一致认可和好评。</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20" w:hRule="exac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76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2" w:hRule="exact"/>
          <w:jc w:val="center"/>
        </w:trPr>
        <w:tc>
          <w:tcPr>
            <w:tcW w:w="1090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16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spacing w:line="240" w:lineRule="exact"/>
        <w:rPr>
          <w:rFonts w:hint="eastAsia" w:ascii="仿宋_GB2312" w:hAnsi="宋体" w:eastAsia="仿宋_GB2312"/>
          <w:sz w:val="30"/>
          <w:szCs w:val="30"/>
        </w:rPr>
      </w:pPr>
    </w:p>
    <w:p>
      <w:pPr>
        <w:rPr>
          <w:rFonts w:hint="eastAsia" w:ascii="仿宋_GB2312" w:eastAsia="仿宋_GB2312"/>
          <w:vanish/>
          <w:sz w:val="32"/>
          <w:szCs w:val="32"/>
        </w:rPr>
      </w:pPr>
    </w:p>
    <w:p>
      <w:pPr>
        <w:widowControl/>
        <w:jc w:val="left"/>
        <w:rPr>
          <w:rFonts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pStyle w:val="4"/>
        <w:rPr>
          <w:rFonts w:hint="eastAsia" w:ascii="仿宋_GB2312" w:hAnsi="宋体" w:eastAsia="仿宋_GB2312" w:cs="宋体"/>
          <w:color w:val="000000"/>
          <w:kern w:val="0"/>
          <w:sz w:val="32"/>
          <w:szCs w:val="32"/>
        </w:rPr>
      </w:pPr>
    </w:p>
    <w:p>
      <w:pPr>
        <w:rPr>
          <w:rFonts w:hint="eastAsia" w:ascii="仿宋_GB2312" w:hAnsi="宋体" w:eastAsia="仿宋_GB2312" w:cs="宋体"/>
          <w:color w:val="000000"/>
          <w:kern w:val="0"/>
          <w:sz w:val="32"/>
          <w:szCs w:val="32"/>
        </w:rPr>
      </w:pPr>
    </w:p>
    <w:p>
      <w:pPr>
        <w:pStyle w:val="4"/>
        <w:rPr>
          <w:rFonts w:hint="eastAsia"/>
        </w:rPr>
      </w:pPr>
    </w:p>
    <w:p>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填报注意事项：</w:t>
      </w:r>
    </w:p>
    <w:p>
      <w:pPr>
        <w:widowControl/>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1.得分一档最高不能超过该指标分值上限。</w:t>
      </w:r>
    </w:p>
    <w:p>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pPr>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3.请在“偏差原因分析及改进措施”中说明偏离目标、不能完成目标的原因及拟采取的措施。</w:t>
      </w:r>
    </w:p>
    <w:p>
      <w:pPr>
        <w:spacing w:line="52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4.90（含）-100分为优、80（含）-90分为良、60（含）-80分为中、60分以下为差。</w:t>
      </w:r>
    </w:p>
    <w:p>
      <w:pPr>
        <w:spacing w:line="480" w:lineRule="exact"/>
        <w:rPr>
          <w:rFonts w:hint="eastAsia" w:ascii="仿宋_GB2312" w:eastAsia="仿宋_GB2312"/>
          <w:sz w:val="32"/>
          <w:szCs w:val="32"/>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年度中央对北京XX转移支付</w:t>
      </w: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预算执行情况绩效自评报告</w:t>
      </w:r>
    </w:p>
    <w:p>
      <w:pPr>
        <w:spacing w:line="600" w:lineRule="exact"/>
        <w:jc w:val="center"/>
        <w:rPr>
          <w:rFonts w:hint="eastAsia" w:ascii="黑体" w:hAnsi="黑体" w:eastAsia="黑体" w:cs="黑体"/>
          <w:sz w:val="32"/>
          <w:szCs w:val="32"/>
        </w:rPr>
      </w:pPr>
      <w:r>
        <w:rPr>
          <w:rFonts w:hint="eastAsia" w:ascii="仿宋_GB2312" w:hAnsi="仿宋_GB2312" w:eastAsia="仿宋_GB2312" w:cs="仿宋_GB2312"/>
          <w:sz w:val="32"/>
          <w:szCs w:val="32"/>
        </w:rPr>
        <w:t>（参考提纲）</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一、转移支付基本情况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（一）XX转移支付概况。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（二）资金投入情况分析。（分析资金投入及执行情况）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（三）资金管理情况分析。（分析资金分配、下达、拨付、使用、执行、预算绩效管理、支出责任履行等情况）</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二、绩效目标实现情况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（一）总体绩效目标完成情况分析。（对照总体目标分析全年实际完成情况）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（二）绩效指标完成情况分析。（根据各三级绩效指标值，逐项分析全年实际完成情况）</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三、绩效自评结论</w:t>
      </w:r>
    </w:p>
    <w:p>
      <w:pPr>
        <w:pStyle w:val="2"/>
        <w:ind w:firstLine="640"/>
        <w:rPr>
          <w:rFonts w:hint="eastAsia" w:ascii="黑体" w:eastAsia="黑体"/>
          <w:sz w:val="32"/>
          <w:szCs w:val="32"/>
        </w:rPr>
      </w:pPr>
      <w:r>
        <w:rPr>
          <w:rFonts w:hint="eastAsia" w:ascii="楷体_GB2312" w:hAnsi="楷体_GB2312" w:eastAsia="楷体_GB2312" w:cs="楷体_GB2312"/>
          <w:sz w:val="32"/>
          <w:szCs w:val="32"/>
        </w:rPr>
        <w:t>（市级主管部门对中央对北京XX转移支付整体情况绩效自评结论）</w:t>
      </w:r>
    </w:p>
    <w:p>
      <w:pPr>
        <w:pStyle w:val="2"/>
        <w:rPr>
          <w:rFonts w:hint="eastAsia"/>
        </w:rPr>
      </w:pPr>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CESI仿宋-GB2312">
    <w:altName w:val="仿宋"/>
    <w:panose1 w:val="02000500000000000000"/>
    <w:charset w:val="86"/>
    <w:family w:val="auto"/>
    <w:pitch w:val="default"/>
    <w:sig w:usb0="00000000" w:usb1="00000000" w:usb2="00000010"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14</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23</w: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15</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65C69"/>
    <w:multiLevelType w:val="singleLevel"/>
    <w:tmpl w:val="2EC65C69"/>
    <w:lvl w:ilvl="0" w:tentative="0">
      <w:start w:val="2"/>
      <w:numFmt w:val="chineseCounting"/>
      <w:suff w:val="nothing"/>
      <w:lvlText w:val="（%1）"/>
      <w:lvlJc w:val="left"/>
      <w:rPr>
        <w:rFonts w:hint="eastAsia"/>
      </w:rPr>
    </w:lvl>
  </w:abstractNum>
  <w:abstractNum w:abstractNumId="1">
    <w:nsid w:val="6D379F52"/>
    <w:multiLevelType w:val="singleLevel"/>
    <w:tmpl w:val="6D379F52"/>
    <w:lvl w:ilvl="0" w:tentative="0">
      <w:start w:val="1"/>
      <w:numFmt w:val="decimal"/>
      <w:suff w:val="nothing"/>
      <w:lvlText w:val="%1、"/>
      <w:lvlJc w:val="left"/>
      <w:pPr>
        <w:ind w:left="32"/>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DlmODM4NDM3ZTUzZTJhOWRjZWIxNmVkMjQxNTM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1235B1C"/>
    <w:rsid w:val="01814A4E"/>
    <w:rsid w:val="024C797B"/>
    <w:rsid w:val="05441702"/>
    <w:rsid w:val="06375636"/>
    <w:rsid w:val="06C576AC"/>
    <w:rsid w:val="079004AC"/>
    <w:rsid w:val="079C71F4"/>
    <w:rsid w:val="080153EE"/>
    <w:rsid w:val="08FA5698"/>
    <w:rsid w:val="0A835EDB"/>
    <w:rsid w:val="0CA91D85"/>
    <w:rsid w:val="0F8E2C57"/>
    <w:rsid w:val="1059665E"/>
    <w:rsid w:val="109C5290"/>
    <w:rsid w:val="10AC13BA"/>
    <w:rsid w:val="11451F8A"/>
    <w:rsid w:val="130932CF"/>
    <w:rsid w:val="1AC93664"/>
    <w:rsid w:val="1AEC0734"/>
    <w:rsid w:val="1BA5102F"/>
    <w:rsid w:val="1C7F60AB"/>
    <w:rsid w:val="1DEF20B0"/>
    <w:rsid w:val="1E39238D"/>
    <w:rsid w:val="1E78117C"/>
    <w:rsid w:val="20D35DFF"/>
    <w:rsid w:val="214243FA"/>
    <w:rsid w:val="22FD283F"/>
    <w:rsid w:val="257A14F5"/>
    <w:rsid w:val="267B324B"/>
    <w:rsid w:val="27196C26"/>
    <w:rsid w:val="27A573BB"/>
    <w:rsid w:val="29A07052"/>
    <w:rsid w:val="29EF086F"/>
    <w:rsid w:val="2C607123"/>
    <w:rsid w:val="2E161FA2"/>
    <w:rsid w:val="2EB63F1A"/>
    <w:rsid w:val="2EFFE297"/>
    <w:rsid w:val="301437CA"/>
    <w:rsid w:val="33F663BA"/>
    <w:rsid w:val="37D033C8"/>
    <w:rsid w:val="384F28FB"/>
    <w:rsid w:val="3B94631C"/>
    <w:rsid w:val="3DBA1019"/>
    <w:rsid w:val="3E1366E7"/>
    <w:rsid w:val="3F0101B5"/>
    <w:rsid w:val="40A86E96"/>
    <w:rsid w:val="40E204AD"/>
    <w:rsid w:val="42DC13B0"/>
    <w:rsid w:val="43010B8F"/>
    <w:rsid w:val="433E495C"/>
    <w:rsid w:val="45325AB3"/>
    <w:rsid w:val="4A1C7BBF"/>
    <w:rsid w:val="4AC27CB3"/>
    <w:rsid w:val="4AF03E33"/>
    <w:rsid w:val="4BF72BEF"/>
    <w:rsid w:val="4C49542C"/>
    <w:rsid w:val="50B04817"/>
    <w:rsid w:val="516525A4"/>
    <w:rsid w:val="51DB3C59"/>
    <w:rsid w:val="52491286"/>
    <w:rsid w:val="53215DDF"/>
    <w:rsid w:val="54560310"/>
    <w:rsid w:val="55762E42"/>
    <w:rsid w:val="55FE417D"/>
    <w:rsid w:val="568F12FA"/>
    <w:rsid w:val="569B74E1"/>
    <w:rsid w:val="57A7B272"/>
    <w:rsid w:val="58470068"/>
    <w:rsid w:val="58B6087B"/>
    <w:rsid w:val="59127514"/>
    <w:rsid w:val="5A1720F9"/>
    <w:rsid w:val="5A773C56"/>
    <w:rsid w:val="5B7227A0"/>
    <w:rsid w:val="5B9C37C2"/>
    <w:rsid w:val="5BA7C654"/>
    <w:rsid w:val="62736315"/>
    <w:rsid w:val="64C0607C"/>
    <w:rsid w:val="67142DF8"/>
    <w:rsid w:val="676F09E1"/>
    <w:rsid w:val="69484915"/>
    <w:rsid w:val="6A3954C3"/>
    <w:rsid w:val="6AC939FD"/>
    <w:rsid w:val="6C04591F"/>
    <w:rsid w:val="6C421833"/>
    <w:rsid w:val="6E1DD6B5"/>
    <w:rsid w:val="70336793"/>
    <w:rsid w:val="704C6CBC"/>
    <w:rsid w:val="70C95650"/>
    <w:rsid w:val="72696443"/>
    <w:rsid w:val="747F0D8F"/>
    <w:rsid w:val="77FFF19E"/>
    <w:rsid w:val="7A7F1C49"/>
    <w:rsid w:val="7B330394"/>
    <w:rsid w:val="7B5B7AE6"/>
    <w:rsid w:val="7B7507D2"/>
    <w:rsid w:val="7BA7071E"/>
    <w:rsid w:val="7BCA6087"/>
    <w:rsid w:val="7BDF6DA8"/>
    <w:rsid w:val="7C0348C3"/>
    <w:rsid w:val="7C7EDC1A"/>
    <w:rsid w:val="7CCED98D"/>
    <w:rsid w:val="7D08410F"/>
    <w:rsid w:val="7DB96DED"/>
    <w:rsid w:val="7DD3AD81"/>
    <w:rsid w:val="7F7FE70F"/>
    <w:rsid w:val="7FFF772F"/>
    <w:rsid w:val="95F35EF6"/>
    <w:rsid w:val="9BFFD860"/>
    <w:rsid w:val="AC5F73DE"/>
    <w:rsid w:val="B0EF641F"/>
    <w:rsid w:val="B5DDD2C8"/>
    <w:rsid w:val="B9DFABD9"/>
    <w:rsid w:val="BC0D83FC"/>
    <w:rsid w:val="BF3BDEFB"/>
    <w:rsid w:val="C75F6086"/>
    <w:rsid w:val="C7F7ED2D"/>
    <w:rsid w:val="CFAF854E"/>
    <w:rsid w:val="D8D7928E"/>
    <w:rsid w:val="D8FE3136"/>
    <w:rsid w:val="DDDE60B7"/>
    <w:rsid w:val="DDFB0BAE"/>
    <w:rsid w:val="DE9F6A22"/>
    <w:rsid w:val="DF4FCE6A"/>
    <w:rsid w:val="E4FED278"/>
    <w:rsid w:val="EDAA365C"/>
    <w:rsid w:val="EDADFC12"/>
    <w:rsid w:val="F2FD229B"/>
    <w:rsid w:val="F3F08023"/>
    <w:rsid w:val="F7F709E9"/>
    <w:rsid w:val="F7FF3690"/>
    <w:rsid w:val="F9BD3900"/>
    <w:rsid w:val="FC8B9876"/>
    <w:rsid w:val="FEDFF218"/>
    <w:rsid w:val="FEDFFF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11">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4">
    <w:name w:val="Body Text"/>
    <w:basedOn w:val="1"/>
    <w:next w:val="1"/>
    <w:qFormat/>
    <w:uiPriority w:val="1"/>
    <w:pPr>
      <w:ind w:left="109"/>
    </w:pPr>
    <w:rPr>
      <w:rFonts w:ascii="仿宋_GB2312" w:hAnsi="仿宋_GB2312" w:eastAsia="仿宋_GB2312" w:cs="仿宋_GB2312"/>
      <w:sz w:val="32"/>
      <w:szCs w:val="32"/>
      <w:lang w:val="zh-CN" w:bidi="zh-CN"/>
    </w:rPr>
  </w:style>
  <w:style w:type="paragraph" w:styleId="5">
    <w:name w:val="Body Text Indent"/>
    <w:basedOn w:val="1"/>
    <w:qFormat/>
    <w:uiPriority w:val="0"/>
    <w:pPr>
      <w:ind w:firstLine="645"/>
    </w:pPr>
    <w:rPr>
      <w:rFonts w:ascii="仿宋_GB2312" w:hAnsi="Calibri" w:eastAsia="仿宋_GB2312"/>
      <w:sz w:val="32"/>
      <w:szCs w:val="32"/>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16"/>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Normal (Web)"/>
    <w:basedOn w:val="1"/>
    <w:unhideWhenUsed/>
    <w:qFormat/>
    <w:uiPriority w:val="0"/>
    <w:pPr>
      <w:spacing w:before="100" w:beforeAutospacing="1" w:after="100" w:afterAutospacing="1"/>
      <w:ind w:right="238"/>
      <w:jc w:val="left"/>
    </w:pPr>
    <w:rPr>
      <w:b/>
      <w:kern w:val="0"/>
      <w:sz w:val="24"/>
      <w:szCs w:val="20"/>
    </w:rPr>
  </w:style>
  <w:style w:type="character" w:styleId="12">
    <w:name w:val="Strong"/>
    <w:qFormat/>
    <w:uiPriority w:val="0"/>
    <w:rPr>
      <w:b/>
    </w:rPr>
  </w:style>
  <w:style w:type="character" w:styleId="13">
    <w:name w:val="page number"/>
    <w:qFormat/>
    <w:uiPriority w:val="0"/>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页脚 Char"/>
    <w:link w:val="8"/>
    <w:qFormat/>
    <w:uiPriority w:val="0"/>
    <w:rPr>
      <w:rFonts w:eastAsia="宋体"/>
      <w:kern w:val="2"/>
      <w:sz w:val="18"/>
      <w:szCs w:val="18"/>
      <w:lang w:val="en-US" w:eastAsia="zh-CN" w:bidi="ar-SA"/>
    </w:rPr>
  </w:style>
  <w:style w:type="character" w:customStyle="1" w:styleId="17">
    <w:name w:val="页眉 Char"/>
    <w:link w:val="9"/>
    <w:qFormat/>
    <w:uiPriority w:val="0"/>
    <w:rPr>
      <w:rFonts w:ascii="Calibri" w:hAnsi="Calibri" w:eastAsia="宋体"/>
      <w:kern w:val="2"/>
      <w:sz w:val="18"/>
      <w:szCs w:val="18"/>
      <w:lang w:val="en-US" w:eastAsia="zh-CN" w:bidi="ar-SA"/>
    </w:rPr>
  </w:style>
  <w:style w:type="paragraph" w:customStyle="1" w:styleId="18">
    <w:name w:val=" Char Char Char Char Char Char Char"/>
    <w:basedOn w:val="1"/>
    <w:qFormat/>
    <w:uiPriority w:val="0"/>
    <w:rPr>
      <w:rFonts w:ascii="Tahoma" w:hAnsi="Tahoma"/>
      <w:sz w:val="24"/>
      <w:szCs w:val="20"/>
    </w:rPr>
  </w:style>
  <w:style w:type="paragraph" w:customStyle="1" w:styleId="19">
    <w:name w:val="Char1 Char Char Char"/>
    <w:basedOn w:val="1"/>
    <w:qFormat/>
    <w:uiPriority w:val="0"/>
    <w:pPr>
      <w:widowControl/>
      <w:spacing w:after="160" w:line="240" w:lineRule="exact"/>
      <w:jc w:val="left"/>
    </w:pPr>
    <w:rPr>
      <w:szCs w:val="20"/>
    </w:rPr>
  </w:style>
  <w:style w:type="paragraph" w:customStyle="1" w:styleId="20">
    <w:name w:val="Char"/>
    <w:basedOn w:val="1"/>
    <w:qFormat/>
    <w:uiPriority w:val="0"/>
    <w:rPr>
      <w:rFonts w:ascii="Tahoma" w:hAnsi="Tahoma"/>
      <w:sz w:val="24"/>
      <w:szCs w:val="20"/>
    </w:rPr>
  </w:style>
  <w:style w:type="paragraph" w:customStyle="1" w:styleId="21">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1">
                  <c:v>项目支出</c:v>
                </c:pt>
              </c:strCache>
            </c:strRef>
          </c:cat>
          <c:val>
            <c:numRef>
              <c:f>Sheet1!$B$2:$B$5</c:f>
              <c:numCache>
                <c:formatCode>0.00%</c:formatCode>
                <c:ptCount val="4"/>
                <c:pt idx="0">
                  <c:v>0.7338</c:v>
                </c:pt>
                <c:pt idx="1">
                  <c:v>0.2662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3815</Words>
  <Characters>6095</Characters>
  <Lines>77</Lines>
  <Paragraphs>21</Paragraphs>
  <TotalTime>1</TotalTime>
  <ScaleCrop>false</ScaleCrop>
  <LinksUpToDate>false</LinksUpToDate>
  <CharactersWithSpaces>6114</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2017-07-12T07:16:00Z</dcterms:created>
  <dc:creator>常程</dc:creator>
  <cp:lastModifiedBy>北京市密云区动物疫病预防控制中心</cp:lastModifiedBy>
  <cp:lastPrinted>2020-08-08T03:39:00Z</cp:lastPrinted>
  <dcterms:modified xsi:type="dcterms:W3CDTF">2024-07-12T06:18:31Z</dcterms:modified>
  <dc:title>北京市财政局关于做好向市人大常委会报送2015年度市级部门决算（草案）</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C53E0049DD7D4F56A956C4A3BA3D12CC_13</vt:lpwstr>
  </property>
</Properties>
</file>