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hint="eastAsia" w:ascii="黑体" w:hAnsi="宋体" w:eastAsia="黑体" w:cs="宋体"/>
          <w:b/>
          <w:bCs/>
          <w:kern w:val="0"/>
          <w:sz w:val="52"/>
          <w:szCs w:val="52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spacing w:val="40"/>
          <w:kern w:val="0"/>
          <w:sz w:val="52"/>
          <w:szCs w:val="52"/>
        </w:rPr>
        <w:t>第一部分 20</w:t>
      </w:r>
      <w:r>
        <w:rPr>
          <w:rFonts w:hint="eastAsia" w:ascii="黑体" w:hAnsi="宋体" w:eastAsia="黑体" w:cs="宋体"/>
          <w:bCs/>
          <w:spacing w:val="40"/>
          <w:kern w:val="0"/>
          <w:sz w:val="52"/>
          <w:szCs w:val="52"/>
          <w:lang w:val="en-US" w:eastAsia="zh-CN"/>
        </w:rPr>
        <w:t>22</w:t>
      </w:r>
      <w:r>
        <w:rPr>
          <w:rFonts w:hint="eastAsia" w:ascii="黑体" w:hAnsi="宋体" w:eastAsia="黑体" w:cs="宋体"/>
          <w:bCs/>
          <w:spacing w:val="40"/>
          <w:kern w:val="0"/>
          <w:sz w:val="52"/>
          <w:szCs w:val="52"/>
        </w:rPr>
        <w:t>年度部门预算报表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286"/>
        <w:gridCol w:w="214"/>
        <w:gridCol w:w="1260"/>
        <w:gridCol w:w="990"/>
        <w:gridCol w:w="896"/>
        <w:gridCol w:w="240"/>
        <w:gridCol w:w="90"/>
        <w:gridCol w:w="780"/>
        <w:gridCol w:w="184"/>
        <w:gridCol w:w="56"/>
        <w:gridCol w:w="90"/>
        <w:gridCol w:w="829"/>
        <w:gridCol w:w="190"/>
        <w:gridCol w:w="495"/>
        <w:gridCol w:w="875"/>
        <w:gridCol w:w="356"/>
        <w:gridCol w:w="574"/>
        <w:gridCol w:w="175"/>
        <w:gridCol w:w="90"/>
        <w:gridCol w:w="3095"/>
        <w:gridCol w:w="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25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2022年北京市密云区农业农村局收支总表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70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4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1" w:type="dxa"/>
            <w:gridSpan w:val="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324" w:type="dxa"/>
            <w:gridSpan w:val="10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6926" w:type="dxa"/>
            <w:gridSpan w:val="1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4654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891" w:type="dxa"/>
            <w:gridSpan w:val="7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8491.03</w:t>
            </w: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8208.82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公共预算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8491.03</w:t>
            </w: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工资福利支出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7410.45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对个人和家庭补助支出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二、预算内非税收入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商品和服务支出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一般公用支出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三、财政专户收入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离退休公用支出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行政事业性收入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53979.52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主管部门集中收入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经常性项目支出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其他收入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一般性项目支出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53704.391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四、其他收入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基本建设项目支出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本年一般预算收入合计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8491.03</w:t>
            </w: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本年一般预算支出合计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62188.34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五、划转事项资金收入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六、转移支付提前下达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53697.31</w:t>
            </w: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7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62188.34</w:t>
            </w: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62188.34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入    总    计</w:t>
            </w:r>
          </w:p>
        </w:tc>
        <w:tc>
          <w:tcPr>
            <w:tcW w:w="4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62188.34</w:t>
            </w:r>
          </w:p>
        </w:tc>
        <w:tc>
          <w:tcPr>
            <w:tcW w:w="28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出    总    计</w:t>
            </w:r>
          </w:p>
        </w:tc>
        <w:tc>
          <w:tcPr>
            <w:tcW w:w="4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62188.34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630" w:hRule="atLeast"/>
        </w:trPr>
        <w:tc>
          <w:tcPr>
            <w:tcW w:w="14149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2021年北京市密云区农业农村局一般公共预算支出表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10" w:hRule="atLeast"/>
        </w:trPr>
        <w:tc>
          <w:tcPr>
            <w:tcW w:w="1384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5" w:type="dxa"/>
            <w:gridSpan w:val="6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84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155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94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当年经常项目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当年一般性项目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48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北京市密云区农业农村局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8491.03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8208.82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7410.45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550.16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248.21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282.21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282.21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1779.07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1779.07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1519.83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244.65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14.59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15.39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15.39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15.39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4357.34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4357.34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4039.22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290.12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270.19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270.19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240.75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29.44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134.34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134.34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134.34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252.53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252.53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210.69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41.84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99.96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99.96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99.96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482.02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482.02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482.02</w:t>
            </w:r>
          </w:p>
        </w:tc>
        <w:tc>
          <w:tcPr>
            <w:tcW w:w="9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654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345.07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345.07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345.07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472.91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472.91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472.91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大中型水库移民后期扶持专项支出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执法监管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其他农林水支出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275.13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275.13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275.13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其他农业农村支出2130199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7.08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移民补助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基础设施建设和经济发展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500" w:hRule="atLeast"/>
        </w:trPr>
        <w:tc>
          <w:tcPr>
            <w:tcW w:w="138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1" w:type="dxa"/>
          <w:trHeight w:val="810" w:hRule="atLeast"/>
        </w:trPr>
        <w:tc>
          <w:tcPr>
            <w:tcW w:w="14149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注：细化到支出功能分类的项级科目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760"/>
        <w:gridCol w:w="1305"/>
        <w:gridCol w:w="1039"/>
        <w:gridCol w:w="1245"/>
        <w:gridCol w:w="1965"/>
        <w:gridCol w:w="1620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8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2021年北京市密云区农业农村局一般公共预算基本支出表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经济科目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北京市密云区农业农村局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8208.82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8208.82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7410.45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550.16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1259.46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1259.46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1259.46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1050.05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1050.05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1050.05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27.88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2437.77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2437.77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2437.77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692.71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692.71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692.71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345.07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345.07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345.07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其他社会保险缴费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858.12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858.12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858.12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695.22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695.22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695.22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44.17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44.17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44.17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办公费                                         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60.98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60.98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60.98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6.89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6.89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6.89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9.77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9.77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9.77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12.38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12.38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12.38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64.53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64.53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64.53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9.86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9.86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9.86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7.81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7.81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7.81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11.05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11.05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11.05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1.8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7.81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7.81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7.81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9.72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9.72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9.72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58.76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58.76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58.76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109.64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109.64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109.64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98.05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98.05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98.05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70.05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70.05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70.05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5.4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离休费用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248.21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248.21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离休干部健康修养费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0.1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退休人员管理费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5.26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离休干部特需费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0.3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黑体" w:eastAsia="黑体"/>
          <w:sz w:val="52"/>
          <w:szCs w:val="52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</w:p>
    <w:tbl>
      <w:tblPr>
        <w:tblStyle w:val="2"/>
        <w:tblW w:w="15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59"/>
        <w:gridCol w:w="435"/>
        <w:gridCol w:w="570"/>
        <w:gridCol w:w="959"/>
        <w:gridCol w:w="825"/>
        <w:gridCol w:w="135"/>
        <w:gridCol w:w="959"/>
        <w:gridCol w:w="959"/>
        <w:gridCol w:w="300"/>
        <w:gridCol w:w="660"/>
        <w:gridCol w:w="959"/>
        <w:gridCol w:w="735"/>
        <w:gridCol w:w="645"/>
        <w:gridCol w:w="1004"/>
        <w:gridCol w:w="705"/>
        <w:gridCol w:w="255"/>
        <w:gridCol w:w="1335"/>
        <w:gridCol w:w="76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3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2021年北京市密云区农业农村局政府性基金预算支出表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9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5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136" w:type="dxa"/>
            <w:gridSpan w:val="10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4979" w:type="dxa"/>
            <w:gridSpan w:val="6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95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对个人和家庭补助支出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当年经常项目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当年一般性项目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北京市密云区农业农村局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5" w:type="dxa"/>
          <w:trHeight w:val="1890" w:hRule="atLeast"/>
        </w:trPr>
        <w:tc>
          <w:tcPr>
            <w:tcW w:w="14123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2021年北京市密云区农业农村局"三公经费"预算安排情况表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5" w:type="dxa"/>
          <w:trHeight w:val="300" w:hRule="atLeast"/>
        </w:trPr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5" w:type="dxa"/>
          <w:trHeight w:val="1245" w:hRule="atLeast"/>
        </w:trPr>
        <w:tc>
          <w:tcPr>
            <w:tcW w:w="2353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2354" w:type="dxa"/>
            <w:gridSpan w:val="3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“三公经费”</w:t>
            </w:r>
          </w:p>
        </w:tc>
        <w:tc>
          <w:tcPr>
            <w:tcW w:w="2353" w:type="dxa"/>
            <w:gridSpan w:val="4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2354" w:type="dxa"/>
            <w:gridSpan w:val="3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709" w:type="dxa"/>
            <w:gridSpan w:val="6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公务用车购置及运行维护费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5" w:type="dxa"/>
          <w:trHeight w:val="420" w:hRule="atLeast"/>
        </w:trPr>
        <w:tc>
          <w:tcPr>
            <w:tcW w:w="2353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财政拨款总额</w:t>
            </w:r>
          </w:p>
        </w:tc>
        <w:tc>
          <w:tcPr>
            <w:tcW w:w="2353" w:type="dxa"/>
            <w:gridSpan w:val="4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项目安排</w:t>
            </w:r>
          </w:p>
        </w:tc>
        <w:tc>
          <w:tcPr>
            <w:tcW w:w="4709" w:type="dxa"/>
            <w:gridSpan w:val="6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5" w:type="dxa"/>
          <w:trHeight w:val="420" w:hRule="atLeast"/>
        </w:trPr>
        <w:tc>
          <w:tcPr>
            <w:tcW w:w="2353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购置费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5" w:type="dxa"/>
          <w:trHeight w:val="420" w:hRule="atLeast"/>
        </w:trPr>
        <w:tc>
          <w:tcPr>
            <w:tcW w:w="2353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5" w:type="dxa"/>
          <w:trHeight w:val="480" w:hRule="atLeast"/>
        </w:trPr>
        <w:tc>
          <w:tcPr>
            <w:tcW w:w="2353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预算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103.4484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103.4484</w:t>
            </w:r>
          </w:p>
        </w:tc>
      </w:tr>
    </w:tbl>
    <w:p>
      <w:pPr>
        <w:jc w:val="both"/>
        <w:rPr>
          <w:rFonts w:hint="eastAsia" w:ascii="黑体" w:eastAsia="黑体"/>
          <w:sz w:val="52"/>
          <w:szCs w:val="52"/>
        </w:rPr>
      </w:pPr>
    </w:p>
    <w:p>
      <w:pPr>
        <w:jc w:val="both"/>
        <w:rPr>
          <w:rFonts w:hint="eastAsia" w:ascii="黑体" w:eastAsia="黑体"/>
          <w:sz w:val="52"/>
          <w:szCs w:val="52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2240"/>
        <w:gridCol w:w="3001"/>
        <w:gridCol w:w="1240"/>
        <w:gridCol w:w="1240"/>
        <w:gridCol w:w="1241"/>
        <w:gridCol w:w="1241"/>
        <w:gridCol w:w="2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68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  <w:t>2021年市级提前下达转移支付资金支出预算表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功能分类科目编码</w:t>
            </w:r>
          </w:p>
        </w:tc>
        <w:tc>
          <w:tcPr>
            <w:tcW w:w="224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功能分类科目名称</w:t>
            </w:r>
          </w:p>
        </w:tc>
        <w:tc>
          <w:tcPr>
            <w:tcW w:w="300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124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金额</w:t>
            </w:r>
          </w:p>
        </w:tc>
        <w:tc>
          <w:tcPr>
            <w:tcW w:w="124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一般公共预算</w:t>
            </w:r>
          </w:p>
        </w:tc>
        <w:tc>
          <w:tcPr>
            <w:tcW w:w="124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政府性基金预算</w:t>
            </w:r>
          </w:p>
        </w:tc>
        <w:tc>
          <w:tcPr>
            <w:tcW w:w="124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资金来源</w:t>
            </w:r>
          </w:p>
        </w:tc>
        <w:tc>
          <w:tcPr>
            <w:tcW w:w="22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指标文号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4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2130199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其他农业农村支出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2021年美丽乡村建设及基础设施运维管护市级补助资金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133310000.00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133310000.00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关于提前下达2021年美丽乡村建设补助一般性转移支付资金预算的通知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京财农指[2020]1831号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2130311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水资源节约管理与保护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2021年库中岛土地综合补助资金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20000000.00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20000000.00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关于提前下达2021年水务改革发展专项转移支付资金预算的通知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京财农指[2020]1834号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2130321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大中型水库移民后期扶持专项支出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2021年大中心水库农转非移民培训补助资金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4957680.00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4957680.00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关于提前下达2021年水务改革发展专项转移支付资金预算的通知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京财农指[2020]1834号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2130122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农业生产发展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2021年生猪产业优化提升项目建设资金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13080000.00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13080000.00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关于提前下达2021年农业农村改革发展专项转移支付资金预算的通知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京财农指[2020]1838号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2130122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农业生产发展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2021年高标准农田建设项目资金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18150000.00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18150000.00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关于提前下达2021年农业农村改革发展专项转移支付资金预算的通知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京财农指[2020]1838号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2130122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农业生产发展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2021年高标准农田建设项目（2021年农田、菜田高效节水灌溉维护）资金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894000.00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894000.00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关于提前下达2021年农业农村改革发展专项转移支付资金预算的通知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京财农指[2020]1838号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2130122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农业生产发展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2021年乡村旅游和休闲农业发展资金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21000000.00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21000000.00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关于提前下达2021年农业农村改革发展专项转移支付资金预算的通知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京财农指[2020]1838号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2130122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农业生产发展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2021年北京市农业机械尾气污染物控制装置加装及效果监测项目资金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980300.00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980300.00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关于提前下达2021年农业农村改革发展专项转移支付资金预算的通知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京财农指[2020]1838号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2130122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农业生产发展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2021年推进农产品质量安全监管能力和水平提升资金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5300000.00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5300000.00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关于提前下达2021年农业农村改革发展专项转移支付资金预算的通知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京财农指[2020]1838号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2130205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森林资源培育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2021年果园节水灌溉工程管护市级补助资金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1083000.00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1083000.00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关于提前下达2021年林业改革发展专项转移支付资金预算的通知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京财资环指[2020]1851号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2082202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基础设施建设和经济发展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2021年大中型水库移民后期扶持中央基金（基础设施建设和经济发展）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61820700.00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61820700.00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关于提前下达区2021年大中型水库移民后期扶持中央基金预算的通知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京财农指[2020]2074号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2082201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移民补助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2021年大中型水库移民后期扶持中央基金（移民补助）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35101200.00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35101200.00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关于提前下达区2021年大中型水库移民后期扶持中央基金预算的通知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京财农指[2020]2074号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2130122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农业生产发展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2021年中央财政农业生产发展资金-支出新型农业经营主体资金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2500000.00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2500000.00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关于提前下达2021年中央财政农村综合改革转移支付预算的通知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京财农指[2020]2295号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2130706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对村集体经济组织的补助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2021年农综改--扶持村集体经济（中央）资金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3000000.00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3000000.00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关于提前下达2021年中央财政农村综合改革转移支付预算的通知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京财农指[2020]2295号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2130706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对村集体经济组织的补助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推动红色村组织建设红色美丽村庄试点项目（中央）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2000000.00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2000000.00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关于提前下达2021年中央财政农村综合改革转移支付预算的通知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京财农指[2020]2295号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2130122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农业生产发展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扶持壮大村级集体经济等农业发展项目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52000000.00 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52000000.00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关于提前下达2021年农业农村改革发展专项转移支付资金预算的通知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京财农指[2020]1838号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2110301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大气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提前下达2021年污染防治专项转移支付资金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161796186.92 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161796186.92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市级提前告知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京财资环指[2020]1850号</w:t>
            </w:r>
          </w:p>
        </w:tc>
      </w:tr>
    </w:tbl>
    <w:p>
      <w:pPr>
        <w:jc w:val="both"/>
        <w:rPr>
          <w:rFonts w:hint="eastAsia" w:ascii="黑体" w:eastAsia="黑体"/>
          <w:sz w:val="52"/>
          <w:szCs w:val="5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67700"/>
    <w:rsid w:val="6DF67700"/>
    <w:rsid w:val="773FE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2022-02-18T18:58:00Z</dcterms:created>
  <dc:creator>uos</dc:creator>
  <cp:lastModifiedBy>uos</cp:lastModifiedBy>
  <dcterms:modified xsi:type="dcterms:W3CDTF">2022-02-18T11:17:52Z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