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09F4D">
      <w:pPr>
        <w:spacing w:line="560" w:lineRule="exact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仿宋_GB2312" w:hAnsi="Times New Roman" w:eastAsia="仿宋_GB2312" w:cs="Times New Roman"/>
          <w:sz w:val="32"/>
        </w:rPr>
        <w:t xml:space="preserve">附件 </w:t>
      </w:r>
    </w:p>
    <w:p w14:paraId="35941E4F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密云区2026年环境信息依法披露企业名单</w:t>
      </w:r>
    </w:p>
    <w:p w14:paraId="05ECEC5E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征求意见稿）</w:t>
      </w:r>
    </w:p>
    <w:tbl>
      <w:tblPr>
        <w:tblStyle w:val="7"/>
        <w:tblpPr w:leftFromText="180" w:rightFromText="180" w:vertAnchor="text" w:horzAnchor="page" w:tblpXSpec="center" w:tblpY="559"/>
        <w:tblOverlap w:val="never"/>
        <w:tblW w:w="112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163"/>
        <w:gridCol w:w="2657"/>
        <w:gridCol w:w="3530"/>
        <w:gridCol w:w="3111"/>
      </w:tblGrid>
      <w:tr w14:paraId="160DD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11" w:hRule="atLeast"/>
          <w:tblHeader/>
          <w:jc w:val="center"/>
        </w:trPr>
        <w:tc>
          <w:tcPr>
            <w:tcW w:w="792" w:type="dxa"/>
            <w:shd w:val="clear" w:color="4F81BD" w:fill="FFFFFF"/>
            <w:vAlign w:val="center"/>
          </w:tcPr>
          <w:p w14:paraId="332127B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163" w:type="dxa"/>
            <w:shd w:val="clear" w:color="4F81BD" w:fill="FFFFFF"/>
            <w:vAlign w:val="center"/>
          </w:tcPr>
          <w:p w14:paraId="52DAF22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所属行政区域</w:t>
            </w:r>
          </w:p>
        </w:tc>
        <w:tc>
          <w:tcPr>
            <w:tcW w:w="2657" w:type="dxa"/>
            <w:shd w:val="clear" w:color="4F81BD" w:fill="FFFFFF"/>
            <w:vAlign w:val="center"/>
          </w:tcPr>
          <w:p w14:paraId="49FD136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统一社会信用代码（或组织机构代码）</w:t>
            </w:r>
          </w:p>
        </w:tc>
        <w:tc>
          <w:tcPr>
            <w:tcW w:w="3530" w:type="dxa"/>
            <w:shd w:val="clear" w:color="4F81BD" w:fill="FFFFFF"/>
            <w:vAlign w:val="center"/>
          </w:tcPr>
          <w:p w14:paraId="421F92A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3111" w:type="dxa"/>
            <w:shd w:val="clear" w:color="4F81BD" w:fill="FFFFFF"/>
            <w:vAlign w:val="center"/>
          </w:tcPr>
          <w:p w14:paraId="3B0C723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纳入原因</w:t>
            </w:r>
          </w:p>
        </w:tc>
      </w:tr>
      <w:tr w14:paraId="530D9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  <w:vAlign w:val="center"/>
          </w:tcPr>
          <w:p w14:paraId="26AEA4F6">
            <w:pPr>
              <w:pStyle w:val="6"/>
              <w:widowControl/>
              <w:numPr>
                <w:ilvl w:val="0"/>
                <w:numId w:val="1"/>
              </w:numPr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shd w:val="clear" w:color="B8CCE4" w:fill="FFFFFF"/>
            <w:vAlign w:val="center"/>
          </w:tcPr>
          <w:p w14:paraId="175661D1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密云区</w:t>
            </w:r>
          </w:p>
        </w:tc>
        <w:tc>
          <w:tcPr>
            <w:tcW w:w="2657" w:type="dxa"/>
            <w:shd w:val="clear" w:color="DCE6F1" w:fill="FFFFFF"/>
            <w:vAlign w:val="center"/>
          </w:tcPr>
          <w:p w14:paraId="2CBA84BC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121102284010107444</w:t>
            </w:r>
          </w:p>
        </w:tc>
        <w:tc>
          <w:tcPr>
            <w:tcW w:w="3530" w:type="dxa"/>
            <w:shd w:val="clear" w:color="B8CCE4" w:fill="FFFFFF"/>
            <w:vAlign w:val="center"/>
          </w:tcPr>
          <w:p w14:paraId="7431ED8B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北京市密云区医院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5C534BA8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重点排污单位</w:t>
            </w:r>
          </w:p>
        </w:tc>
      </w:tr>
      <w:tr w14:paraId="1226F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DCE6F1" w:fill="FFFFFF"/>
            <w:vAlign w:val="center"/>
          </w:tcPr>
          <w:p w14:paraId="00955FD6">
            <w:pPr>
              <w:pStyle w:val="6"/>
              <w:widowControl/>
              <w:numPr>
                <w:ilvl w:val="0"/>
                <w:numId w:val="1"/>
              </w:numPr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shd w:val="clear" w:color="DCE6F1" w:fill="FFFFFF"/>
            <w:vAlign w:val="center"/>
          </w:tcPr>
          <w:p w14:paraId="415EF3F6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密云区</w:t>
            </w:r>
          </w:p>
        </w:tc>
        <w:tc>
          <w:tcPr>
            <w:tcW w:w="2657" w:type="dxa"/>
            <w:shd w:val="clear" w:color="DCE6F1" w:fill="FFFFFF"/>
            <w:vAlign w:val="center"/>
          </w:tcPr>
          <w:p w14:paraId="751BAF8F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91110228059261424D</w:t>
            </w:r>
          </w:p>
        </w:tc>
        <w:tc>
          <w:tcPr>
            <w:tcW w:w="3530" w:type="dxa"/>
            <w:shd w:val="clear" w:color="DCE6F1" w:fill="FFFFFF"/>
            <w:vAlign w:val="center"/>
          </w:tcPr>
          <w:p w14:paraId="404B08EB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北京格润美云环境治理有限公司-密云新城再生水厂</w:t>
            </w:r>
          </w:p>
        </w:tc>
        <w:tc>
          <w:tcPr>
            <w:tcW w:w="3111" w:type="dxa"/>
            <w:shd w:val="clear" w:color="DCE6F1" w:fill="FFFFFF"/>
            <w:vAlign w:val="center"/>
          </w:tcPr>
          <w:p w14:paraId="44EEDDBB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重点排污单位</w:t>
            </w:r>
          </w:p>
        </w:tc>
      </w:tr>
      <w:tr w14:paraId="70530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  <w:vAlign w:val="center"/>
          </w:tcPr>
          <w:p w14:paraId="3DDB04D3">
            <w:pPr>
              <w:pStyle w:val="6"/>
              <w:widowControl/>
              <w:numPr>
                <w:ilvl w:val="0"/>
                <w:numId w:val="1"/>
              </w:numPr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shd w:val="clear" w:color="B8CCE4" w:fill="FFFFFF"/>
            <w:vAlign w:val="center"/>
          </w:tcPr>
          <w:p w14:paraId="2040F2A8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  <w:vAlign w:val="center"/>
          </w:tcPr>
          <w:p w14:paraId="5C1F4F6E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91110118MAD1LXNN0W</w:t>
            </w:r>
          </w:p>
        </w:tc>
        <w:tc>
          <w:tcPr>
            <w:tcW w:w="3530" w:type="dxa"/>
            <w:shd w:val="clear" w:color="B8CCE4" w:fill="FFFFFF"/>
            <w:vAlign w:val="center"/>
          </w:tcPr>
          <w:p w14:paraId="691C3DBF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北京密云云深再生水有限公司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37B9AB98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重点排污单位</w:t>
            </w:r>
          </w:p>
        </w:tc>
      </w:tr>
      <w:tr w14:paraId="69419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  <w:vAlign w:val="center"/>
          </w:tcPr>
          <w:p w14:paraId="3DD57993">
            <w:pPr>
              <w:pStyle w:val="6"/>
              <w:widowControl/>
              <w:numPr>
                <w:ilvl w:val="0"/>
                <w:numId w:val="1"/>
              </w:numPr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shd w:val="clear" w:color="B8CCE4" w:fill="FFFFFF"/>
            <w:vAlign w:val="center"/>
          </w:tcPr>
          <w:p w14:paraId="7A8E3084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  <w:vAlign w:val="center"/>
          </w:tcPr>
          <w:p w14:paraId="45865794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91110228754175237Y</w:t>
            </w:r>
          </w:p>
        </w:tc>
        <w:tc>
          <w:tcPr>
            <w:tcW w:w="3530" w:type="dxa"/>
            <w:shd w:val="clear" w:color="B8CCE4" w:fill="FFFFFF"/>
            <w:vAlign w:val="center"/>
          </w:tcPr>
          <w:p w14:paraId="217CE07E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北京康辰药业股份有限公司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747CD682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重点排污单位</w:t>
            </w:r>
          </w:p>
        </w:tc>
      </w:tr>
      <w:tr w14:paraId="24986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  <w:vAlign w:val="center"/>
          </w:tcPr>
          <w:p w14:paraId="6A154B4C">
            <w:pPr>
              <w:pStyle w:val="6"/>
              <w:widowControl/>
              <w:numPr>
                <w:ilvl w:val="0"/>
                <w:numId w:val="1"/>
              </w:numPr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shd w:val="clear" w:color="B8CCE4" w:fill="FFFFFF"/>
            <w:vAlign w:val="center"/>
          </w:tcPr>
          <w:p w14:paraId="679CB34F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  <w:vAlign w:val="center"/>
          </w:tcPr>
          <w:p w14:paraId="538016BE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91110228103006667J</w:t>
            </w:r>
          </w:p>
        </w:tc>
        <w:tc>
          <w:tcPr>
            <w:tcW w:w="3530" w:type="dxa"/>
            <w:shd w:val="clear" w:color="B8CCE4" w:fill="FFFFFF"/>
            <w:vAlign w:val="center"/>
          </w:tcPr>
          <w:p w14:paraId="5D561C1F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北京云冶矿业有限责任公司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2A8D9EDC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重点排污单位</w:t>
            </w:r>
          </w:p>
        </w:tc>
      </w:tr>
      <w:tr w14:paraId="40709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  <w:vAlign w:val="center"/>
          </w:tcPr>
          <w:p w14:paraId="703E6749">
            <w:pPr>
              <w:pStyle w:val="6"/>
              <w:widowControl/>
              <w:numPr>
                <w:ilvl w:val="0"/>
                <w:numId w:val="1"/>
              </w:numPr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shd w:val="clear" w:color="B8CCE4" w:fill="FFFFFF"/>
            <w:vAlign w:val="center"/>
          </w:tcPr>
          <w:p w14:paraId="26363B17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  <w:vAlign w:val="center"/>
          </w:tcPr>
          <w:p w14:paraId="72A07207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91110228053644571A</w:t>
            </w:r>
          </w:p>
        </w:tc>
        <w:tc>
          <w:tcPr>
            <w:tcW w:w="3530" w:type="dxa"/>
            <w:shd w:val="clear" w:color="B8CCE4" w:fill="FFFFFF"/>
            <w:vAlign w:val="center"/>
          </w:tcPr>
          <w:p w14:paraId="61FEC240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Segoe UI" w:hAnsi="Segoe UI" w:eastAsia="Segoe UI" w:cs="Segoe UI"/>
                <w:sz w:val="21"/>
                <w:szCs w:val="21"/>
              </w:rPr>
              <w:t>北京和美嘉园物业管理有限公司-热力</w:t>
            </w:r>
            <w:r>
              <w:rPr>
                <w:rFonts w:hint="eastAsia" w:ascii="Segoe UI" w:hAnsi="Segoe UI" w:eastAsia="宋体" w:cs="Segoe UI"/>
                <w:sz w:val="21"/>
                <w:szCs w:val="21"/>
              </w:rPr>
              <w:t>四</w:t>
            </w:r>
            <w:r>
              <w:rPr>
                <w:rFonts w:ascii="Segoe UI" w:hAnsi="Segoe UI" w:eastAsia="Segoe UI" w:cs="Segoe UI"/>
                <w:sz w:val="21"/>
                <w:szCs w:val="21"/>
              </w:rPr>
              <w:t>站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564F40D4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重点排污单位</w:t>
            </w:r>
          </w:p>
        </w:tc>
      </w:tr>
      <w:tr w14:paraId="65F30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  <w:vAlign w:val="center"/>
          </w:tcPr>
          <w:p w14:paraId="6ACBE6C1">
            <w:pPr>
              <w:pStyle w:val="6"/>
              <w:widowControl/>
              <w:numPr>
                <w:ilvl w:val="0"/>
                <w:numId w:val="1"/>
              </w:numPr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shd w:val="clear" w:color="B8CCE4" w:fill="FFFFFF"/>
            <w:vAlign w:val="center"/>
          </w:tcPr>
          <w:p w14:paraId="4387F90B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  <w:vAlign w:val="center"/>
          </w:tcPr>
          <w:p w14:paraId="232FE9F9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9111022874263749XJ</w:t>
            </w:r>
          </w:p>
        </w:tc>
        <w:tc>
          <w:tcPr>
            <w:tcW w:w="3530" w:type="dxa"/>
            <w:shd w:val="clear" w:color="B8CCE4" w:fill="FFFFFF"/>
            <w:vAlign w:val="center"/>
          </w:tcPr>
          <w:p w14:paraId="00C90FD1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北京嘉宏供热有限公司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5B90BE67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重点排污单位</w:t>
            </w:r>
          </w:p>
        </w:tc>
      </w:tr>
      <w:tr w14:paraId="5F593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  <w:vAlign w:val="center"/>
          </w:tcPr>
          <w:p w14:paraId="7C27D3E4">
            <w:pPr>
              <w:pStyle w:val="6"/>
              <w:widowControl/>
              <w:numPr>
                <w:ilvl w:val="0"/>
                <w:numId w:val="1"/>
              </w:numPr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shd w:val="clear" w:color="B8CCE4" w:fill="FFFFFF"/>
            <w:vAlign w:val="center"/>
          </w:tcPr>
          <w:p w14:paraId="05457779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  <w:vAlign w:val="center"/>
          </w:tcPr>
          <w:p w14:paraId="5419A89F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91110228788966934G</w:t>
            </w:r>
          </w:p>
        </w:tc>
        <w:tc>
          <w:tcPr>
            <w:tcW w:w="3530" w:type="dxa"/>
            <w:shd w:val="clear" w:color="B8CCE4" w:fill="FFFFFF"/>
            <w:vAlign w:val="center"/>
          </w:tcPr>
          <w:p w14:paraId="0B0871A5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北京恒通园供暖有限公司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0B51C41B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重点排污单位</w:t>
            </w:r>
          </w:p>
        </w:tc>
      </w:tr>
      <w:tr w14:paraId="4730A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  <w:vAlign w:val="center"/>
          </w:tcPr>
          <w:p w14:paraId="327D4654">
            <w:pPr>
              <w:pStyle w:val="6"/>
              <w:widowControl/>
              <w:numPr>
                <w:ilvl w:val="0"/>
                <w:numId w:val="1"/>
              </w:numPr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shd w:val="clear" w:color="B8CCE4" w:fill="FFFFFF"/>
            <w:vAlign w:val="center"/>
          </w:tcPr>
          <w:p w14:paraId="12722646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  <w:vAlign w:val="center"/>
          </w:tcPr>
          <w:p w14:paraId="1042C51E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911102287693666267</w:t>
            </w:r>
          </w:p>
        </w:tc>
        <w:tc>
          <w:tcPr>
            <w:tcW w:w="3530" w:type="dxa"/>
            <w:shd w:val="clear" w:color="B8CCE4" w:fill="FFFFFF"/>
            <w:vAlign w:val="center"/>
          </w:tcPr>
          <w:p w14:paraId="32EAD70F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北京悦居热力有限公司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7A392A01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重点排污单位</w:t>
            </w:r>
          </w:p>
        </w:tc>
      </w:tr>
      <w:tr w14:paraId="664C5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  <w:vAlign w:val="center"/>
          </w:tcPr>
          <w:p w14:paraId="47F1B382">
            <w:pPr>
              <w:pStyle w:val="6"/>
              <w:widowControl/>
              <w:numPr>
                <w:ilvl w:val="0"/>
                <w:numId w:val="1"/>
              </w:numPr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shd w:val="clear" w:color="B8CCE4" w:fill="FFFFFF"/>
            <w:vAlign w:val="center"/>
          </w:tcPr>
          <w:p w14:paraId="66356D51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  <w:vAlign w:val="center"/>
          </w:tcPr>
          <w:p w14:paraId="5212C59E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91110228053644571A</w:t>
            </w:r>
          </w:p>
        </w:tc>
        <w:tc>
          <w:tcPr>
            <w:tcW w:w="3530" w:type="dxa"/>
            <w:shd w:val="clear" w:color="B8CCE4" w:fill="FFFFFF"/>
            <w:vAlign w:val="center"/>
          </w:tcPr>
          <w:p w14:paraId="69850833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Segoe UI" w:hAnsi="Segoe UI" w:eastAsia="Segoe UI" w:cs="Segoe UI"/>
                <w:sz w:val="21"/>
                <w:szCs w:val="21"/>
              </w:rPr>
              <w:t>北京和美嘉园物业管理有限公司-热力一站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6CF136BF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重点排污单位</w:t>
            </w:r>
          </w:p>
        </w:tc>
      </w:tr>
      <w:tr w14:paraId="55319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  <w:vAlign w:val="center"/>
          </w:tcPr>
          <w:p w14:paraId="35847CCD">
            <w:pPr>
              <w:pStyle w:val="6"/>
              <w:widowControl/>
              <w:numPr>
                <w:ilvl w:val="0"/>
                <w:numId w:val="1"/>
              </w:numPr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shd w:val="clear" w:color="B8CCE4" w:fill="FFFFFF"/>
            <w:vAlign w:val="center"/>
          </w:tcPr>
          <w:p w14:paraId="40049627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  <w:vAlign w:val="center"/>
          </w:tcPr>
          <w:p w14:paraId="2F6189BE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91110228053644571A</w:t>
            </w:r>
          </w:p>
        </w:tc>
        <w:tc>
          <w:tcPr>
            <w:tcW w:w="3530" w:type="dxa"/>
            <w:shd w:val="clear" w:color="B8CCE4" w:fill="FFFFFF"/>
            <w:vAlign w:val="center"/>
          </w:tcPr>
          <w:p w14:paraId="43AE933E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Segoe UI" w:hAnsi="Segoe UI" w:eastAsia="Segoe UI" w:cs="Segoe UI"/>
                <w:sz w:val="21"/>
                <w:szCs w:val="21"/>
              </w:rPr>
              <w:t>北京和美嘉园物业管理有限公司-热力</w:t>
            </w:r>
            <w:r>
              <w:rPr>
                <w:rFonts w:hint="eastAsia" w:ascii="Segoe UI" w:hAnsi="Segoe UI" w:eastAsia="宋体" w:cs="Segoe UI"/>
                <w:sz w:val="21"/>
                <w:szCs w:val="21"/>
              </w:rPr>
              <w:t>三</w:t>
            </w:r>
            <w:r>
              <w:rPr>
                <w:rFonts w:ascii="Segoe UI" w:hAnsi="Segoe UI" w:eastAsia="Segoe UI" w:cs="Segoe UI"/>
                <w:sz w:val="21"/>
                <w:szCs w:val="21"/>
              </w:rPr>
              <w:t>站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5A030C58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重点排污单位</w:t>
            </w:r>
          </w:p>
        </w:tc>
      </w:tr>
      <w:tr w14:paraId="20490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  <w:vAlign w:val="center"/>
          </w:tcPr>
          <w:p w14:paraId="0CEAC5F6">
            <w:pPr>
              <w:pStyle w:val="6"/>
              <w:widowControl/>
              <w:numPr>
                <w:ilvl w:val="0"/>
                <w:numId w:val="1"/>
              </w:numPr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shd w:val="clear" w:color="B8CCE4" w:fill="FFFFFF"/>
            <w:vAlign w:val="center"/>
          </w:tcPr>
          <w:p w14:paraId="34448A14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  <w:vAlign w:val="center"/>
          </w:tcPr>
          <w:p w14:paraId="21887959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91110228053644571A</w:t>
            </w:r>
          </w:p>
        </w:tc>
        <w:tc>
          <w:tcPr>
            <w:tcW w:w="3530" w:type="dxa"/>
            <w:shd w:val="clear" w:color="B8CCE4" w:fill="FFFFFF"/>
            <w:vAlign w:val="center"/>
          </w:tcPr>
          <w:p w14:paraId="06EE1B83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Segoe UI" w:hAnsi="Segoe UI" w:eastAsia="Segoe UI" w:cs="Segoe UI"/>
                <w:sz w:val="21"/>
                <w:szCs w:val="21"/>
              </w:rPr>
              <w:t>北京和美嘉园物业管理有限公司-热力</w:t>
            </w:r>
            <w:r>
              <w:rPr>
                <w:rFonts w:hint="eastAsia" w:ascii="Segoe UI" w:hAnsi="Segoe UI" w:eastAsia="宋体" w:cs="Segoe UI"/>
                <w:sz w:val="21"/>
                <w:szCs w:val="21"/>
              </w:rPr>
              <w:t>二</w:t>
            </w:r>
            <w:r>
              <w:rPr>
                <w:rFonts w:ascii="Segoe UI" w:hAnsi="Segoe UI" w:eastAsia="Segoe UI" w:cs="Segoe UI"/>
                <w:sz w:val="21"/>
                <w:szCs w:val="21"/>
              </w:rPr>
              <w:t>站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180D20C5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重点排污单位</w:t>
            </w:r>
          </w:p>
        </w:tc>
      </w:tr>
      <w:tr w14:paraId="763A8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  <w:vAlign w:val="center"/>
          </w:tcPr>
          <w:p w14:paraId="10CE8C07">
            <w:pPr>
              <w:pStyle w:val="6"/>
              <w:widowControl/>
              <w:numPr>
                <w:ilvl w:val="0"/>
                <w:numId w:val="1"/>
              </w:numPr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shd w:val="clear" w:color="B8CCE4" w:fill="FFFFFF"/>
            <w:vAlign w:val="center"/>
          </w:tcPr>
          <w:p w14:paraId="139FEB99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  <w:vAlign w:val="center"/>
          </w:tcPr>
          <w:p w14:paraId="3BA4F1B5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91110228795106393X</w:t>
            </w:r>
          </w:p>
        </w:tc>
        <w:tc>
          <w:tcPr>
            <w:tcW w:w="3530" w:type="dxa"/>
            <w:shd w:val="clear" w:color="B8CCE4" w:fill="FFFFFF"/>
            <w:vAlign w:val="center"/>
          </w:tcPr>
          <w:p w14:paraId="6921F28D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北京热必达供暖有限公司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24212183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重点排污单位</w:t>
            </w:r>
          </w:p>
        </w:tc>
      </w:tr>
      <w:tr w14:paraId="21FE6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  <w:vAlign w:val="center"/>
          </w:tcPr>
          <w:p w14:paraId="3D04C978">
            <w:pPr>
              <w:pStyle w:val="6"/>
              <w:widowControl/>
              <w:numPr>
                <w:ilvl w:val="0"/>
                <w:numId w:val="1"/>
              </w:numPr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shd w:val="clear" w:color="B8CCE4" w:fill="FFFFFF"/>
            <w:vAlign w:val="center"/>
          </w:tcPr>
          <w:p w14:paraId="1F08011E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  <w:vAlign w:val="center"/>
          </w:tcPr>
          <w:p w14:paraId="452A1606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91110105MA020YAU0H</w:t>
            </w:r>
          </w:p>
        </w:tc>
        <w:tc>
          <w:tcPr>
            <w:tcW w:w="3530" w:type="dxa"/>
            <w:shd w:val="clear" w:color="B8CCE4" w:fill="FFFFFF"/>
            <w:vAlign w:val="center"/>
          </w:tcPr>
          <w:p w14:paraId="1E8B7139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北京京能热力发展有限公司华源分公司溪翁庄锅炉房（一期）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0EACFB42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重点排污单位</w:t>
            </w:r>
          </w:p>
        </w:tc>
      </w:tr>
      <w:tr w14:paraId="33E40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  <w:vAlign w:val="center"/>
          </w:tcPr>
          <w:p w14:paraId="44EF9225">
            <w:pPr>
              <w:pStyle w:val="6"/>
              <w:widowControl/>
              <w:numPr>
                <w:ilvl w:val="0"/>
                <w:numId w:val="1"/>
              </w:numPr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shd w:val="clear" w:color="B8CCE4" w:fill="FFFFFF"/>
            <w:vAlign w:val="center"/>
          </w:tcPr>
          <w:p w14:paraId="30F5A1EE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  <w:vAlign w:val="center"/>
          </w:tcPr>
          <w:p w14:paraId="5ABC1BBE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91110228MA00336W1D</w:t>
            </w:r>
          </w:p>
        </w:tc>
        <w:tc>
          <w:tcPr>
            <w:tcW w:w="3530" w:type="dxa"/>
            <w:shd w:val="clear" w:color="B8CCE4" w:fill="FFFFFF"/>
            <w:vAlign w:val="center"/>
          </w:tcPr>
          <w:p w14:paraId="4AAD50E4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北京绿色动力再生能源有限公司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1ACCF910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重点排污单位</w:t>
            </w:r>
          </w:p>
        </w:tc>
      </w:tr>
      <w:tr w14:paraId="28286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  <w:vAlign w:val="center"/>
          </w:tcPr>
          <w:p w14:paraId="325CB194">
            <w:pPr>
              <w:pStyle w:val="6"/>
              <w:widowControl/>
              <w:numPr>
                <w:ilvl w:val="0"/>
                <w:numId w:val="1"/>
              </w:numPr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shd w:val="clear" w:color="B8CCE4" w:fill="FFFFFF"/>
            <w:vAlign w:val="center"/>
          </w:tcPr>
          <w:p w14:paraId="059082B8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  <w:vAlign w:val="center"/>
          </w:tcPr>
          <w:p w14:paraId="1206B7BE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91110228MA003YL18R</w:t>
            </w:r>
          </w:p>
        </w:tc>
        <w:tc>
          <w:tcPr>
            <w:tcW w:w="3530" w:type="dxa"/>
            <w:shd w:val="clear" w:color="B8CCE4" w:fill="FFFFFF"/>
            <w:vAlign w:val="center"/>
          </w:tcPr>
          <w:p w14:paraId="1BC2333F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龙正环保股份有限公司北京分公司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36D5E890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重点排污单位</w:t>
            </w:r>
          </w:p>
        </w:tc>
      </w:tr>
      <w:tr w14:paraId="6ABB3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  <w:vAlign w:val="center"/>
          </w:tcPr>
          <w:p w14:paraId="38B2E13F">
            <w:pPr>
              <w:pStyle w:val="6"/>
              <w:widowControl/>
              <w:numPr>
                <w:ilvl w:val="0"/>
                <w:numId w:val="1"/>
              </w:numPr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shd w:val="clear" w:color="B8CCE4" w:fill="FFFFFF"/>
            <w:vAlign w:val="center"/>
          </w:tcPr>
          <w:p w14:paraId="471E5CC6">
            <w:pPr>
              <w:widowControl/>
              <w:spacing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  <w:vAlign w:val="center"/>
          </w:tcPr>
          <w:p w14:paraId="4D9222B0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91110118MACWMM6A8U</w:t>
            </w:r>
          </w:p>
        </w:tc>
        <w:tc>
          <w:tcPr>
            <w:tcW w:w="3530" w:type="dxa"/>
            <w:shd w:val="clear" w:color="B8CCE4" w:fill="FFFFFF"/>
            <w:vAlign w:val="center"/>
          </w:tcPr>
          <w:p w14:paraId="5F6E3402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北京新能源汽车股份有限公司北京分公司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71FBEA3E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重点排污单位</w:t>
            </w:r>
          </w:p>
        </w:tc>
      </w:tr>
      <w:tr w14:paraId="281E5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  <w:vAlign w:val="center"/>
          </w:tcPr>
          <w:p w14:paraId="2F466C5B">
            <w:pPr>
              <w:pStyle w:val="6"/>
              <w:widowControl/>
              <w:numPr>
                <w:ilvl w:val="0"/>
                <w:numId w:val="1"/>
              </w:numPr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shd w:val="clear" w:color="B8CCE4" w:fill="FFFFFF"/>
            <w:vAlign w:val="center"/>
          </w:tcPr>
          <w:p w14:paraId="3BB7B993">
            <w:pPr>
              <w:widowControl/>
              <w:spacing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  <w:vAlign w:val="center"/>
          </w:tcPr>
          <w:p w14:paraId="12570011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911102285674135518</w:t>
            </w:r>
          </w:p>
        </w:tc>
        <w:tc>
          <w:tcPr>
            <w:tcW w:w="3530" w:type="dxa"/>
            <w:shd w:val="clear" w:color="B8CCE4" w:fill="FFFFFF"/>
            <w:vAlign w:val="center"/>
          </w:tcPr>
          <w:p w14:paraId="2EAA407A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北京宇航利民农副产品配送有限公司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547859EB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重点排污单位</w:t>
            </w:r>
          </w:p>
        </w:tc>
      </w:tr>
      <w:tr w14:paraId="689FE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  <w:vAlign w:val="center"/>
          </w:tcPr>
          <w:p w14:paraId="0DC5F538">
            <w:pPr>
              <w:pStyle w:val="6"/>
              <w:widowControl/>
              <w:numPr>
                <w:ilvl w:val="0"/>
                <w:numId w:val="1"/>
              </w:numPr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shd w:val="clear" w:color="DCE6F1" w:fill="FFFFFF"/>
            <w:vAlign w:val="center"/>
          </w:tcPr>
          <w:p w14:paraId="54150F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密云区</w:t>
            </w:r>
          </w:p>
        </w:tc>
        <w:tc>
          <w:tcPr>
            <w:tcW w:w="2657" w:type="dxa"/>
            <w:shd w:val="clear" w:color="DCE6F1" w:fill="FFFFFF"/>
            <w:vAlign w:val="center"/>
          </w:tcPr>
          <w:p w14:paraId="41FF7950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911102287567017550</w:t>
            </w:r>
          </w:p>
        </w:tc>
        <w:tc>
          <w:tcPr>
            <w:tcW w:w="3530" w:type="dxa"/>
            <w:shd w:val="clear" w:color="DCE6F1" w:fill="FFFFFF"/>
            <w:vAlign w:val="center"/>
          </w:tcPr>
          <w:p w14:paraId="05F3EB69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北京厚成泰克汽车部件有限公司</w:t>
            </w:r>
          </w:p>
        </w:tc>
        <w:tc>
          <w:tcPr>
            <w:tcW w:w="3111" w:type="dxa"/>
            <w:shd w:val="clear" w:color="DCE6F1" w:fill="FFFFFF"/>
            <w:vAlign w:val="center"/>
          </w:tcPr>
          <w:p w14:paraId="0BAF7450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实施强制性清洁生产</w:t>
            </w:r>
          </w:p>
          <w:p w14:paraId="69101C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及重点排污单位</w:t>
            </w:r>
          </w:p>
        </w:tc>
      </w:tr>
      <w:tr w14:paraId="60E65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  <w:vAlign w:val="center"/>
          </w:tcPr>
          <w:p w14:paraId="7D55A107">
            <w:pPr>
              <w:pStyle w:val="6"/>
              <w:widowControl/>
              <w:numPr>
                <w:ilvl w:val="0"/>
                <w:numId w:val="1"/>
              </w:numPr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shd w:val="clear" w:color="B8CCE4" w:fill="FFFFFF"/>
            <w:vAlign w:val="center"/>
          </w:tcPr>
          <w:p w14:paraId="7612FECE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  <w:vAlign w:val="center"/>
          </w:tcPr>
          <w:p w14:paraId="6FDC2AB3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911100001029684261</w:t>
            </w:r>
          </w:p>
        </w:tc>
        <w:tc>
          <w:tcPr>
            <w:tcW w:w="3530" w:type="dxa"/>
            <w:shd w:val="clear" w:color="B8CCE4" w:fill="FFFFFF"/>
            <w:vAlign w:val="center"/>
          </w:tcPr>
          <w:p w14:paraId="57BC24AE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北京青岛啤酒三环有限公司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62DA6F98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实施强制性清洁生产</w:t>
            </w:r>
          </w:p>
          <w:p w14:paraId="3F32C33A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及重点排污单位</w:t>
            </w:r>
          </w:p>
        </w:tc>
      </w:tr>
      <w:tr w14:paraId="202FF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  <w:vAlign w:val="center"/>
          </w:tcPr>
          <w:p w14:paraId="3740F135">
            <w:pPr>
              <w:pStyle w:val="6"/>
              <w:widowControl/>
              <w:numPr>
                <w:ilvl w:val="0"/>
                <w:numId w:val="1"/>
              </w:numPr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shd w:val="clear" w:color="B8CCE4" w:fill="FFFFFF"/>
            <w:vAlign w:val="center"/>
          </w:tcPr>
          <w:p w14:paraId="7CF48E42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  <w:vAlign w:val="center"/>
          </w:tcPr>
          <w:p w14:paraId="54E53961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91110228766777307X</w:t>
            </w:r>
          </w:p>
        </w:tc>
        <w:tc>
          <w:tcPr>
            <w:tcW w:w="3530" w:type="dxa"/>
            <w:shd w:val="clear" w:color="B8CCE4" w:fill="FFFFFF"/>
            <w:vAlign w:val="center"/>
          </w:tcPr>
          <w:p w14:paraId="3E5FCC31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北京博恩特药业有限公司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4B393C04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实施强制性清洁生产企业</w:t>
            </w:r>
          </w:p>
          <w:p w14:paraId="7AE0D264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及重点排污单位</w:t>
            </w:r>
          </w:p>
        </w:tc>
      </w:tr>
      <w:tr w14:paraId="35EE0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  <w:vAlign w:val="center"/>
          </w:tcPr>
          <w:p w14:paraId="382614AB">
            <w:pPr>
              <w:pStyle w:val="6"/>
              <w:widowControl/>
              <w:numPr>
                <w:ilvl w:val="0"/>
                <w:numId w:val="1"/>
              </w:numPr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shd w:val="clear" w:color="B8CCE4" w:fill="FFFFFF"/>
            <w:vAlign w:val="center"/>
          </w:tcPr>
          <w:p w14:paraId="595E5BA1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  <w:vAlign w:val="center"/>
          </w:tcPr>
          <w:p w14:paraId="065E9A10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91110000102967714K</w:t>
            </w:r>
          </w:p>
        </w:tc>
        <w:tc>
          <w:tcPr>
            <w:tcW w:w="3530" w:type="dxa"/>
            <w:shd w:val="clear" w:color="B8CCE4" w:fill="FFFFFF"/>
            <w:vAlign w:val="center"/>
          </w:tcPr>
          <w:p w14:paraId="2EE2E9CC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北京科勒有限公司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4DE97FA3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实施强制性清洁生产</w:t>
            </w:r>
          </w:p>
          <w:p w14:paraId="0EE0C0F0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及重点排污单位</w:t>
            </w:r>
          </w:p>
        </w:tc>
      </w:tr>
      <w:tr w14:paraId="31571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  <w:vAlign w:val="center"/>
          </w:tcPr>
          <w:p w14:paraId="73ACDC23">
            <w:pPr>
              <w:pStyle w:val="6"/>
              <w:widowControl/>
              <w:numPr>
                <w:ilvl w:val="0"/>
                <w:numId w:val="1"/>
              </w:numPr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shd w:val="clear" w:color="B8CCE4" w:fill="FFFFFF"/>
            <w:vAlign w:val="center"/>
          </w:tcPr>
          <w:p w14:paraId="09511840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  <w:vAlign w:val="center"/>
          </w:tcPr>
          <w:p w14:paraId="0BA8B610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9111022867740295X4</w:t>
            </w:r>
          </w:p>
        </w:tc>
        <w:tc>
          <w:tcPr>
            <w:tcW w:w="3530" w:type="dxa"/>
            <w:shd w:val="clear" w:color="B8CCE4" w:fill="FFFFFF"/>
            <w:vAlign w:val="center"/>
          </w:tcPr>
          <w:p w14:paraId="71B15E5D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德昌电机（北京）有限公司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3A76669B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实施强制性清洁生产企业</w:t>
            </w:r>
          </w:p>
        </w:tc>
      </w:tr>
      <w:tr w14:paraId="7CE74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  <w:vAlign w:val="center"/>
          </w:tcPr>
          <w:p w14:paraId="1DA70965">
            <w:pPr>
              <w:pStyle w:val="6"/>
              <w:widowControl/>
              <w:numPr>
                <w:ilvl w:val="0"/>
                <w:numId w:val="1"/>
              </w:numPr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shd w:val="clear" w:color="B8CCE4" w:fill="FFFFFF"/>
            <w:vAlign w:val="center"/>
          </w:tcPr>
          <w:p w14:paraId="52FEAE8F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  <w:vAlign w:val="center"/>
          </w:tcPr>
          <w:p w14:paraId="72FC90D0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91110228748103675M</w:t>
            </w:r>
          </w:p>
        </w:tc>
        <w:tc>
          <w:tcPr>
            <w:tcW w:w="3530" w:type="dxa"/>
            <w:shd w:val="clear" w:color="B8CCE4" w:fill="FFFFFF"/>
            <w:vAlign w:val="center"/>
          </w:tcPr>
          <w:p w14:paraId="5725D1A5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新韩（北京）汽车配件系统有限公司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2AD7A65F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实施强制性清洁生产企业</w:t>
            </w:r>
          </w:p>
        </w:tc>
      </w:tr>
      <w:tr w14:paraId="7FCB4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  <w:vAlign w:val="center"/>
          </w:tcPr>
          <w:p w14:paraId="1727EFD9">
            <w:pPr>
              <w:pStyle w:val="6"/>
              <w:widowControl/>
              <w:numPr>
                <w:ilvl w:val="0"/>
                <w:numId w:val="1"/>
              </w:numPr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shd w:val="clear" w:color="B8CCE4" w:fill="FFFFFF"/>
            <w:vAlign w:val="center"/>
          </w:tcPr>
          <w:p w14:paraId="5113E2EA">
            <w:pPr>
              <w:widowControl/>
              <w:spacing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  <w:vAlign w:val="center"/>
          </w:tcPr>
          <w:p w14:paraId="66874B68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911102286337048331</w:t>
            </w:r>
          </w:p>
        </w:tc>
        <w:tc>
          <w:tcPr>
            <w:tcW w:w="3530" w:type="dxa"/>
            <w:shd w:val="clear" w:color="B8CCE4" w:fill="FFFFFF"/>
            <w:vAlign w:val="center"/>
          </w:tcPr>
          <w:p w14:paraId="0C25A1CE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史达德药业（北京）有限公司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6B4EE66C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实施强制性清洁生产企业</w:t>
            </w:r>
          </w:p>
        </w:tc>
      </w:tr>
      <w:tr w14:paraId="674A8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  <w:vAlign w:val="center"/>
          </w:tcPr>
          <w:p w14:paraId="477F9D9F">
            <w:pPr>
              <w:pStyle w:val="6"/>
              <w:widowControl/>
              <w:numPr>
                <w:ilvl w:val="0"/>
                <w:numId w:val="1"/>
              </w:numPr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shd w:val="clear" w:color="B8CCE4" w:fill="FFFFFF"/>
            <w:vAlign w:val="center"/>
          </w:tcPr>
          <w:p w14:paraId="785C64D3">
            <w:pPr>
              <w:widowControl/>
              <w:spacing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  <w:vAlign w:val="center"/>
          </w:tcPr>
          <w:p w14:paraId="334AFEFC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91110228102973858H</w:t>
            </w:r>
          </w:p>
        </w:tc>
        <w:tc>
          <w:tcPr>
            <w:tcW w:w="3530" w:type="dxa"/>
            <w:shd w:val="clear" w:color="B8CCE4" w:fill="FFFFFF"/>
            <w:vAlign w:val="center"/>
          </w:tcPr>
          <w:p w14:paraId="70CEF624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北京富特盘式电机有限公司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5ED530AA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实施强制性清洁生产企业</w:t>
            </w:r>
          </w:p>
        </w:tc>
      </w:tr>
      <w:tr w14:paraId="250A8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  <w:vAlign w:val="center"/>
          </w:tcPr>
          <w:p w14:paraId="52BED2B2">
            <w:pPr>
              <w:pStyle w:val="6"/>
              <w:widowControl/>
              <w:numPr>
                <w:ilvl w:val="0"/>
                <w:numId w:val="1"/>
              </w:numPr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shd w:val="clear" w:color="B8CCE4" w:fill="FFFFFF"/>
            <w:vAlign w:val="center"/>
          </w:tcPr>
          <w:p w14:paraId="65DAC70B">
            <w:pPr>
              <w:widowControl/>
              <w:spacing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  <w:vAlign w:val="center"/>
          </w:tcPr>
          <w:p w14:paraId="58B60D27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91110228700222800B</w:t>
            </w:r>
          </w:p>
        </w:tc>
        <w:tc>
          <w:tcPr>
            <w:tcW w:w="3530" w:type="dxa"/>
            <w:shd w:val="clear" w:color="B8CCE4" w:fill="FFFFFF"/>
            <w:vAlign w:val="center"/>
          </w:tcPr>
          <w:p w14:paraId="78EE801E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北京葡立药业有限公司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3EFB8014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实施强制性清洁生产企业</w:t>
            </w:r>
          </w:p>
        </w:tc>
      </w:tr>
      <w:tr w14:paraId="6C237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  <w:vAlign w:val="center"/>
          </w:tcPr>
          <w:p w14:paraId="0E18F391">
            <w:pPr>
              <w:pStyle w:val="6"/>
              <w:widowControl/>
              <w:numPr>
                <w:ilvl w:val="0"/>
                <w:numId w:val="1"/>
              </w:numPr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shd w:val="clear" w:color="B8CCE4" w:fill="FFFFFF"/>
            <w:vAlign w:val="center"/>
          </w:tcPr>
          <w:p w14:paraId="4E4347A8">
            <w:pPr>
              <w:widowControl/>
              <w:spacing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  <w:vAlign w:val="center"/>
          </w:tcPr>
          <w:p w14:paraId="62494E1F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91110228102644755T</w:t>
            </w:r>
          </w:p>
        </w:tc>
        <w:tc>
          <w:tcPr>
            <w:tcW w:w="3530" w:type="dxa"/>
            <w:shd w:val="clear" w:color="B8CCE4" w:fill="FFFFFF"/>
            <w:vAlign w:val="center"/>
          </w:tcPr>
          <w:p w14:paraId="1FF4E5DF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北京海王中新药业股份有限公司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0D050448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实施强制性清洁生产企业</w:t>
            </w:r>
          </w:p>
        </w:tc>
      </w:tr>
      <w:tr w14:paraId="1EB63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  <w:vAlign w:val="center"/>
          </w:tcPr>
          <w:p w14:paraId="531FD5E4">
            <w:pPr>
              <w:pStyle w:val="6"/>
              <w:widowControl/>
              <w:numPr>
                <w:ilvl w:val="0"/>
                <w:numId w:val="1"/>
              </w:numPr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shd w:val="clear" w:color="B8CCE4" w:fill="FFFFFF"/>
            <w:vAlign w:val="center"/>
          </w:tcPr>
          <w:p w14:paraId="601D5943">
            <w:pPr>
              <w:widowControl/>
              <w:spacing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  <w:vAlign w:val="center"/>
          </w:tcPr>
          <w:p w14:paraId="54D9F8C0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91110228102969891K</w:t>
            </w:r>
          </w:p>
        </w:tc>
        <w:tc>
          <w:tcPr>
            <w:tcW w:w="3530" w:type="dxa"/>
            <w:shd w:val="clear" w:color="B8CCE4" w:fill="FFFFFF"/>
            <w:vAlign w:val="center"/>
          </w:tcPr>
          <w:p w14:paraId="4C5A683A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北京慧缘有限责任公司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17429020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实施强制性清洁生产企业</w:t>
            </w:r>
          </w:p>
        </w:tc>
      </w:tr>
      <w:tr w14:paraId="025ED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  <w:vAlign w:val="center"/>
          </w:tcPr>
          <w:p w14:paraId="0EE618AB">
            <w:pPr>
              <w:pStyle w:val="6"/>
              <w:widowControl/>
              <w:numPr>
                <w:ilvl w:val="0"/>
                <w:numId w:val="1"/>
              </w:numPr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shd w:val="clear" w:color="B8CCE4" w:fill="FFFFFF"/>
            <w:vAlign w:val="center"/>
          </w:tcPr>
          <w:p w14:paraId="2074B682">
            <w:pPr>
              <w:widowControl/>
              <w:spacing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  <w:vAlign w:val="center"/>
          </w:tcPr>
          <w:p w14:paraId="144896FA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9111000076092306XN</w:t>
            </w:r>
          </w:p>
        </w:tc>
        <w:tc>
          <w:tcPr>
            <w:tcW w:w="3530" w:type="dxa"/>
            <w:shd w:val="clear" w:color="B8CCE4" w:fill="FFFFFF"/>
            <w:vAlign w:val="center"/>
          </w:tcPr>
          <w:p w14:paraId="21D1C898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北京青特车桥有限公司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69DC83C0">
            <w:pPr>
              <w:widowControl/>
              <w:spacing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实施强制性清洁生产企业</w:t>
            </w:r>
          </w:p>
        </w:tc>
      </w:tr>
      <w:tr w14:paraId="37795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  <w:vAlign w:val="center"/>
          </w:tcPr>
          <w:p w14:paraId="36E5C152">
            <w:pPr>
              <w:pStyle w:val="6"/>
              <w:widowControl/>
              <w:numPr>
                <w:ilvl w:val="0"/>
                <w:numId w:val="1"/>
              </w:numPr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shd w:val="clear" w:color="B8CCE4" w:fill="FFFFFF"/>
            <w:vAlign w:val="center"/>
          </w:tcPr>
          <w:p w14:paraId="297B4892">
            <w:pPr>
              <w:widowControl/>
              <w:spacing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  <w:vAlign w:val="center"/>
          </w:tcPr>
          <w:p w14:paraId="0E93855D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91110000746100139J</w:t>
            </w:r>
          </w:p>
        </w:tc>
        <w:tc>
          <w:tcPr>
            <w:tcW w:w="3530" w:type="dxa"/>
            <w:shd w:val="clear" w:color="B8CCE4" w:fill="FFFFFF"/>
            <w:vAlign w:val="center"/>
          </w:tcPr>
          <w:p w14:paraId="552BAEBD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汉拿万都(北京)汽车部件有限公司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4F69139E">
            <w:pPr>
              <w:widowControl/>
              <w:spacing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实施强制性清洁生产企业</w:t>
            </w:r>
          </w:p>
        </w:tc>
      </w:tr>
      <w:tr w14:paraId="775D1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792" w:type="dxa"/>
            <w:shd w:val="clear" w:color="B8CCE4" w:fill="FFFFFF"/>
            <w:vAlign w:val="center"/>
          </w:tcPr>
          <w:p w14:paraId="6E765CBA">
            <w:pPr>
              <w:pStyle w:val="6"/>
              <w:widowControl/>
              <w:numPr>
                <w:ilvl w:val="0"/>
                <w:numId w:val="1"/>
              </w:numPr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shd w:val="clear" w:color="B8CCE4" w:fill="FFFFFF"/>
            <w:vAlign w:val="center"/>
          </w:tcPr>
          <w:p w14:paraId="4C4495A9">
            <w:pPr>
              <w:widowControl/>
              <w:spacing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  <w:vAlign w:val="center"/>
          </w:tcPr>
          <w:p w14:paraId="776907B2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911102287454551818</w:t>
            </w:r>
          </w:p>
        </w:tc>
        <w:tc>
          <w:tcPr>
            <w:tcW w:w="3530" w:type="dxa"/>
            <w:shd w:val="clear" w:color="B8CCE4" w:fill="FFFFFF"/>
            <w:vAlign w:val="center"/>
          </w:tcPr>
          <w:p w14:paraId="755F9C4D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北京亨通智能科技有限公司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1F0A00A6">
            <w:pPr>
              <w:widowControl/>
              <w:spacing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实施强制性清洁生产企业</w:t>
            </w:r>
          </w:p>
        </w:tc>
      </w:tr>
      <w:tr w14:paraId="16F8A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  <w:vAlign w:val="center"/>
          </w:tcPr>
          <w:p w14:paraId="32E7BAC4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63" w:type="dxa"/>
            <w:shd w:val="clear" w:color="B8CCE4" w:fill="FFFFFF"/>
            <w:vAlign w:val="center"/>
          </w:tcPr>
          <w:p w14:paraId="1C5E8F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  <w:vAlign w:val="center"/>
          </w:tcPr>
          <w:p w14:paraId="23EBAEAD">
            <w:pPr>
              <w:pStyle w:val="5"/>
              <w:widowControl/>
              <w:shd w:val="clear" w:color="auto" w:fill="FFFFFF"/>
              <w:jc w:val="center"/>
              <w:rPr>
                <w:rFonts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911102287582023866</w:t>
            </w:r>
          </w:p>
        </w:tc>
        <w:tc>
          <w:tcPr>
            <w:tcW w:w="3530" w:type="dxa"/>
            <w:shd w:val="clear" w:color="B8CCE4" w:fill="FFFFFF"/>
            <w:vAlign w:val="center"/>
          </w:tcPr>
          <w:p w14:paraId="34778F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和仁宝利得（北京）塑胶有限公司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249D0C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实施强制性清洁生产企业</w:t>
            </w:r>
          </w:p>
        </w:tc>
      </w:tr>
      <w:tr w14:paraId="213B8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  <w:vAlign w:val="center"/>
          </w:tcPr>
          <w:p w14:paraId="61381627">
            <w:pPr>
              <w:pStyle w:val="6"/>
              <w:widowControl/>
              <w:numPr>
                <w:ilvl w:val="0"/>
                <w:numId w:val="1"/>
              </w:numPr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shd w:val="clear" w:color="B8CCE4" w:fill="FFFFFF"/>
            <w:vAlign w:val="center"/>
          </w:tcPr>
          <w:p w14:paraId="5F139DC6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  <w:vAlign w:val="center"/>
          </w:tcPr>
          <w:p w14:paraId="2DD549B0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91110228774727334N</w:t>
            </w:r>
          </w:p>
        </w:tc>
        <w:tc>
          <w:tcPr>
            <w:tcW w:w="3530" w:type="dxa"/>
            <w:shd w:val="clear" w:color="B8CCE4" w:fill="FFFFFF"/>
            <w:vAlign w:val="center"/>
          </w:tcPr>
          <w:p w14:paraId="0237A045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北京汉典制药有限公司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44992FDA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实施强制性清洁生产企业</w:t>
            </w:r>
          </w:p>
        </w:tc>
      </w:tr>
      <w:tr w14:paraId="2960E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  <w:vAlign w:val="center"/>
          </w:tcPr>
          <w:p w14:paraId="6BEE022D">
            <w:pPr>
              <w:pStyle w:val="6"/>
              <w:widowControl/>
              <w:numPr>
                <w:ilvl w:val="0"/>
                <w:numId w:val="1"/>
              </w:numPr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shd w:val="clear" w:color="B8CCE4" w:fill="FFFFFF"/>
            <w:vAlign w:val="center"/>
          </w:tcPr>
          <w:p w14:paraId="52BA1414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  <w:vAlign w:val="center"/>
          </w:tcPr>
          <w:p w14:paraId="08A4BB74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91110228102967167W</w:t>
            </w:r>
          </w:p>
        </w:tc>
        <w:tc>
          <w:tcPr>
            <w:tcW w:w="3530" w:type="dxa"/>
            <w:shd w:val="clear" w:color="B8CCE4" w:fill="FFFFFF"/>
            <w:vAlign w:val="center"/>
          </w:tcPr>
          <w:p w14:paraId="66600F49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北京力达塑料制造有限公司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5AB8CF46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实施强制性清洁生产企业</w:t>
            </w:r>
          </w:p>
        </w:tc>
      </w:tr>
      <w:tr w14:paraId="060BE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  <w:vAlign w:val="center"/>
          </w:tcPr>
          <w:p w14:paraId="09B8BF15">
            <w:pPr>
              <w:pStyle w:val="6"/>
              <w:widowControl/>
              <w:numPr>
                <w:ilvl w:val="0"/>
                <w:numId w:val="1"/>
              </w:numPr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shd w:val="clear" w:color="B8CCE4" w:fill="FFFFFF"/>
            <w:vAlign w:val="center"/>
          </w:tcPr>
          <w:p w14:paraId="0F92A241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  <w:vAlign w:val="center"/>
          </w:tcPr>
          <w:p w14:paraId="66891EF5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91110228752600308T</w:t>
            </w:r>
          </w:p>
        </w:tc>
        <w:tc>
          <w:tcPr>
            <w:tcW w:w="3530" w:type="dxa"/>
            <w:shd w:val="clear" w:color="B8CCE4" w:fill="FFFFFF"/>
            <w:vAlign w:val="center"/>
          </w:tcPr>
          <w:p w14:paraId="64C05FB0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北京世珍汽车零部件有限公司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23E6E0C7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实施强制性清洁生产企业</w:t>
            </w:r>
          </w:p>
        </w:tc>
      </w:tr>
      <w:tr w14:paraId="3F83D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  <w:vAlign w:val="center"/>
          </w:tcPr>
          <w:p w14:paraId="6EACD8AA">
            <w:pPr>
              <w:pStyle w:val="6"/>
              <w:widowControl/>
              <w:numPr>
                <w:ilvl w:val="0"/>
                <w:numId w:val="1"/>
              </w:numPr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shd w:val="clear" w:color="B8CCE4" w:fill="FFFFFF"/>
            <w:vAlign w:val="center"/>
          </w:tcPr>
          <w:p w14:paraId="67896FBE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  <w:vAlign w:val="center"/>
          </w:tcPr>
          <w:p w14:paraId="11C9F858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911102287817303123</w:t>
            </w:r>
          </w:p>
        </w:tc>
        <w:tc>
          <w:tcPr>
            <w:tcW w:w="3530" w:type="dxa"/>
            <w:shd w:val="clear" w:color="B8CCE4" w:fill="FFFFFF"/>
            <w:vAlign w:val="center"/>
          </w:tcPr>
          <w:p w14:paraId="1213C882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今麦郎饮品股份有限公司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2857E704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实施强制性清洁生产企业</w:t>
            </w:r>
          </w:p>
        </w:tc>
      </w:tr>
      <w:tr w14:paraId="04060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  <w:vAlign w:val="center"/>
          </w:tcPr>
          <w:p w14:paraId="44358BAB">
            <w:pPr>
              <w:pStyle w:val="6"/>
              <w:widowControl/>
              <w:numPr>
                <w:ilvl w:val="0"/>
                <w:numId w:val="1"/>
              </w:numPr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shd w:val="clear" w:color="B8CCE4" w:fill="FFFFFF"/>
            <w:vAlign w:val="center"/>
          </w:tcPr>
          <w:p w14:paraId="553BE913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  <w:vAlign w:val="center"/>
          </w:tcPr>
          <w:p w14:paraId="76696274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911102281030181744</w:t>
            </w:r>
          </w:p>
        </w:tc>
        <w:tc>
          <w:tcPr>
            <w:tcW w:w="3530" w:type="dxa"/>
            <w:shd w:val="clear" w:color="B8CCE4" w:fill="FFFFFF"/>
            <w:vAlign w:val="center"/>
          </w:tcPr>
          <w:p w14:paraId="43F2F334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北京鑫海金澳胶印有限公司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5A68DD7E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实施强制性清洁生产企业</w:t>
            </w:r>
          </w:p>
        </w:tc>
      </w:tr>
      <w:tr w14:paraId="46C08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  <w:vAlign w:val="center"/>
          </w:tcPr>
          <w:p w14:paraId="77811A78">
            <w:pPr>
              <w:pStyle w:val="6"/>
              <w:widowControl/>
              <w:numPr>
                <w:ilvl w:val="0"/>
                <w:numId w:val="1"/>
              </w:numPr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shd w:val="clear" w:color="B8CCE4" w:fill="FFFFFF"/>
            <w:vAlign w:val="center"/>
          </w:tcPr>
          <w:p w14:paraId="2EE167BA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  <w:vAlign w:val="center"/>
          </w:tcPr>
          <w:p w14:paraId="18552769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91110228696342163H</w:t>
            </w:r>
          </w:p>
        </w:tc>
        <w:tc>
          <w:tcPr>
            <w:tcW w:w="3530" w:type="dxa"/>
            <w:shd w:val="clear" w:color="B8CCE4" w:fill="FFFFFF"/>
            <w:vAlign w:val="center"/>
          </w:tcPr>
          <w:p w14:paraId="15D59CA5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北京雁林吉兆印刷有限公司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3EE733F1">
            <w:pPr>
              <w:pStyle w:val="6"/>
              <w:widowControl/>
              <w:spacing w:before="0" w:beforeAutospacing="0" w:after="0" w:afterAutospacing="0" w:line="48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实施强制性清洁生产企业</w:t>
            </w:r>
          </w:p>
        </w:tc>
      </w:tr>
    </w:tbl>
    <w:p w14:paraId="4C7C8FB0"/>
    <w:p w14:paraId="1F136B29">
      <w:pPr>
        <w:pStyle w:val="2"/>
        <w:rPr>
          <w:rFonts w:hint="eastAsia"/>
        </w:rPr>
      </w:pPr>
    </w:p>
    <w:p w14:paraId="17C4D432">
      <w:pPr>
        <w:pStyle w:val="2"/>
        <w:rPr>
          <w:rFonts w:hint="eastAsia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4952F7"/>
    <w:multiLevelType w:val="singleLevel"/>
    <w:tmpl w:val="584952F7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Q4ZmRlYjI4YzcxMmUzMzM5NzQ0OTAyZDBlNjQ2NDIifQ=="/>
  </w:docVars>
  <w:rsids>
    <w:rsidRoot w:val="2DD91976"/>
    <w:rsid w:val="001E0D83"/>
    <w:rsid w:val="00F71832"/>
    <w:rsid w:val="021D229B"/>
    <w:rsid w:val="092D54BA"/>
    <w:rsid w:val="0C200EA3"/>
    <w:rsid w:val="0C67111A"/>
    <w:rsid w:val="15B71C85"/>
    <w:rsid w:val="17C0399D"/>
    <w:rsid w:val="198A3E6F"/>
    <w:rsid w:val="1BD0D588"/>
    <w:rsid w:val="1D484219"/>
    <w:rsid w:val="23A412DE"/>
    <w:rsid w:val="29252B36"/>
    <w:rsid w:val="2A25587D"/>
    <w:rsid w:val="2C6170A5"/>
    <w:rsid w:val="2DD91976"/>
    <w:rsid w:val="2E951288"/>
    <w:rsid w:val="2EC61441"/>
    <w:rsid w:val="2FE36023"/>
    <w:rsid w:val="34802092"/>
    <w:rsid w:val="356B2D42"/>
    <w:rsid w:val="3A176FF5"/>
    <w:rsid w:val="3A8763C9"/>
    <w:rsid w:val="3A9B19D4"/>
    <w:rsid w:val="3BB6F478"/>
    <w:rsid w:val="3BE70C49"/>
    <w:rsid w:val="3C671268"/>
    <w:rsid w:val="3CC406A3"/>
    <w:rsid w:val="413401E0"/>
    <w:rsid w:val="420267DC"/>
    <w:rsid w:val="43E44087"/>
    <w:rsid w:val="4BFC70ED"/>
    <w:rsid w:val="4D453A21"/>
    <w:rsid w:val="53AC47FA"/>
    <w:rsid w:val="54035B83"/>
    <w:rsid w:val="547836EB"/>
    <w:rsid w:val="58917541"/>
    <w:rsid w:val="5D1C2E58"/>
    <w:rsid w:val="5FDD2D26"/>
    <w:rsid w:val="60AC4A1B"/>
    <w:rsid w:val="620E541B"/>
    <w:rsid w:val="63CA0E47"/>
    <w:rsid w:val="64112FF4"/>
    <w:rsid w:val="652C7549"/>
    <w:rsid w:val="675D1C3B"/>
    <w:rsid w:val="69CC5979"/>
    <w:rsid w:val="6A2D304B"/>
    <w:rsid w:val="6BFF1D48"/>
    <w:rsid w:val="6EF07839"/>
    <w:rsid w:val="6F9C5BB9"/>
    <w:rsid w:val="71C46DEF"/>
    <w:rsid w:val="727A2159"/>
    <w:rsid w:val="729606F7"/>
    <w:rsid w:val="75693EA1"/>
    <w:rsid w:val="75F37146"/>
    <w:rsid w:val="76C84850"/>
    <w:rsid w:val="76E41A31"/>
    <w:rsid w:val="77052794"/>
    <w:rsid w:val="776E174E"/>
    <w:rsid w:val="78E43A4B"/>
    <w:rsid w:val="7AFF690F"/>
    <w:rsid w:val="7D404956"/>
    <w:rsid w:val="7E294A0B"/>
    <w:rsid w:val="7E7318ED"/>
    <w:rsid w:val="7F245DFE"/>
    <w:rsid w:val="7FCF0E8C"/>
    <w:rsid w:val="CFBFC4C1"/>
    <w:rsid w:val="EDB730CE"/>
    <w:rsid w:val="FFFB9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宋体" w:hAnsi="宋体"/>
    </w:rPr>
  </w:style>
  <w:style w:type="paragraph" w:styleId="3">
    <w:name w:val="Body Text 2"/>
    <w:basedOn w:val="1"/>
    <w:qFormat/>
    <w:uiPriority w:val="0"/>
    <w:pPr>
      <w:spacing w:after="120" w:line="480" w:lineRule="auto"/>
    </w:p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1117</Words>
  <Characters>1783</Characters>
  <Lines>14</Lines>
  <Paragraphs>3</Paragraphs>
  <TotalTime>0</TotalTime>
  <ScaleCrop>false</ScaleCrop>
  <LinksUpToDate>false</LinksUpToDate>
  <CharactersWithSpaces>1784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2026-03-16T06:35:00Z</dcterms:created>
  <dc:creator>Anna</dc:creator>
  <cp:lastModifiedBy>WPS_1667381781</cp:lastModifiedBy>
  <cp:lastPrinted>2025-03-10T06:28:00Z</cp:lastPrinted>
  <dcterms:modified xsi:type="dcterms:W3CDTF">2026-04-03T01:41:17Z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2A03F070035841F78B4FB2252C349E0E</vt:lpwstr>
  </property>
  <property fmtid="{D5CDD505-2E9C-101B-9397-08002B2CF9AE}" pid="4" name="KSOTemplateDocerSaveRecord">
    <vt:lpwstr>eyJoZGlkIjoiNTk1ZWNiNTU0Nzg3NzFkOWUyMWZiY2ZiNzEyMTA2NTEiLCJ1c2VySWQiOiIxNDM1OTE2NjY1In0=</vt:lpwstr>
  </property>
</Properties>
</file>